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02" w:rsidRPr="00AA1561" w:rsidRDefault="00CA4B2C" w:rsidP="00AA1561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在俄优秀毕业生支持计划</w:t>
      </w:r>
      <w:r w:rsidR="00700C9B">
        <w:rPr>
          <w:rFonts w:ascii="仿宋" w:eastAsia="仿宋" w:hAnsi="仿宋" w:hint="eastAsia"/>
          <w:b/>
          <w:sz w:val="30"/>
          <w:szCs w:val="30"/>
        </w:rPr>
        <w:t>实施</w:t>
      </w:r>
      <w:r w:rsidR="00AA1561" w:rsidRPr="00AA1561">
        <w:rPr>
          <w:rFonts w:ascii="仿宋" w:eastAsia="仿宋" w:hAnsi="仿宋" w:hint="eastAsia"/>
          <w:b/>
          <w:sz w:val="30"/>
          <w:szCs w:val="30"/>
        </w:rPr>
        <w:t>办法</w:t>
      </w:r>
    </w:p>
    <w:p w:rsidR="005B230D" w:rsidRDefault="001C49D2" w:rsidP="005B230D">
      <w:pPr>
        <w:ind w:firstLine="600"/>
        <w:rPr>
          <w:rFonts w:ascii="仿宋" w:eastAsia="仿宋" w:hAnsi="仿宋"/>
          <w:sz w:val="30"/>
          <w:szCs w:val="30"/>
        </w:rPr>
      </w:pPr>
      <w:r w:rsidRPr="001C49D2">
        <w:rPr>
          <w:rFonts w:ascii="仿宋_GB2312" w:eastAsia="仿宋_GB2312" w:hAnsi="仿宋" w:cs="Times New Roman" w:hint="eastAsia"/>
          <w:sz w:val="30"/>
          <w:szCs w:val="30"/>
        </w:rPr>
        <w:t>为深化中俄全面战略协作伙伴关系在各领域的合作，扩大国家公</w:t>
      </w:r>
      <w:proofErr w:type="gramStart"/>
      <w:r w:rsidRPr="001C49D2">
        <w:rPr>
          <w:rFonts w:ascii="仿宋_GB2312" w:eastAsia="仿宋_GB2312" w:hAnsi="仿宋" w:cs="Times New Roman" w:hint="eastAsia"/>
          <w:sz w:val="30"/>
          <w:szCs w:val="30"/>
        </w:rPr>
        <w:t>派赴俄</w:t>
      </w:r>
      <w:proofErr w:type="gramEnd"/>
      <w:r w:rsidRPr="001C49D2">
        <w:rPr>
          <w:rFonts w:ascii="仿宋_GB2312" w:eastAsia="仿宋_GB2312" w:hAnsi="仿宋" w:cs="Times New Roman" w:hint="eastAsia"/>
          <w:sz w:val="30"/>
          <w:szCs w:val="30"/>
        </w:rPr>
        <w:t>留学规模，优化选派结构</w:t>
      </w:r>
      <w:r w:rsidR="00557D32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提高选派层次，</w:t>
      </w:r>
      <w:r w:rsidR="00557D32" w:rsidRPr="00557D32">
        <w:rPr>
          <w:rFonts w:ascii="仿宋" w:eastAsia="仿宋" w:hAnsi="仿宋" w:hint="eastAsia"/>
          <w:bCs/>
          <w:sz w:val="30"/>
          <w:szCs w:val="30"/>
        </w:rPr>
        <w:t>培养</w:t>
      </w:r>
      <w:r w:rsidR="00557D32">
        <w:rPr>
          <w:rFonts w:ascii="仿宋" w:eastAsia="仿宋" w:hAnsi="仿宋" w:hint="eastAsia"/>
          <w:bCs/>
          <w:sz w:val="30"/>
          <w:szCs w:val="30"/>
        </w:rPr>
        <w:t>一批</w:t>
      </w:r>
      <w:r w:rsidR="00557D32" w:rsidRPr="00557D32">
        <w:rPr>
          <w:rFonts w:ascii="仿宋" w:eastAsia="仿宋" w:hAnsi="仿宋" w:hint="eastAsia"/>
          <w:bCs/>
          <w:sz w:val="30"/>
          <w:szCs w:val="30"/>
        </w:rPr>
        <w:t>既精通专业知识又熟练掌握俄语的高层次复合型人才</w:t>
      </w:r>
      <w:r w:rsidR="00557D32">
        <w:rPr>
          <w:rFonts w:ascii="仿宋" w:eastAsia="仿宋" w:hAnsi="仿宋" w:hint="eastAsia"/>
          <w:bCs/>
          <w:sz w:val="30"/>
          <w:szCs w:val="30"/>
        </w:rPr>
        <w:t>，</w:t>
      </w:r>
      <w:r w:rsidR="008C2AC6">
        <w:rPr>
          <w:rFonts w:ascii="仿宋" w:eastAsia="仿宋" w:hAnsi="仿宋" w:hint="eastAsia"/>
          <w:sz w:val="30"/>
          <w:szCs w:val="30"/>
        </w:rPr>
        <w:t>国家留学基金</w:t>
      </w:r>
      <w:r w:rsidR="00700C9B">
        <w:rPr>
          <w:rFonts w:ascii="仿宋" w:eastAsia="仿宋" w:hAnsi="仿宋" w:hint="eastAsia"/>
          <w:sz w:val="30"/>
          <w:szCs w:val="30"/>
        </w:rPr>
        <w:t>将</w:t>
      </w:r>
      <w:r w:rsidR="00557D32">
        <w:rPr>
          <w:rFonts w:ascii="仿宋" w:eastAsia="仿宋" w:hAnsi="仿宋" w:hint="eastAsia"/>
          <w:sz w:val="30"/>
          <w:szCs w:val="30"/>
        </w:rPr>
        <w:t>资助在俄获得金质奖章、</w:t>
      </w:r>
      <w:r w:rsidR="00C8437A">
        <w:rPr>
          <w:rFonts w:ascii="仿宋" w:eastAsia="仿宋" w:hAnsi="仿宋" w:hint="eastAsia"/>
          <w:sz w:val="30"/>
          <w:szCs w:val="30"/>
        </w:rPr>
        <w:t>优秀</w:t>
      </w:r>
      <w:r w:rsidR="00557D32">
        <w:rPr>
          <w:rFonts w:ascii="仿宋" w:eastAsia="仿宋" w:hAnsi="仿宋" w:hint="eastAsia"/>
          <w:sz w:val="30"/>
          <w:szCs w:val="30"/>
        </w:rPr>
        <w:t>毕业证书</w:t>
      </w:r>
      <w:r w:rsidR="00C8437A" w:rsidRPr="00C8437A">
        <w:rPr>
          <w:rFonts w:ascii="Times New Roman" w:eastAsia="仿宋" w:hAnsi="Times New Roman" w:cs="Times New Roman"/>
          <w:sz w:val="30"/>
          <w:szCs w:val="30"/>
        </w:rPr>
        <w:t>（</w:t>
      </w:r>
      <w:r w:rsidR="00DA497A">
        <w:rPr>
          <w:rFonts w:ascii="Times New Roman" w:eastAsia="仿宋" w:hAnsi="Times New Roman" w:cs="Times New Roman"/>
          <w:sz w:val="30"/>
          <w:szCs w:val="30"/>
          <w:lang w:val="ru-RU"/>
        </w:rPr>
        <w:t>Диплом с отличием</w:t>
      </w:r>
      <w:r w:rsidR="00C8437A" w:rsidRPr="00C8437A">
        <w:rPr>
          <w:rFonts w:ascii="Times New Roman" w:eastAsia="仿宋" w:hAnsi="Times New Roman" w:cs="Times New Roman"/>
          <w:sz w:val="30"/>
          <w:szCs w:val="30"/>
        </w:rPr>
        <w:t>）</w:t>
      </w:r>
      <w:r w:rsidR="00B703D3">
        <w:rPr>
          <w:rFonts w:ascii="仿宋" w:eastAsia="仿宋" w:hAnsi="仿宋" w:hint="eastAsia"/>
          <w:sz w:val="30"/>
          <w:szCs w:val="30"/>
        </w:rPr>
        <w:t>及</w:t>
      </w:r>
      <w:r w:rsidR="00557D32">
        <w:rPr>
          <w:rFonts w:ascii="仿宋" w:eastAsia="仿宋" w:hAnsi="仿宋" w:hint="eastAsia"/>
          <w:sz w:val="30"/>
          <w:szCs w:val="30"/>
        </w:rPr>
        <w:t>在俄国家级（全俄或国际）大赛获得优胜名次的优秀自费留学生，在俄</w:t>
      </w:r>
      <w:r w:rsidR="00700C9B">
        <w:rPr>
          <w:rFonts w:ascii="仿宋" w:eastAsia="仿宋" w:hAnsi="仿宋" w:hint="eastAsia"/>
          <w:sz w:val="30"/>
          <w:szCs w:val="30"/>
        </w:rPr>
        <w:t>高水平院校（机构）</w:t>
      </w:r>
      <w:r w:rsidR="00557D32">
        <w:rPr>
          <w:rFonts w:ascii="仿宋" w:eastAsia="仿宋" w:hAnsi="仿宋" w:hint="eastAsia"/>
          <w:sz w:val="30"/>
          <w:szCs w:val="30"/>
        </w:rPr>
        <w:t>继续攻读更高层次学位。</w:t>
      </w:r>
    </w:p>
    <w:p w:rsidR="00557D32" w:rsidRDefault="00557D32" w:rsidP="005B230D">
      <w:pPr>
        <w:ind w:firstLine="60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一、选派规模</w:t>
      </w:r>
    </w:p>
    <w:p w:rsidR="00557D32" w:rsidRDefault="00557D32" w:rsidP="005B230D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不超过100人/年</w:t>
      </w:r>
      <w:r w:rsidR="00115A4B">
        <w:rPr>
          <w:rFonts w:ascii="仿宋" w:eastAsia="仿宋" w:hAnsi="仿宋" w:hint="eastAsia"/>
          <w:sz w:val="30"/>
          <w:szCs w:val="30"/>
        </w:rPr>
        <w:t>。</w:t>
      </w:r>
    </w:p>
    <w:p w:rsidR="00700C9B" w:rsidRPr="00700C9B" w:rsidRDefault="00700C9B" w:rsidP="005B230D">
      <w:pPr>
        <w:ind w:firstLine="600"/>
        <w:rPr>
          <w:rFonts w:ascii="仿宋" w:eastAsia="仿宋" w:hAnsi="仿宋"/>
          <w:b/>
          <w:sz w:val="30"/>
          <w:szCs w:val="30"/>
        </w:rPr>
      </w:pPr>
      <w:r w:rsidRPr="00700C9B">
        <w:rPr>
          <w:rFonts w:ascii="仿宋" w:eastAsia="仿宋" w:hAnsi="仿宋" w:hint="eastAsia"/>
          <w:b/>
          <w:sz w:val="30"/>
          <w:szCs w:val="30"/>
        </w:rPr>
        <w:t>二、</w:t>
      </w:r>
      <w:r w:rsidR="001C49D2">
        <w:rPr>
          <w:rFonts w:ascii="仿宋" w:eastAsia="仿宋" w:hAnsi="仿宋" w:hint="eastAsia"/>
          <w:b/>
          <w:sz w:val="30"/>
          <w:szCs w:val="30"/>
        </w:rPr>
        <w:t>选派类别</w:t>
      </w:r>
    </w:p>
    <w:p w:rsidR="00700C9B" w:rsidRDefault="00700C9B" w:rsidP="005B230D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本科</w:t>
      </w:r>
      <w:r w:rsidR="00C8437A">
        <w:rPr>
          <w:rFonts w:ascii="仿宋" w:eastAsia="仿宋" w:hAnsi="仿宋" w:hint="eastAsia"/>
          <w:sz w:val="30"/>
          <w:szCs w:val="30"/>
        </w:rPr>
        <w:t>生</w:t>
      </w:r>
      <w:r>
        <w:rPr>
          <w:rFonts w:ascii="仿宋" w:eastAsia="仿宋" w:hAnsi="仿宋" w:hint="eastAsia"/>
          <w:sz w:val="30"/>
          <w:szCs w:val="30"/>
        </w:rPr>
        <w:t>、硕士研究生、博士研究生</w:t>
      </w:r>
    </w:p>
    <w:p w:rsidR="00557D32" w:rsidRPr="00557D32" w:rsidRDefault="00700C9B" w:rsidP="005B230D">
      <w:pPr>
        <w:ind w:firstLine="60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三</w:t>
      </w:r>
      <w:r w:rsidR="00557D32" w:rsidRPr="00557D32">
        <w:rPr>
          <w:rFonts w:ascii="仿宋" w:eastAsia="仿宋" w:hAnsi="仿宋" w:hint="eastAsia"/>
          <w:b/>
          <w:sz w:val="30"/>
          <w:szCs w:val="30"/>
        </w:rPr>
        <w:t>、选拔办法</w:t>
      </w:r>
    </w:p>
    <w:p w:rsidR="00557D32" w:rsidRDefault="00700C9B" w:rsidP="005B230D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按照</w:t>
      </w:r>
      <w:r w:rsidR="00557D32">
        <w:rPr>
          <w:rFonts w:ascii="仿宋" w:eastAsia="仿宋" w:hAnsi="仿宋" w:hint="eastAsia"/>
          <w:sz w:val="30"/>
          <w:szCs w:val="30"/>
        </w:rPr>
        <w:t>“公开、公平、公正”的原则，采取“个人申请、驻俄使馆教育处推荐、国家留学基金委审核录取”的方式进行选拔。</w:t>
      </w:r>
    </w:p>
    <w:p w:rsidR="00557D32" w:rsidRPr="00557D32" w:rsidRDefault="00557D32" w:rsidP="005B230D">
      <w:pPr>
        <w:ind w:firstLine="600"/>
        <w:rPr>
          <w:rFonts w:ascii="仿宋" w:eastAsia="仿宋" w:hAnsi="仿宋"/>
          <w:b/>
          <w:sz w:val="30"/>
          <w:szCs w:val="30"/>
        </w:rPr>
      </w:pPr>
      <w:r w:rsidRPr="00557D32">
        <w:rPr>
          <w:rFonts w:ascii="仿宋" w:eastAsia="仿宋" w:hAnsi="仿宋" w:hint="eastAsia"/>
          <w:b/>
          <w:sz w:val="30"/>
          <w:szCs w:val="30"/>
        </w:rPr>
        <w:t>三、资助方式</w:t>
      </w:r>
    </w:p>
    <w:p w:rsidR="00557D32" w:rsidRPr="00557D32" w:rsidRDefault="00557D32" w:rsidP="005B230D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提供在</w:t>
      </w:r>
      <w:r w:rsidR="00115A4B">
        <w:rPr>
          <w:rFonts w:ascii="仿宋" w:eastAsia="仿宋" w:hAnsi="仿宋" w:hint="eastAsia"/>
          <w:sz w:val="30"/>
          <w:szCs w:val="30"/>
        </w:rPr>
        <w:t>俄</w:t>
      </w:r>
      <w:r>
        <w:rPr>
          <w:rFonts w:ascii="仿宋" w:eastAsia="仿宋" w:hAnsi="仿宋" w:hint="eastAsia"/>
          <w:sz w:val="30"/>
          <w:szCs w:val="30"/>
        </w:rPr>
        <w:t>学习期间的</w:t>
      </w:r>
      <w:r w:rsidR="00115A4B">
        <w:rPr>
          <w:rFonts w:ascii="仿宋" w:eastAsia="仿宋" w:hAnsi="仿宋" w:hint="eastAsia"/>
          <w:sz w:val="30"/>
          <w:szCs w:val="30"/>
        </w:rPr>
        <w:t>奖学金生活费及一次往返国际旅费。</w:t>
      </w:r>
      <w:r w:rsidR="00700C9B">
        <w:rPr>
          <w:rFonts w:ascii="仿宋" w:eastAsia="仿宋" w:hAnsi="仿宋" w:hint="eastAsia"/>
          <w:sz w:val="30"/>
          <w:szCs w:val="30"/>
        </w:rPr>
        <w:t>学费由学生自理。</w:t>
      </w:r>
    </w:p>
    <w:p w:rsidR="005B230D" w:rsidRDefault="006948BD" w:rsidP="005B230D">
      <w:pPr>
        <w:ind w:firstLine="60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四</w:t>
      </w:r>
      <w:r w:rsidR="005B230D" w:rsidRPr="004411B5">
        <w:rPr>
          <w:rFonts w:ascii="仿宋" w:eastAsia="仿宋" w:hAnsi="仿宋" w:hint="eastAsia"/>
          <w:b/>
          <w:sz w:val="30"/>
          <w:szCs w:val="30"/>
        </w:rPr>
        <w:t>、</w:t>
      </w:r>
      <w:r w:rsidR="00700C9B">
        <w:rPr>
          <w:rFonts w:ascii="仿宋" w:eastAsia="仿宋" w:hAnsi="仿宋" w:hint="eastAsia"/>
          <w:b/>
          <w:sz w:val="30"/>
          <w:szCs w:val="30"/>
        </w:rPr>
        <w:t>申请人</w:t>
      </w:r>
      <w:r w:rsidR="005B230D" w:rsidRPr="004411B5">
        <w:rPr>
          <w:rFonts w:ascii="仿宋" w:eastAsia="仿宋" w:hAnsi="仿宋" w:hint="eastAsia"/>
          <w:b/>
          <w:sz w:val="30"/>
          <w:szCs w:val="30"/>
        </w:rPr>
        <w:t>应具备的条件</w:t>
      </w:r>
    </w:p>
    <w:p w:rsidR="006948BD" w:rsidRPr="006948BD" w:rsidRDefault="006948BD" w:rsidP="005B230D">
      <w:pPr>
        <w:ind w:firstLine="600"/>
        <w:rPr>
          <w:rFonts w:ascii="仿宋" w:eastAsia="仿宋" w:hAnsi="仿宋"/>
          <w:b/>
          <w:sz w:val="30"/>
          <w:szCs w:val="30"/>
        </w:rPr>
      </w:pPr>
      <w:r w:rsidRPr="006948BD">
        <w:rPr>
          <w:rFonts w:ascii="仿宋" w:eastAsia="仿宋" w:hAnsi="仿宋" w:hint="eastAsia"/>
          <w:b/>
          <w:sz w:val="30"/>
          <w:szCs w:val="30"/>
        </w:rPr>
        <w:t>（一）基本条件</w:t>
      </w:r>
    </w:p>
    <w:p w:rsidR="005B230D" w:rsidRDefault="005B230D" w:rsidP="005B230D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 w:rsidR="008C2AC6">
        <w:rPr>
          <w:rFonts w:ascii="仿宋" w:eastAsia="仿宋" w:hAnsi="仿宋" w:hint="eastAsia"/>
          <w:sz w:val="30"/>
          <w:szCs w:val="30"/>
        </w:rPr>
        <w:t>俄罗斯</w:t>
      </w:r>
      <w:r w:rsidR="00894F38">
        <w:rPr>
          <w:rFonts w:ascii="仿宋" w:eastAsia="仿宋" w:hAnsi="仿宋" w:hint="eastAsia"/>
          <w:sz w:val="30"/>
          <w:szCs w:val="30"/>
        </w:rPr>
        <w:t>高级中学、高等院校</w:t>
      </w:r>
      <w:r w:rsidR="00A543D5">
        <w:rPr>
          <w:rFonts w:ascii="仿宋" w:eastAsia="仿宋" w:hAnsi="仿宋" w:hint="eastAsia"/>
          <w:sz w:val="30"/>
          <w:szCs w:val="30"/>
        </w:rPr>
        <w:t>或科研机构正式注册</w:t>
      </w:r>
      <w:r w:rsidR="00C8437A">
        <w:rPr>
          <w:rFonts w:ascii="仿宋" w:eastAsia="仿宋" w:hAnsi="仿宋" w:hint="eastAsia"/>
          <w:sz w:val="30"/>
          <w:szCs w:val="30"/>
        </w:rPr>
        <w:t>并毕业</w:t>
      </w:r>
      <w:r>
        <w:rPr>
          <w:rFonts w:ascii="仿宋" w:eastAsia="仿宋" w:hAnsi="仿宋" w:hint="eastAsia"/>
          <w:sz w:val="30"/>
          <w:szCs w:val="30"/>
        </w:rPr>
        <w:t>的自费留学人员。</w:t>
      </w:r>
    </w:p>
    <w:p w:rsidR="005B230D" w:rsidRDefault="005B230D" w:rsidP="005B230D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 w:rsidRPr="005B230D">
        <w:rPr>
          <w:rFonts w:ascii="仿宋" w:eastAsia="仿宋" w:hAnsi="仿宋" w:hint="eastAsia"/>
          <w:sz w:val="30"/>
          <w:szCs w:val="30"/>
        </w:rPr>
        <w:t>具有中国国籍，热爱社会主义祖国,具有良好的政治素质,</w:t>
      </w:r>
      <w:r w:rsidRPr="005B230D">
        <w:rPr>
          <w:rFonts w:ascii="仿宋" w:eastAsia="仿宋" w:hAnsi="仿宋" w:hint="eastAsia"/>
          <w:sz w:val="30"/>
          <w:szCs w:val="30"/>
        </w:rPr>
        <w:lastRenderedPageBreak/>
        <w:t>无违法违纪记录,有学成回国为祖国建设服务的事业心和责任感。品学兼优，身心健康。</w:t>
      </w:r>
    </w:p>
    <w:p w:rsidR="00700C9B" w:rsidRPr="005B230D" w:rsidRDefault="00700C9B" w:rsidP="005B230D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3.已取得俄高水平院校（机构）入学通知书。</w:t>
      </w:r>
    </w:p>
    <w:p w:rsidR="006948BD" w:rsidRPr="006948BD" w:rsidRDefault="006948BD" w:rsidP="00A543D5">
      <w:pPr>
        <w:ind w:firstLine="600"/>
        <w:rPr>
          <w:rFonts w:ascii="仿宋" w:eastAsia="仿宋" w:hAnsi="仿宋"/>
          <w:b/>
          <w:sz w:val="30"/>
          <w:szCs w:val="30"/>
        </w:rPr>
      </w:pPr>
      <w:r w:rsidRPr="006948BD">
        <w:rPr>
          <w:rFonts w:ascii="仿宋" w:eastAsia="仿宋" w:hAnsi="仿宋" w:hint="eastAsia"/>
          <w:b/>
          <w:sz w:val="30"/>
          <w:szCs w:val="30"/>
        </w:rPr>
        <w:t>（二）类别条件</w:t>
      </w:r>
    </w:p>
    <w:p w:rsidR="006948BD" w:rsidRDefault="006948BD" w:rsidP="006948BD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1.本科生：应届高中毕业生，且获得金质奖章。</w:t>
      </w:r>
    </w:p>
    <w:p w:rsidR="006948BD" w:rsidRDefault="006948BD" w:rsidP="006948BD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2.硕士研究生：应届本科毕业生，</w:t>
      </w:r>
      <w:r w:rsidR="00C8437A">
        <w:rPr>
          <w:rFonts w:ascii="仿宋" w:eastAsia="仿宋" w:hAnsi="仿宋" w:hint="eastAsia"/>
          <w:sz w:val="30"/>
          <w:szCs w:val="30"/>
        </w:rPr>
        <w:t>且获得</w:t>
      </w:r>
      <w:r w:rsidR="00C8437A">
        <w:rPr>
          <w:rFonts w:eastAsia="仿宋" w:hint="eastAsia"/>
          <w:sz w:val="30"/>
          <w:szCs w:val="30"/>
          <w:lang w:val="ru-RU"/>
        </w:rPr>
        <w:t>优秀</w:t>
      </w:r>
      <w:r w:rsidR="00C8437A">
        <w:rPr>
          <w:rFonts w:ascii="仿宋" w:eastAsia="仿宋" w:hAnsi="仿宋" w:hint="eastAsia"/>
          <w:sz w:val="30"/>
          <w:szCs w:val="30"/>
        </w:rPr>
        <w:t>毕业证书</w:t>
      </w:r>
      <w:r w:rsidR="00C8437A" w:rsidRPr="00C8437A">
        <w:rPr>
          <w:rFonts w:ascii="Times New Roman" w:eastAsia="仿宋" w:hAnsi="Times New Roman" w:cs="Times New Roman"/>
          <w:sz w:val="30"/>
          <w:szCs w:val="30"/>
        </w:rPr>
        <w:t>（</w:t>
      </w:r>
      <w:r w:rsidR="00DA497A" w:rsidRPr="00DA497A">
        <w:rPr>
          <w:rFonts w:ascii="Times New Roman" w:eastAsia="仿宋" w:hAnsi="Times New Roman" w:cs="Times New Roman"/>
          <w:sz w:val="30"/>
          <w:szCs w:val="30"/>
          <w:lang w:val="ru-RU"/>
        </w:rPr>
        <w:t>Диплом</w:t>
      </w:r>
      <w:r w:rsidR="00DA497A" w:rsidRPr="00DA497A">
        <w:rPr>
          <w:rFonts w:ascii="Times New Roman" w:eastAsia="仿宋" w:hAnsi="Times New Roman" w:cs="Times New Roman"/>
          <w:sz w:val="30"/>
          <w:szCs w:val="30"/>
        </w:rPr>
        <w:t xml:space="preserve"> </w:t>
      </w:r>
      <w:r w:rsidR="00DA497A" w:rsidRPr="00DA497A">
        <w:rPr>
          <w:rFonts w:ascii="Times New Roman" w:eastAsia="仿宋" w:hAnsi="Times New Roman" w:cs="Times New Roman"/>
          <w:sz w:val="30"/>
          <w:szCs w:val="30"/>
          <w:lang w:val="ru-RU"/>
        </w:rPr>
        <w:t>с</w:t>
      </w:r>
      <w:r w:rsidR="00DA497A" w:rsidRPr="00DA497A">
        <w:rPr>
          <w:rFonts w:ascii="Times New Roman" w:eastAsia="仿宋" w:hAnsi="Times New Roman" w:cs="Times New Roman"/>
          <w:sz w:val="30"/>
          <w:szCs w:val="30"/>
        </w:rPr>
        <w:t xml:space="preserve"> </w:t>
      </w:r>
      <w:r w:rsidR="00DA497A" w:rsidRPr="00DA497A">
        <w:rPr>
          <w:rFonts w:ascii="Times New Roman" w:eastAsia="仿宋" w:hAnsi="Times New Roman" w:cs="Times New Roman"/>
          <w:sz w:val="30"/>
          <w:szCs w:val="30"/>
          <w:lang w:val="ru-RU"/>
        </w:rPr>
        <w:t>отличием</w:t>
      </w:r>
      <w:r w:rsidR="00C8437A" w:rsidRPr="00C8437A">
        <w:rPr>
          <w:rFonts w:ascii="Times New Roman" w:eastAsia="仿宋" w:hAnsi="Times New Roman" w:cs="Times New Roman"/>
          <w:sz w:val="30"/>
          <w:szCs w:val="30"/>
        </w:rPr>
        <w:t>）</w:t>
      </w:r>
      <w:r w:rsidR="00C8437A">
        <w:rPr>
          <w:rFonts w:ascii="仿宋" w:eastAsia="仿宋" w:hAnsi="仿宋" w:hint="eastAsia"/>
          <w:sz w:val="30"/>
          <w:szCs w:val="30"/>
        </w:rPr>
        <w:t>。</w:t>
      </w:r>
    </w:p>
    <w:p w:rsidR="006948BD" w:rsidRDefault="006948BD" w:rsidP="006948BD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3.博士研究生：应届硕士毕业生</w:t>
      </w:r>
      <w:r w:rsidR="00700C9B">
        <w:rPr>
          <w:rFonts w:ascii="仿宋" w:eastAsia="仿宋" w:hAnsi="仿宋" w:hint="eastAsia"/>
          <w:sz w:val="30"/>
          <w:szCs w:val="30"/>
        </w:rPr>
        <w:t>或取得俄专家学位</w:t>
      </w:r>
      <w:r w:rsidR="00C8437A">
        <w:rPr>
          <w:rFonts w:ascii="仿宋" w:eastAsia="仿宋" w:hAnsi="仿宋" w:hint="eastAsia"/>
          <w:sz w:val="30"/>
          <w:szCs w:val="30"/>
        </w:rPr>
        <w:t>，且获得</w:t>
      </w:r>
      <w:r w:rsidR="00C8437A">
        <w:rPr>
          <w:rFonts w:eastAsia="仿宋" w:hint="eastAsia"/>
          <w:sz w:val="30"/>
          <w:szCs w:val="30"/>
          <w:lang w:val="ru-RU"/>
        </w:rPr>
        <w:t>优秀</w:t>
      </w:r>
      <w:r w:rsidR="00C8437A">
        <w:rPr>
          <w:rFonts w:ascii="仿宋" w:eastAsia="仿宋" w:hAnsi="仿宋" w:hint="eastAsia"/>
          <w:sz w:val="30"/>
          <w:szCs w:val="30"/>
        </w:rPr>
        <w:t>毕业证书</w:t>
      </w:r>
      <w:r w:rsidR="00C8437A" w:rsidRPr="00C8437A">
        <w:rPr>
          <w:rFonts w:ascii="Times New Roman" w:eastAsia="仿宋" w:hAnsi="Times New Roman" w:cs="Times New Roman"/>
          <w:sz w:val="30"/>
          <w:szCs w:val="30"/>
        </w:rPr>
        <w:t>（</w:t>
      </w:r>
      <w:r w:rsidR="00DA497A" w:rsidRPr="00DA497A">
        <w:rPr>
          <w:rFonts w:ascii="Times New Roman" w:eastAsia="仿宋" w:hAnsi="Times New Roman" w:cs="Times New Roman"/>
          <w:sz w:val="30"/>
          <w:szCs w:val="30"/>
          <w:lang w:val="ru-RU"/>
        </w:rPr>
        <w:t>Диплом</w:t>
      </w:r>
      <w:r w:rsidR="00DA497A" w:rsidRPr="00DA497A">
        <w:rPr>
          <w:rFonts w:ascii="Times New Roman" w:eastAsia="仿宋" w:hAnsi="Times New Roman" w:cs="Times New Roman"/>
          <w:sz w:val="30"/>
          <w:szCs w:val="30"/>
        </w:rPr>
        <w:t xml:space="preserve"> </w:t>
      </w:r>
      <w:r w:rsidR="00DA497A" w:rsidRPr="00DA497A">
        <w:rPr>
          <w:rFonts w:ascii="Times New Roman" w:eastAsia="仿宋" w:hAnsi="Times New Roman" w:cs="Times New Roman"/>
          <w:sz w:val="30"/>
          <w:szCs w:val="30"/>
          <w:lang w:val="ru-RU"/>
        </w:rPr>
        <w:t>с</w:t>
      </w:r>
      <w:r w:rsidR="00DA497A" w:rsidRPr="00DA497A">
        <w:rPr>
          <w:rFonts w:ascii="Times New Roman" w:eastAsia="仿宋" w:hAnsi="Times New Roman" w:cs="Times New Roman"/>
          <w:sz w:val="30"/>
          <w:szCs w:val="30"/>
        </w:rPr>
        <w:t xml:space="preserve"> </w:t>
      </w:r>
      <w:r w:rsidR="00DA497A" w:rsidRPr="00DA497A">
        <w:rPr>
          <w:rFonts w:ascii="Times New Roman" w:eastAsia="仿宋" w:hAnsi="Times New Roman" w:cs="Times New Roman"/>
          <w:sz w:val="30"/>
          <w:szCs w:val="30"/>
          <w:lang w:val="ru-RU"/>
        </w:rPr>
        <w:t>отличием</w:t>
      </w:r>
      <w:r w:rsidR="00C8437A" w:rsidRPr="00C8437A">
        <w:rPr>
          <w:rFonts w:ascii="Times New Roman" w:eastAsia="仿宋" w:hAnsi="Times New Roman" w:cs="Times New Roman"/>
          <w:sz w:val="30"/>
          <w:szCs w:val="30"/>
        </w:rPr>
        <w:t>）</w:t>
      </w:r>
      <w:r w:rsidR="00C8437A">
        <w:rPr>
          <w:rFonts w:ascii="仿宋" w:eastAsia="仿宋" w:hAnsi="仿宋" w:hint="eastAsia"/>
          <w:sz w:val="30"/>
          <w:szCs w:val="30"/>
        </w:rPr>
        <w:t>。</w:t>
      </w:r>
    </w:p>
    <w:p w:rsidR="006948BD" w:rsidRPr="006948BD" w:rsidRDefault="006948BD" w:rsidP="006948BD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4.全俄或国际大赛获奖人员</w:t>
      </w:r>
      <w:r w:rsidR="006D13FA">
        <w:rPr>
          <w:rFonts w:ascii="仿宋" w:eastAsia="仿宋" w:hAnsi="仿宋" w:hint="eastAsia"/>
          <w:sz w:val="30"/>
          <w:szCs w:val="30"/>
        </w:rPr>
        <w:t>：应届</w:t>
      </w:r>
      <w:r w:rsidR="00C8437A">
        <w:rPr>
          <w:rFonts w:ascii="仿宋" w:eastAsia="仿宋" w:hAnsi="仿宋" w:hint="eastAsia"/>
          <w:sz w:val="30"/>
          <w:szCs w:val="30"/>
        </w:rPr>
        <w:t>高中、</w:t>
      </w:r>
      <w:r w:rsidR="00700C9B">
        <w:rPr>
          <w:rFonts w:ascii="仿宋" w:eastAsia="仿宋" w:hAnsi="仿宋" w:hint="eastAsia"/>
          <w:sz w:val="30"/>
          <w:szCs w:val="30"/>
        </w:rPr>
        <w:t>本科、硕士</w:t>
      </w:r>
      <w:r w:rsidR="006D13FA">
        <w:rPr>
          <w:rFonts w:ascii="仿宋" w:eastAsia="仿宋" w:hAnsi="仿宋" w:hint="eastAsia"/>
          <w:sz w:val="30"/>
          <w:szCs w:val="30"/>
        </w:rPr>
        <w:t>毕业生</w:t>
      </w:r>
      <w:r w:rsidR="00700C9B">
        <w:rPr>
          <w:rFonts w:ascii="仿宋" w:eastAsia="仿宋" w:hAnsi="仿宋" w:hint="eastAsia"/>
          <w:sz w:val="30"/>
          <w:szCs w:val="30"/>
        </w:rPr>
        <w:t>或取得俄专家学位</w:t>
      </w:r>
      <w:r w:rsidR="006D13FA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所参加大赛的水平及层次需经国内组织的专家确认</w:t>
      </w:r>
      <w:r w:rsidR="006D13FA">
        <w:rPr>
          <w:rFonts w:ascii="仿宋" w:eastAsia="仿宋" w:hAnsi="仿宋" w:hint="eastAsia"/>
          <w:sz w:val="30"/>
          <w:szCs w:val="30"/>
        </w:rPr>
        <w:t>。</w:t>
      </w:r>
    </w:p>
    <w:p w:rsidR="005B230D" w:rsidRDefault="006D13FA" w:rsidP="005B230D">
      <w:pPr>
        <w:ind w:firstLine="60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五</w:t>
      </w:r>
      <w:r w:rsidR="005B230D" w:rsidRPr="004411B5">
        <w:rPr>
          <w:rFonts w:ascii="仿宋" w:eastAsia="仿宋" w:hAnsi="仿宋" w:hint="eastAsia"/>
          <w:b/>
          <w:sz w:val="30"/>
          <w:szCs w:val="30"/>
        </w:rPr>
        <w:t>、</w:t>
      </w:r>
      <w:r w:rsidR="000F3C8E">
        <w:rPr>
          <w:rFonts w:ascii="仿宋" w:eastAsia="仿宋" w:hAnsi="仿宋" w:hint="eastAsia"/>
          <w:b/>
          <w:sz w:val="30"/>
          <w:szCs w:val="30"/>
        </w:rPr>
        <w:t>申请</w:t>
      </w:r>
      <w:r w:rsidR="004411B5" w:rsidRPr="004411B5">
        <w:rPr>
          <w:rFonts w:ascii="仿宋" w:eastAsia="仿宋" w:hAnsi="仿宋" w:hint="eastAsia"/>
          <w:b/>
          <w:sz w:val="30"/>
          <w:szCs w:val="30"/>
        </w:rPr>
        <w:t>办法</w:t>
      </w:r>
    </w:p>
    <w:p w:rsidR="000F3C8E" w:rsidRPr="004411B5" w:rsidRDefault="000F3C8E" w:rsidP="005B230D">
      <w:pPr>
        <w:ind w:firstLine="60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（一）申请时间及方式</w:t>
      </w:r>
    </w:p>
    <w:p w:rsidR="006D13FA" w:rsidRDefault="00894F38" w:rsidP="004411B5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1. </w:t>
      </w:r>
      <w:r w:rsidR="006D13FA">
        <w:rPr>
          <w:rFonts w:ascii="仿宋" w:eastAsia="仿宋" w:hAnsi="仿宋" w:hint="eastAsia"/>
          <w:sz w:val="30"/>
          <w:szCs w:val="30"/>
        </w:rPr>
        <w:t>每年</w:t>
      </w:r>
      <w:r w:rsidR="00C8437A">
        <w:rPr>
          <w:rFonts w:ascii="仿宋" w:eastAsia="仿宋" w:hAnsi="仿宋" w:hint="eastAsia"/>
          <w:sz w:val="30"/>
          <w:szCs w:val="30"/>
        </w:rPr>
        <w:t>10</w:t>
      </w:r>
      <w:r w:rsidR="006D13FA">
        <w:rPr>
          <w:rFonts w:ascii="仿宋" w:eastAsia="仿宋" w:hAnsi="仿宋" w:hint="eastAsia"/>
          <w:sz w:val="30"/>
          <w:szCs w:val="30"/>
        </w:rPr>
        <w:t>月1日至</w:t>
      </w:r>
      <w:r w:rsidR="00C8437A">
        <w:rPr>
          <w:rFonts w:ascii="仿宋" w:eastAsia="仿宋" w:hAnsi="仿宋" w:hint="eastAsia"/>
          <w:sz w:val="30"/>
          <w:szCs w:val="30"/>
        </w:rPr>
        <w:t>10</w:t>
      </w:r>
      <w:r w:rsidR="006D13FA">
        <w:rPr>
          <w:rFonts w:ascii="仿宋" w:eastAsia="仿宋" w:hAnsi="仿宋" w:hint="eastAsia"/>
          <w:sz w:val="30"/>
          <w:szCs w:val="30"/>
        </w:rPr>
        <w:t>月</w:t>
      </w:r>
      <w:r w:rsidR="00967234">
        <w:rPr>
          <w:rFonts w:ascii="仿宋" w:eastAsia="仿宋" w:hAnsi="仿宋" w:hint="eastAsia"/>
          <w:sz w:val="30"/>
          <w:szCs w:val="30"/>
        </w:rPr>
        <w:t>1</w:t>
      </w:r>
      <w:r w:rsidR="00700C9B">
        <w:rPr>
          <w:rFonts w:ascii="仿宋" w:eastAsia="仿宋" w:hAnsi="仿宋" w:hint="eastAsia"/>
          <w:sz w:val="30"/>
          <w:szCs w:val="30"/>
        </w:rPr>
        <w:t>0</w:t>
      </w:r>
      <w:r w:rsidR="006D13FA">
        <w:rPr>
          <w:rFonts w:ascii="仿宋" w:eastAsia="仿宋" w:hAnsi="仿宋" w:hint="eastAsia"/>
          <w:sz w:val="30"/>
          <w:szCs w:val="30"/>
        </w:rPr>
        <w:t>日，申请人登陆国家公派留学管理信息平台</w:t>
      </w:r>
      <w:r w:rsidR="00700C9B">
        <w:rPr>
          <w:rFonts w:ascii="仿宋" w:eastAsia="仿宋" w:hAnsi="仿宋" w:hint="eastAsia"/>
          <w:sz w:val="30"/>
          <w:szCs w:val="30"/>
        </w:rPr>
        <w:t>（apply.csc.edu.cn）网上报名</w:t>
      </w:r>
      <w:r w:rsidR="006D13FA">
        <w:rPr>
          <w:rFonts w:ascii="仿宋" w:eastAsia="仿宋" w:hAnsi="仿宋" w:hint="eastAsia"/>
          <w:sz w:val="30"/>
          <w:szCs w:val="30"/>
        </w:rPr>
        <w:t>，并向驻俄罗斯使馆教育处提交</w:t>
      </w:r>
      <w:r w:rsidR="00700C9B">
        <w:rPr>
          <w:rFonts w:ascii="仿宋" w:eastAsia="仿宋" w:hAnsi="仿宋" w:hint="eastAsia"/>
          <w:sz w:val="30"/>
          <w:szCs w:val="30"/>
        </w:rPr>
        <w:t>书面</w:t>
      </w:r>
      <w:r w:rsidR="006D13FA">
        <w:rPr>
          <w:rFonts w:ascii="仿宋" w:eastAsia="仿宋" w:hAnsi="仿宋" w:hint="eastAsia"/>
          <w:sz w:val="30"/>
          <w:szCs w:val="30"/>
        </w:rPr>
        <w:t>申请材料。</w:t>
      </w:r>
    </w:p>
    <w:p w:rsidR="00894F38" w:rsidRDefault="006D13FA" w:rsidP="004411B5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 w:rsidR="00967234">
        <w:rPr>
          <w:rFonts w:ascii="仿宋" w:eastAsia="仿宋" w:hAnsi="仿宋" w:hint="eastAsia"/>
          <w:sz w:val="30"/>
          <w:szCs w:val="30"/>
        </w:rPr>
        <w:t xml:space="preserve"> </w:t>
      </w:r>
      <w:r w:rsidR="00C8437A">
        <w:rPr>
          <w:rFonts w:ascii="仿宋" w:eastAsia="仿宋" w:hAnsi="仿宋" w:hint="eastAsia"/>
          <w:sz w:val="30"/>
          <w:szCs w:val="30"/>
        </w:rPr>
        <w:t>10</w:t>
      </w:r>
      <w:r>
        <w:rPr>
          <w:rFonts w:ascii="仿宋" w:eastAsia="仿宋" w:hAnsi="仿宋" w:hint="eastAsia"/>
          <w:sz w:val="30"/>
          <w:szCs w:val="30"/>
        </w:rPr>
        <w:t>月</w:t>
      </w:r>
      <w:r w:rsidR="00967234">
        <w:rPr>
          <w:rFonts w:ascii="仿宋" w:eastAsia="仿宋" w:hAnsi="仿宋" w:hint="eastAsia"/>
          <w:sz w:val="30"/>
          <w:szCs w:val="30"/>
        </w:rPr>
        <w:t>1</w:t>
      </w:r>
      <w:r w:rsidR="00C8437A"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日至</w:t>
      </w:r>
      <w:r w:rsidR="00C8437A">
        <w:rPr>
          <w:rFonts w:ascii="仿宋" w:eastAsia="仿宋" w:hAnsi="仿宋" w:hint="eastAsia"/>
          <w:sz w:val="30"/>
          <w:szCs w:val="30"/>
        </w:rPr>
        <w:t>10</w:t>
      </w:r>
      <w:r>
        <w:rPr>
          <w:rFonts w:ascii="仿宋" w:eastAsia="仿宋" w:hAnsi="仿宋" w:hint="eastAsia"/>
          <w:sz w:val="30"/>
          <w:szCs w:val="30"/>
        </w:rPr>
        <w:t>月</w:t>
      </w:r>
      <w:r w:rsidR="00700C9B">
        <w:rPr>
          <w:rFonts w:ascii="仿宋" w:eastAsia="仿宋" w:hAnsi="仿宋" w:hint="eastAsia"/>
          <w:sz w:val="30"/>
          <w:szCs w:val="30"/>
        </w:rPr>
        <w:t>20日，驻俄罗斯使馆教育处对申请人</w:t>
      </w:r>
      <w:r w:rsidR="00AC75E1">
        <w:rPr>
          <w:rFonts w:ascii="仿宋" w:eastAsia="仿宋" w:hAnsi="仿宋" w:hint="eastAsia"/>
          <w:sz w:val="30"/>
          <w:szCs w:val="30"/>
        </w:rPr>
        <w:t>进行审核，</w:t>
      </w:r>
      <w:r w:rsidR="00700C9B">
        <w:rPr>
          <w:rFonts w:ascii="仿宋" w:eastAsia="仿宋" w:hAnsi="仿宋" w:hint="eastAsia"/>
          <w:sz w:val="30"/>
          <w:szCs w:val="30"/>
        </w:rPr>
        <w:t>网上提交申请材料</w:t>
      </w:r>
      <w:r w:rsidR="00AC75E1">
        <w:rPr>
          <w:rFonts w:ascii="仿宋" w:eastAsia="仿宋" w:hAnsi="仿宋" w:hint="eastAsia"/>
          <w:sz w:val="30"/>
          <w:szCs w:val="30"/>
        </w:rPr>
        <w:t>，并将</w:t>
      </w:r>
      <w:r>
        <w:rPr>
          <w:rFonts w:ascii="仿宋" w:eastAsia="仿宋" w:hAnsi="仿宋" w:hint="eastAsia"/>
          <w:sz w:val="30"/>
          <w:szCs w:val="30"/>
        </w:rPr>
        <w:t>使馆</w:t>
      </w:r>
      <w:r w:rsidRPr="004411B5">
        <w:rPr>
          <w:rFonts w:ascii="仿宋" w:eastAsia="仿宋" w:hAnsi="仿宋" w:hint="eastAsia"/>
          <w:sz w:val="30"/>
          <w:szCs w:val="30"/>
        </w:rPr>
        <w:t>推荐</w:t>
      </w:r>
      <w:r>
        <w:rPr>
          <w:rFonts w:ascii="仿宋" w:eastAsia="仿宋" w:hAnsi="仿宋" w:hint="eastAsia"/>
          <w:sz w:val="30"/>
          <w:szCs w:val="30"/>
        </w:rPr>
        <w:t>意见、推荐人选名单</w:t>
      </w:r>
      <w:r w:rsidR="00700C9B">
        <w:rPr>
          <w:rFonts w:ascii="仿宋" w:eastAsia="仿宋" w:hAnsi="仿宋" w:hint="eastAsia"/>
          <w:sz w:val="30"/>
          <w:szCs w:val="30"/>
        </w:rPr>
        <w:t>传真</w:t>
      </w:r>
      <w:r w:rsidRPr="004411B5">
        <w:rPr>
          <w:rFonts w:ascii="仿宋" w:eastAsia="仿宋" w:hAnsi="仿宋" w:hint="eastAsia"/>
          <w:sz w:val="30"/>
          <w:szCs w:val="30"/>
        </w:rPr>
        <w:t>至国家留学基金委。</w:t>
      </w:r>
    </w:p>
    <w:p w:rsidR="004411B5" w:rsidRPr="004411B5" w:rsidRDefault="006D13FA" w:rsidP="006D13FA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</w:t>
      </w:r>
      <w:r w:rsidR="00967234">
        <w:rPr>
          <w:rFonts w:ascii="仿宋" w:eastAsia="仿宋" w:hAnsi="仿宋" w:hint="eastAsia"/>
          <w:sz w:val="30"/>
          <w:szCs w:val="30"/>
        </w:rPr>
        <w:t xml:space="preserve"> </w:t>
      </w:r>
      <w:r w:rsidR="00C8437A">
        <w:rPr>
          <w:rFonts w:ascii="仿宋" w:eastAsia="仿宋" w:hAnsi="仿宋" w:hint="eastAsia"/>
          <w:sz w:val="30"/>
          <w:szCs w:val="30"/>
        </w:rPr>
        <w:t>10</w:t>
      </w:r>
      <w:r>
        <w:rPr>
          <w:rFonts w:ascii="仿宋" w:eastAsia="仿宋" w:hAnsi="仿宋" w:hint="eastAsia"/>
          <w:sz w:val="30"/>
          <w:szCs w:val="30"/>
        </w:rPr>
        <w:t>月</w:t>
      </w:r>
      <w:r w:rsidR="00AC75E1">
        <w:rPr>
          <w:rFonts w:ascii="仿宋" w:eastAsia="仿宋" w:hAnsi="仿宋" w:hint="eastAsia"/>
          <w:sz w:val="30"/>
          <w:szCs w:val="30"/>
        </w:rPr>
        <w:t>2</w:t>
      </w:r>
      <w:r w:rsidR="00C8437A"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日至</w:t>
      </w:r>
      <w:r w:rsidR="00C8437A">
        <w:rPr>
          <w:rFonts w:ascii="仿宋" w:eastAsia="仿宋" w:hAnsi="仿宋" w:hint="eastAsia"/>
          <w:sz w:val="30"/>
          <w:szCs w:val="30"/>
        </w:rPr>
        <w:t>10</w:t>
      </w:r>
      <w:r>
        <w:rPr>
          <w:rFonts w:ascii="仿宋" w:eastAsia="仿宋" w:hAnsi="仿宋" w:hint="eastAsia"/>
          <w:sz w:val="30"/>
          <w:szCs w:val="30"/>
        </w:rPr>
        <w:t>月</w:t>
      </w:r>
      <w:r w:rsidR="00C8437A">
        <w:rPr>
          <w:rFonts w:ascii="仿宋" w:eastAsia="仿宋" w:hAnsi="仿宋" w:hint="eastAsia"/>
          <w:sz w:val="30"/>
          <w:szCs w:val="30"/>
        </w:rPr>
        <w:t>31</w:t>
      </w:r>
      <w:r w:rsidR="00AC75E1">
        <w:rPr>
          <w:rFonts w:ascii="仿宋" w:eastAsia="仿宋" w:hAnsi="仿宋" w:hint="eastAsia"/>
          <w:sz w:val="30"/>
          <w:szCs w:val="30"/>
        </w:rPr>
        <w:t>日国家留学基金委对申请人</w:t>
      </w:r>
      <w:r>
        <w:rPr>
          <w:rFonts w:ascii="仿宋" w:eastAsia="仿宋" w:hAnsi="仿宋" w:hint="eastAsia"/>
          <w:sz w:val="30"/>
          <w:szCs w:val="30"/>
        </w:rPr>
        <w:t>进行审核，发</w:t>
      </w:r>
      <w:r w:rsidR="00AC75E1">
        <w:rPr>
          <w:rFonts w:ascii="仿宋" w:eastAsia="仿宋" w:hAnsi="仿宋" w:hint="eastAsia"/>
          <w:sz w:val="30"/>
          <w:szCs w:val="30"/>
        </w:rPr>
        <w:t>放</w:t>
      </w:r>
      <w:r>
        <w:rPr>
          <w:rFonts w:ascii="仿宋" w:eastAsia="仿宋" w:hAnsi="仿宋" w:hint="eastAsia"/>
          <w:sz w:val="30"/>
          <w:szCs w:val="30"/>
        </w:rPr>
        <w:t>录取通知。</w:t>
      </w:r>
    </w:p>
    <w:p w:rsidR="004411B5" w:rsidRPr="004411B5" w:rsidRDefault="000F3C8E" w:rsidP="004411B5">
      <w:pPr>
        <w:ind w:firstLine="600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lastRenderedPageBreak/>
        <w:t>（二）</w:t>
      </w:r>
      <w:r w:rsidR="00AC75E1">
        <w:rPr>
          <w:rFonts w:ascii="仿宋" w:eastAsia="仿宋" w:hAnsi="仿宋" w:hint="eastAsia"/>
          <w:b/>
          <w:sz w:val="30"/>
          <w:szCs w:val="30"/>
        </w:rPr>
        <w:t>申请人应提交的</w:t>
      </w:r>
      <w:r w:rsidR="004411B5" w:rsidRPr="004411B5">
        <w:rPr>
          <w:rFonts w:ascii="仿宋" w:eastAsia="仿宋" w:hAnsi="仿宋" w:hint="eastAsia"/>
          <w:b/>
          <w:sz w:val="30"/>
          <w:szCs w:val="30"/>
        </w:rPr>
        <w:t>申请材料</w:t>
      </w:r>
    </w:p>
    <w:p w:rsidR="004411B5" w:rsidRPr="004411B5" w:rsidRDefault="00AC75E1" w:rsidP="004411B5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申请人除网上填写</w:t>
      </w:r>
      <w:r w:rsidR="004411B5" w:rsidRPr="004411B5">
        <w:rPr>
          <w:rFonts w:ascii="仿宋" w:eastAsia="仿宋" w:hAnsi="仿宋"/>
          <w:sz w:val="30"/>
          <w:szCs w:val="30"/>
        </w:rPr>
        <w:t>《国家留学基金管理委员会出国留学申请表》</w:t>
      </w:r>
      <w:r>
        <w:rPr>
          <w:rFonts w:ascii="仿宋" w:eastAsia="仿宋" w:hAnsi="仿宋" w:hint="eastAsia"/>
          <w:sz w:val="30"/>
          <w:szCs w:val="30"/>
        </w:rPr>
        <w:t>外，还应提交以下材料：</w:t>
      </w:r>
    </w:p>
    <w:p w:rsidR="000F3C8E" w:rsidRDefault="00AC75E1" w:rsidP="004411B5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 w:rsidR="000F3C8E">
        <w:rPr>
          <w:rFonts w:ascii="仿宋" w:eastAsia="仿宋" w:hAnsi="仿宋" w:hint="eastAsia"/>
          <w:sz w:val="30"/>
          <w:szCs w:val="30"/>
        </w:rPr>
        <w:t>.</w:t>
      </w:r>
      <w:r w:rsidR="006D13FA">
        <w:rPr>
          <w:rFonts w:ascii="仿宋" w:eastAsia="仿宋" w:hAnsi="仿宋" w:hint="eastAsia"/>
          <w:sz w:val="30"/>
          <w:szCs w:val="30"/>
        </w:rPr>
        <w:t>邀请信复印件及翻译件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0F3C8E" w:rsidRPr="000F3C8E" w:rsidRDefault="00AC75E1" w:rsidP="000F3C8E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 w:rsidR="000F3C8E" w:rsidRPr="000F3C8E">
        <w:rPr>
          <w:rFonts w:ascii="仿宋" w:eastAsia="仿宋" w:hAnsi="仿宋"/>
          <w:sz w:val="30"/>
          <w:szCs w:val="30"/>
        </w:rPr>
        <w:t>.有效护照复印件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6D13FA" w:rsidRDefault="00AC75E1" w:rsidP="000F3C8E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</w:t>
      </w:r>
      <w:r w:rsidR="000F3C8E" w:rsidRPr="000F3C8E">
        <w:rPr>
          <w:rFonts w:ascii="仿宋" w:eastAsia="仿宋" w:hAnsi="仿宋"/>
          <w:sz w:val="30"/>
          <w:szCs w:val="30"/>
        </w:rPr>
        <w:t>.最高学历/学位证书复印件</w:t>
      </w:r>
      <w:r w:rsidR="006D13FA">
        <w:rPr>
          <w:rFonts w:ascii="仿宋" w:eastAsia="仿宋" w:hAnsi="仿宋" w:hint="eastAsia"/>
          <w:sz w:val="30"/>
          <w:szCs w:val="30"/>
        </w:rPr>
        <w:t>及翻译件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6D13FA" w:rsidRDefault="00AC75E1" w:rsidP="000F3C8E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</w:t>
      </w:r>
      <w:r w:rsidR="006D13FA">
        <w:rPr>
          <w:rFonts w:ascii="仿宋" w:eastAsia="仿宋" w:hAnsi="仿宋" w:hint="eastAsia"/>
          <w:sz w:val="30"/>
          <w:szCs w:val="30"/>
        </w:rPr>
        <w:t>.全俄或国际大赛邀请函及获奖证书复印件及翻译件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AC75E1" w:rsidRPr="00AC75E1" w:rsidRDefault="00AC75E1" w:rsidP="000F3C8E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申请人需打印</w:t>
      </w:r>
      <w:r w:rsidRPr="00AC75E1">
        <w:rPr>
          <w:rFonts w:ascii="仿宋" w:eastAsia="仿宋" w:hAnsi="仿宋"/>
          <w:sz w:val="30"/>
          <w:szCs w:val="30"/>
        </w:rPr>
        <w:t>《国家留学基金管理委员会出国留学申请表》</w:t>
      </w:r>
      <w:r>
        <w:rPr>
          <w:rFonts w:ascii="仿宋" w:eastAsia="仿宋" w:hAnsi="仿宋" w:hint="eastAsia"/>
          <w:sz w:val="30"/>
          <w:szCs w:val="30"/>
        </w:rPr>
        <w:t>及上述申请材料并按顺序装订成册（一式两册）后，</w:t>
      </w:r>
      <w:proofErr w:type="gramStart"/>
      <w:r>
        <w:rPr>
          <w:rFonts w:ascii="仿宋" w:eastAsia="仿宋" w:hAnsi="仿宋" w:hint="eastAsia"/>
          <w:sz w:val="30"/>
          <w:szCs w:val="30"/>
        </w:rPr>
        <w:t>提交驻</w:t>
      </w:r>
      <w:proofErr w:type="gramEnd"/>
      <w:r>
        <w:rPr>
          <w:rFonts w:ascii="仿宋" w:eastAsia="仿宋" w:hAnsi="仿宋" w:hint="eastAsia"/>
          <w:sz w:val="30"/>
          <w:szCs w:val="30"/>
        </w:rPr>
        <w:t>俄使馆教育处，供审核及存档用。驻俄使馆教育处审核后网上将申请材料提交至国家留学基金委。</w:t>
      </w:r>
    </w:p>
    <w:p w:rsidR="000F3C8E" w:rsidRPr="000F3C8E" w:rsidRDefault="00C320F2" w:rsidP="000F3C8E">
      <w:pPr>
        <w:ind w:firstLine="60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六</w:t>
      </w:r>
      <w:r w:rsidR="000F3C8E" w:rsidRPr="000F3C8E">
        <w:rPr>
          <w:rFonts w:ascii="仿宋" w:eastAsia="仿宋" w:hAnsi="仿宋" w:hint="eastAsia"/>
          <w:b/>
          <w:sz w:val="30"/>
          <w:szCs w:val="30"/>
        </w:rPr>
        <w:t>、</w:t>
      </w:r>
      <w:r w:rsidR="00D25E80">
        <w:rPr>
          <w:rFonts w:ascii="仿宋" w:eastAsia="仿宋" w:hAnsi="仿宋" w:hint="eastAsia"/>
          <w:b/>
          <w:sz w:val="30"/>
          <w:szCs w:val="30"/>
        </w:rPr>
        <w:t>审核</w:t>
      </w:r>
      <w:r w:rsidR="006D13FA">
        <w:rPr>
          <w:rFonts w:ascii="仿宋" w:eastAsia="仿宋" w:hAnsi="仿宋" w:hint="eastAsia"/>
          <w:b/>
          <w:sz w:val="30"/>
          <w:szCs w:val="30"/>
        </w:rPr>
        <w:t>及录取</w:t>
      </w:r>
    </w:p>
    <w:p w:rsidR="000F3C8E" w:rsidRDefault="000F3C8E" w:rsidP="000F3C8E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国家留学基金委</w:t>
      </w:r>
      <w:r w:rsidRPr="000F3C8E">
        <w:rPr>
          <w:rFonts w:ascii="仿宋" w:eastAsia="仿宋" w:hAnsi="仿宋" w:hint="eastAsia"/>
          <w:sz w:val="30"/>
          <w:szCs w:val="30"/>
        </w:rPr>
        <w:t>将对</w:t>
      </w:r>
      <w:r w:rsidR="00AC75E1">
        <w:rPr>
          <w:rFonts w:ascii="仿宋" w:eastAsia="仿宋" w:hAnsi="仿宋" w:hint="eastAsia"/>
          <w:sz w:val="30"/>
          <w:szCs w:val="30"/>
        </w:rPr>
        <w:t>教育处提交的</w:t>
      </w:r>
      <w:r w:rsidRPr="000F3C8E">
        <w:rPr>
          <w:rFonts w:ascii="仿宋" w:eastAsia="仿宋" w:hAnsi="仿宋" w:hint="eastAsia"/>
          <w:sz w:val="30"/>
          <w:szCs w:val="30"/>
        </w:rPr>
        <w:t>申请材料进行审核</w:t>
      </w:r>
      <w:r w:rsidR="00AC75E1">
        <w:rPr>
          <w:rFonts w:ascii="仿宋" w:eastAsia="仿宋" w:hAnsi="仿宋" w:hint="eastAsia"/>
          <w:sz w:val="30"/>
          <w:szCs w:val="30"/>
        </w:rPr>
        <w:t>后录取</w:t>
      </w:r>
      <w:r w:rsidR="00C320F2">
        <w:rPr>
          <w:rFonts w:ascii="仿宋" w:eastAsia="仿宋" w:hAnsi="仿宋" w:hint="eastAsia"/>
          <w:sz w:val="30"/>
          <w:szCs w:val="30"/>
        </w:rPr>
        <w:t>。</w:t>
      </w:r>
    </w:p>
    <w:p w:rsidR="00CC669D" w:rsidRDefault="00AC75E1" w:rsidP="000F3C8E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对</w:t>
      </w:r>
      <w:r w:rsidR="00C320F2">
        <w:rPr>
          <w:rFonts w:ascii="仿宋" w:eastAsia="仿宋" w:hAnsi="仿宋" w:hint="eastAsia"/>
          <w:sz w:val="30"/>
          <w:szCs w:val="30"/>
        </w:rPr>
        <w:t>获得金质奖章、</w:t>
      </w:r>
      <w:r w:rsidR="00C8437A">
        <w:rPr>
          <w:rFonts w:ascii="仿宋" w:eastAsia="仿宋" w:hAnsi="仿宋" w:hint="eastAsia"/>
          <w:sz w:val="30"/>
          <w:szCs w:val="30"/>
        </w:rPr>
        <w:t>优秀毕业</w:t>
      </w:r>
      <w:r w:rsidR="00C320F2">
        <w:rPr>
          <w:rFonts w:ascii="仿宋" w:eastAsia="仿宋" w:hAnsi="仿宋" w:hint="eastAsia"/>
          <w:sz w:val="30"/>
          <w:szCs w:val="30"/>
        </w:rPr>
        <w:t>证书</w:t>
      </w:r>
      <w:r w:rsidR="00C8437A" w:rsidRPr="00C8437A">
        <w:rPr>
          <w:rFonts w:ascii="Times New Roman" w:eastAsia="仿宋" w:hAnsi="Times New Roman" w:cs="Times New Roman"/>
          <w:sz w:val="30"/>
          <w:szCs w:val="30"/>
        </w:rPr>
        <w:t>（</w:t>
      </w:r>
      <w:r w:rsidR="00DA497A" w:rsidRPr="00DA497A">
        <w:rPr>
          <w:rFonts w:ascii="Times New Roman" w:eastAsia="仿宋" w:hAnsi="Times New Roman" w:cs="Times New Roman"/>
          <w:sz w:val="30"/>
          <w:szCs w:val="30"/>
          <w:lang w:val="ru-RU"/>
        </w:rPr>
        <w:t>Диплом с отличием</w:t>
      </w:r>
      <w:r w:rsidR="00C8437A" w:rsidRPr="00C8437A">
        <w:rPr>
          <w:rFonts w:ascii="Times New Roman" w:eastAsia="仿宋" w:hAnsi="Times New Roman" w:cs="Times New Roman"/>
          <w:sz w:val="30"/>
          <w:szCs w:val="30"/>
        </w:rPr>
        <w:t>）</w:t>
      </w:r>
      <w:r w:rsidR="00C320F2">
        <w:rPr>
          <w:rFonts w:ascii="仿宋" w:eastAsia="仿宋" w:hAnsi="仿宋" w:hint="eastAsia"/>
          <w:sz w:val="30"/>
          <w:szCs w:val="30"/>
        </w:rPr>
        <w:t>人员，经审核合格</w:t>
      </w:r>
      <w:r>
        <w:rPr>
          <w:rFonts w:ascii="仿宋" w:eastAsia="仿宋" w:hAnsi="仿宋" w:hint="eastAsia"/>
          <w:sz w:val="30"/>
          <w:szCs w:val="30"/>
        </w:rPr>
        <w:t>者</w:t>
      </w:r>
      <w:r w:rsidR="00C320F2">
        <w:rPr>
          <w:rFonts w:ascii="仿宋" w:eastAsia="仿宋" w:hAnsi="仿宋" w:hint="eastAsia"/>
          <w:sz w:val="30"/>
          <w:szCs w:val="30"/>
        </w:rPr>
        <w:t>直接录取。</w:t>
      </w:r>
    </w:p>
    <w:p w:rsidR="00C320F2" w:rsidRPr="00C320F2" w:rsidRDefault="00AC75E1" w:rsidP="000F3C8E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对</w:t>
      </w:r>
      <w:r w:rsidR="00C320F2">
        <w:rPr>
          <w:rFonts w:ascii="仿宋" w:eastAsia="仿宋" w:hAnsi="仿宋" w:hint="eastAsia"/>
          <w:sz w:val="30"/>
          <w:szCs w:val="30"/>
        </w:rPr>
        <w:t>全俄或国际大赛获奖人员</w:t>
      </w:r>
      <w:r>
        <w:rPr>
          <w:rFonts w:ascii="仿宋" w:eastAsia="仿宋" w:hAnsi="仿宋" w:hint="eastAsia"/>
          <w:sz w:val="30"/>
          <w:szCs w:val="30"/>
        </w:rPr>
        <w:t>在组织专家对</w:t>
      </w:r>
      <w:r w:rsidR="00C320F2" w:rsidRPr="00C320F2">
        <w:rPr>
          <w:rFonts w:ascii="仿宋" w:eastAsia="仿宋" w:hAnsi="仿宋" w:hint="eastAsia"/>
          <w:sz w:val="30"/>
          <w:szCs w:val="30"/>
        </w:rPr>
        <w:t>所参加大赛的水平及层次确认后</w:t>
      </w:r>
      <w:r>
        <w:rPr>
          <w:rFonts w:ascii="仿宋" w:eastAsia="仿宋" w:hAnsi="仿宋" w:hint="eastAsia"/>
          <w:sz w:val="30"/>
          <w:szCs w:val="30"/>
        </w:rPr>
        <w:t>进行审核</w:t>
      </w:r>
      <w:r w:rsidR="00C320F2" w:rsidRPr="00C320F2">
        <w:rPr>
          <w:rFonts w:ascii="仿宋" w:eastAsia="仿宋" w:hAnsi="仿宋" w:hint="eastAsia"/>
          <w:sz w:val="30"/>
          <w:szCs w:val="30"/>
        </w:rPr>
        <w:t>录取</w:t>
      </w:r>
      <w:r w:rsidR="00C320F2">
        <w:rPr>
          <w:rFonts w:ascii="仿宋" w:eastAsia="仿宋" w:hAnsi="仿宋" w:hint="eastAsia"/>
          <w:sz w:val="30"/>
          <w:szCs w:val="30"/>
        </w:rPr>
        <w:t>。</w:t>
      </w:r>
    </w:p>
    <w:p w:rsidR="00DC66D9" w:rsidRPr="00DC66D9" w:rsidRDefault="00C320F2" w:rsidP="000F3C8E">
      <w:pPr>
        <w:ind w:firstLine="60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七</w:t>
      </w:r>
      <w:r w:rsidR="00DC66D9" w:rsidRPr="00DC66D9">
        <w:rPr>
          <w:rFonts w:ascii="仿宋" w:eastAsia="仿宋" w:hAnsi="仿宋" w:hint="eastAsia"/>
          <w:b/>
          <w:sz w:val="30"/>
          <w:szCs w:val="30"/>
        </w:rPr>
        <w:t>、派出与管理</w:t>
      </w:r>
    </w:p>
    <w:p w:rsidR="00DC66D9" w:rsidRPr="00DC66D9" w:rsidRDefault="00DC66D9" w:rsidP="00DC66D9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 w:rsidR="000F3C8E" w:rsidRPr="000F3C8E">
        <w:rPr>
          <w:rFonts w:ascii="仿宋" w:eastAsia="仿宋" w:hAnsi="仿宋" w:hint="eastAsia"/>
          <w:sz w:val="30"/>
          <w:szCs w:val="30"/>
        </w:rPr>
        <w:t>．留学人员</w:t>
      </w:r>
      <w:r w:rsidRPr="00DC66D9">
        <w:rPr>
          <w:rFonts w:ascii="仿宋" w:eastAsia="仿宋" w:hAnsi="仿宋"/>
          <w:sz w:val="30"/>
          <w:szCs w:val="30"/>
        </w:rPr>
        <w:t>须回国办理签订并公证《资助出国留学协议</w:t>
      </w:r>
      <w:r w:rsidR="008C2AC6">
        <w:rPr>
          <w:rFonts w:ascii="仿宋" w:eastAsia="仿宋" w:hAnsi="仿宋"/>
          <w:sz w:val="30"/>
          <w:szCs w:val="30"/>
        </w:rPr>
        <w:t>书》、交存保证金及派出手续，回国国际旅费由本人自理。自国内赴</w:t>
      </w:r>
      <w:r w:rsidR="008C2AC6">
        <w:rPr>
          <w:rFonts w:ascii="仿宋" w:eastAsia="仿宋" w:hAnsi="仿宋" w:hint="eastAsia"/>
          <w:sz w:val="30"/>
          <w:szCs w:val="30"/>
        </w:rPr>
        <w:t>俄罗斯</w:t>
      </w:r>
      <w:r w:rsidRPr="00DC66D9">
        <w:rPr>
          <w:rFonts w:ascii="仿宋" w:eastAsia="仿宋" w:hAnsi="仿宋"/>
          <w:sz w:val="30"/>
          <w:szCs w:val="30"/>
        </w:rPr>
        <w:t>的国际旅费由国家留学基金负担，由相关留学服务机构在办</w:t>
      </w:r>
      <w:r w:rsidRPr="00DC66D9">
        <w:rPr>
          <w:rFonts w:ascii="仿宋" w:eastAsia="仿宋" w:hAnsi="仿宋"/>
          <w:sz w:val="30"/>
          <w:szCs w:val="30"/>
        </w:rPr>
        <w:lastRenderedPageBreak/>
        <w:t xml:space="preserve">理派出手续时购买。 </w:t>
      </w:r>
    </w:p>
    <w:p w:rsidR="00DC66D9" w:rsidRPr="00DC66D9" w:rsidRDefault="00DC66D9" w:rsidP="00DC66D9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 w:rsidRPr="00DC66D9">
        <w:rPr>
          <w:rFonts w:ascii="仿宋" w:eastAsia="仿宋" w:hAnsi="仿宋"/>
          <w:sz w:val="30"/>
          <w:szCs w:val="30"/>
        </w:rPr>
        <w:t>按照《资助出国留学协议书》规定，留学人员自抵达</w:t>
      </w:r>
      <w:r w:rsidR="008C2AC6">
        <w:rPr>
          <w:rFonts w:ascii="仿宋" w:eastAsia="仿宋" w:hAnsi="仿宋" w:hint="eastAsia"/>
          <w:sz w:val="30"/>
          <w:szCs w:val="30"/>
        </w:rPr>
        <w:t>俄罗斯</w:t>
      </w:r>
      <w:r w:rsidRPr="00DC66D9">
        <w:rPr>
          <w:rFonts w:ascii="仿宋" w:eastAsia="仿宋" w:hAnsi="仿宋"/>
          <w:sz w:val="30"/>
          <w:szCs w:val="30"/>
        </w:rPr>
        <w:t>后十日内凭《国家留学基金资助出国留学资格证书》、《国家公派留学人员报到证明》向中国驻</w:t>
      </w:r>
      <w:r w:rsidR="008C2AC6">
        <w:rPr>
          <w:rFonts w:ascii="仿宋" w:eastAsia="仿宋" w:hAnsi="仿宋" w:hint="eastAsia"/>
          <w:sz w:val="30"/>
          <w:szCs w:val="30"/>
        </w:rPr>
        <w:t>俄罗斯</w:t>
      </w:r>
      <w:r w:rsidRPr="00DC66D9">
        <w:rPr>
          <w:rFonts w:ascii="仿宋" w:eastAsia="仿宋" w:hAnsi="仿宋"/>
          <w:sz w:val="30"/>
          <w:szCs w:val="30"/>
        </w:rPr>
        <w:t>使（领）</w:t>
      </w:r>
      <w:proofErr w:type="gramStart"/>
      <w:r w:rsidRPr="00DC66D9">
        <w:rPr>
          <w:rFonts w:ascii="仿宋" w:eastAsia="仿宋" w:hAnsi="仿宋"/>
          <w:sz w:val="30"/>
          <w:szCs w:val="30"/>
        </w:rPr>
        <w:t>馆办理</w:t>
      </w:r>
      <w:proofErr w:type="gramEnd"/>
      <w:r w:rsidRPr="00DC66D9">
        <w:rPr>
          <w:rFonts w:ascii="仿宋" w:eastAsia="仿宋" w:hAnsi="仿宋"/>
          <w:sz w:val="30"/>
          <w:szCs w:val="30"/>
        </w:rPr>
        <w:t xml:space="preserve">报到手续后方可享受国家留学基金资助。 </w:t>
      </w:r>
    </w:p>
    <w:p w:rsidR="004411B5" w:rsidRPr="00DC66D9" w:rsidRDefault="00DC66D9" w:rsidP="00DC66D9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</w:t>
      </w:r>
      <w:r w:rsidRPr="00DC66D9">
        <w:rPr>
          <w:rFonts w:ascii="仿宋" w:eastAsia="仿宋" w:hAnsi="仿宋"/>
          <w:sz w:val="30"/>
          <w:szCs w:val="30"/>
        </w:rPr>
        <w:t>留学人员在</w:t>
      </w:r>
      <w:r w:rsidR="008C2AC6">
        <w:rPr>
          <w:rFonts w:ascii="仿宋" w:eastAsia="仿宋" w:hAnsi="仿宋" w:hint="eastAsia"/>
          <w:sz w:val="30"/>
          <w:szCs w:val="30"/>
        </w:rPr>
        <w:t>俄</w:t>
      </w:r>
      <w:r w:rsidRPr="00DC66D9">
        <w:rPr>
          <w:rFonts w:ascii="仿宋" w:eastAsia="仿宋" w:hAnsi="仿宋"/>
          <w:sz w:val="30"/>
          <w:szCs w:val="30"/>
        </w:rPr>
        <w:t>留学期间，应遵守</w:t>
      </w:r>
      <w:r w:rsidR="008C2AC6">
        <w:rPr>
          <w:rFonts w:ascii="仿宋" w:eastAsia="仿宋" w:hAnsi="仿宋" w:hint="eastAsia"/>
          <w:sz w:val="30"/>
          <w:szCs w:val="30"/>
        </w:rPr>
        <w:t>俄罗斯</w:t>
      </w:r>
      <w:r w:rsidRPr="00DC66D9">
        <w:rPr>
          <w:rFonts w:ascii="仿宋" w:eastAsia="仿宋" w:hAnsi="仿宋"/>
          <w:sz w:val="30"/>
          <w:szCs w:val="30"/>
        </w:rPr>
        <w:t>法律法规、国家留学基金资助出国留学人员的有关规定及《资助出国留学协议书》的有关约定，自觉接受推选单位及驻</w:t>
      </w:r>
      <w:r w:rsidR="008C2AC6">
        <w:rPr>
          <w:rFonts w:ascii="仿宋" w:eastAsia="仿宋" w:hAnsi="仿宋" w:hint="eastAsia"/>
          <w:sz w:val="30"/>
          <w:szCs w:val="30"/>
        </w:rPr>
        <w:t>俄</w:t>
      </w:r>
      <w:r w:rsidRPr="00DC66D9">
        <w:rPr>
          <w:rFonts w:ascii="仿宋" w:eastAsia="仿宋" w:hAnsi="仿宋"/>
          <w:sz w:val="30"/>
          <w:szCs w:val="30"/>
        </w:rPr>
        <w:t>使（领）馆的管理，学成后应履行回国服务义务。</w:t>
      </w:r>
      <w:bookmarkStart w:id="0" w:name="_GoBack"/>
      <w:bookmarkEnd w:id="0"/>
    </w:p>
    <w:sectPr w:rsidR="004411B5" w:rsidRPr="00DC66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579" w:rsidRDefault="00351579" w:rsidP="00115A4B">
      <w:r>
        <w:separator/>
      </w:r>
    </w:p>
  </w:endnote>
  <w:endnote w:type="continuationSeparator" w:id="0">
    <w:p w:rsidR="00351579" w:rsidRDefault="00351579" w:rsidP="0011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579" w:rsidRDefault="00351579" w:rsidP="00115A4B">
      <w:r>
        <w:separator/>
      </w:r>
    </w:p>
  </w:footnote>
  <w:footnote w:type="continuationSeparator" w:id="0">
    <w:p w:rsidR="00351579" w:rsidRDefault="00351579" w:rsidP="00115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C2"/>
    <w:rsid w:val="000F3C8E"/>
    <w:rsid w:val="00115A4B"/>
    <w:rsid w:val="001C49D2"/>
    <w:rsid w:val="002623F7"/>
    <w:rsid w:val="002C040E"/>
    <w:rsid w:val="002F5227"/>
    <w:rsid w:val="003451FF"/>
    <w:rsid w:val="00351579"/>
    <w:rsid w:val="003639AB"/>
    <w:rsid w:val="004411B5"/>
    <w:rsid w:val="004975C3"/>
    <w:rsid w:val="004D72F8"/>
    <w:rsid w:val="00557D32"/>
    <w:rsid w:val="005B230D"/>
    <w:rsid w:val="006163C2"/>
    <w:rsid w:val="00691F2A"/>
    <w:rsid w:val="006948BD"/>
    <w:rsid w:val="006D13FA"/>
    <w:rsid w:val="00700C9B"/>
    <w:rsid w:val="007A4BCB"/>
    <w:rsid w:val="00894F38"/>
    <w:rsid w:val="008C2AC6"/>
    <w:rsid w:val="00967234"/>
    <w:rsid w:val="009C6951"/>
    <w:rsid w:val="00A518C2"/>
    <w:rsid w:val="00A543D5"/>
    <w:rsid w:val="00AA1561"/>
    <w:rsid w:val="00AC75E1"/>
    <w:rsid w:val="00B14CDC"/>
    <w:rsid w:val="00B17971"/>
    <w:rsid w:val="00B703D3"/>
    <w:rsid w:val="00C320F2"/>
    <w:rsid w:val="00C8437A"/>
    <w:rsid w:val="00CA4B2C"/>
    <w:rsid w:val="00CC669D"/>
    <w:rsid w:val="00D25E80"/>
    <w:rsid w:val="00DA497A"/>
    <w:rsid w:val="00DC66D9"/>
    <w:rsid w:val="00DF7F81"/>
    <w:rsid w:val="00EB445D"/>
    <w:rsid w:val="00F21A0E"/>
    <w:rsid w:val="00F6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1B5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115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15A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15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15A4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15A4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15A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1B5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115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15A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15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15A4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15A4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15A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csc</cp:lastModifiedBy>
  <cp:revision>4</cp:revision>
  <cp:lastPrinted>2014-12-08T01:50:00Z</cp:lastPrinted>
  <dcterms:created xsi:type="dcterms:W3CDTF">2014-12-08T01:48:00Z</dcterms:created>
  <dcterms:modified xsi:type="dcterms:W3CDTF">2014-12-26T07:13:00Z</dcterms:modified>
</cp:coreProperties>
</file>