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4726D" w14:textId="77777777" w:rsidR="00240BFB" w:rsidRPr="002A52D5" w:rsidRDefault="00343E96" w:rsidP="00240BFB">
      <w:pPr>
        <w:pStyle w:val="Heading1"/>
        <w:ind w:left="0"/>
        <w:jc w:val="center"/>
        <w:rPr>
          <w:rFonts w:asciiTheme="minorHAnsi" w:hAnsiTheme="minorHAnsi" w:cstheme="minorHAnsi"/>
          <w:sz w:val="22"/>
          <w:szCs w:val="22"/>
        </w:rPr>
      </w:pPr>
      <w:r w:rsidRPr="002A52D5">
        <w:rPr>
          <w:rFonts w:asciiTheme="minorHAnsi" w:hAnsiTheme="minorHAnsi" w:cstheme="minorHAnsi"/>
          <w:noProof/>
          <w:sz w:val="22"/>
          <w:szCs w:val="22"/>
          <w:lang w:eastAsia="zh-CN"/>
        </w:rPr>
        <w:drawing>
          <wp:anchor distT="0" distB="0" distL="114300" distR="114300" simplePos="0" relativeHeight="251658240"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Pr="005E112D" w:rsidRDefault="00240BFB" w:rsidP="00240BFB">
      <w:pPr>
        <w:pStyle w:val="Heading1"/>
        <w:spacing w:after="60"/>
        <w:ind w:left="0"/>
        <w:jc w:val="center"/>
        <w:rPr>
          <w:rFonts w:cs="Tahoma"/>
          <w:sz w:val="24"/>
          <w:szCs w:val="24"/>
        </w:rPr>
      </w:pPr>
      <w:r w:rsidRPr="005E112D">
        <w:rPr>
          <w:rFonts w:cs="Tahoma"/>
          <w:sz w:val="24"/>
          <w:szCs w:val="24"/>
        </w:rPr>
        <w:t>Food and Agriculture organization of the United Nations</w:t>
      </w:r>
    </w:p>
    <w:p w14:paraId="5A694A50" w14:textId="1DCECF77" w:rsidR="00240BFB" w:rsidRPr="005E112D" w:rsidRDefault="00A26B2C" w:rsidP="00240BFB">
      <w:pPr>
        <w:pStyle w:val="Heading3"/>
        <w:ind w:left="0"/>
        <w:jc w:val="center"/>
        <w:rPr>
          <w:rFonts w:cs="Tahoma"/>
          <w:sz w:val="24"/>
          <w:szCs w:val="24"/>
        </w:rPr>
      </w:pPr>
      <w:r w:rsidRPr="005E112D">
        <w:rPr>
          <w:rFonts w:cs="Tahoma"/>
          <w:b/>
          <w:sz w:val="24"/>
          <w:szCs w:val="24"/>
        </w:rPr>
        <w:t>Terms of Reference for</w:t>
      </w:r>
      <w:r w:rsidR="000D71BD" w:rsidRPr="005E112D">
        <w:rPr>
          <w:rFonts w:cs="Tahoma"/>
          <w:b/>
          <w:sz w:val="24"/>
          <w:szCs w:val="24"/>
        </w:rPr>
        <w:t xml:space="preserve"> </w:t>
      </w:r>
      <w:sdt>
        <w:sdtPr>
          <w:rPr>
            <w:rFonts w:cs="Tahoma"/>
            <w:b/>
            <w:sz w:val="24"/>
            <w:szCs w:val="24"/>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FB5A85" w:rsidRPr="005E112D">
            <w:rPr>
              <w:rFonts w:cs="Tahoma"/>
              <w:b/>
              <w:sz w:val="24"/>
              <w:szCs w:val="24"/>
            </w:rPr>
            <w:t>Interns</w:t>
          </w:r>
        </w:sdtContent>
      </w:sdt>
      <w:r w:rsidR="000D71BD" w:rsidRPr="005E112D">
        <w:rPr>
          <w:rFonts w:cs="Tahoma"/>
          <w:b/>
          <w:sz w:val="24"/>
          <w:szCs w:val="24"/>
        </w:rPr>
        <w:t xml:space="preserve"> </w:t>
      </w:r>
    </w:p>
    <w:tbl>
      <w:tblPr>
        <w:tblW w:w="11267" w:type="dxa"/>
        <w:jc w:val="center"/>
        <w:tblLayout w:type="fixed"/>
        <w:tblCellMar>
          <w:top w:w="14" w:type="dxa"/>
          <w:left w:w="86" w:type="dxa"/>
          <w:bottom w:w="14" w:type="dxa"/>
          <w:right w:w="86" w:type="dxa"/>
        </w:tblCellMar>
        <w:tblLook w:val="04A0" w:firstRow="1" w:lastRow="0" w:firstColumn="1" w:lastColumn="0" w:noHBand="0" w:noVBand="1"/>
      </w:tblPr>
      <w:tblGrid>
        <w:gridCol w:w="3114"/>
        <w:gridCol w:w="2410"/>
        <w:gridCol w:w="1941"/>
        <w:gridCol w:w="810"/>
        <w:gridCol w:w="2992"/>
      </w:tblGrid>
      <w:tr w:rsidR="00444C1C" w:rsidRPr="002A52D5" w14:paraId="5468E8C8" w14:textId="77777777" w:rsidTr="6231DDB3">
        <w:trPr>
          <w:trHeight w:val="20"/>
          <w:jc w:val="center"/>
        </w:trPr>
        <w:tc>
          <w:tcPr>
            <w:tcW w:w="3114" w:type="dxa"/>
            <w:tcBorders>
              <w:top w:val="single" w:sz="4" w:space="0" w:color="auto"/>
              <w:left w:val="single" w:sz="4" w:space="0" w:color="auto"/>
              <w:bottom w:val="single" w:sz="4" w:space="0" w:color="auto"/>
              <w:right w:val="single" w:sz="4" w:space="0" w:color="auto"/>
            </w:tcBorders>
          </w:tcPr>
          <w:p w14:paraId="3BF6E244" w14:textId="0AD932DC" w:rsidR="00444C1C" w:rsidRPr="005E112D" w:rsidRDefault="00444C1C" w:rsidP="00367E70">
            <w:pPr>
              <w:rPr>
                <w:rFonts w:ascii="Tahoma" w:hAnsi="Tahoma" w:cs="Tahoma"/>
                <w:b/>
                <w:sz w:val="22"/>
                <w:szCs w:val="22"/>
              </w:rPr>
            </w:pPr>
            <w:r w:rsidRPr="005E112D">
              <w:rPr>
                <w:rFonts w:ascii="Tahoma" w:hAnsi="Tahoma" w:cs="Tahoma"/>
                <w:b/>
                <w:sz w:val="22"/>
                <w:szCs w:val="22"/>
              </w:rPr>
              <w:t>Name:</w:t>
            </w:r>
            <w:r w:rsidR="002D1F2D" w:rsidRPr="005E112D">
              <w:rPr>
                <w:rFonts w:ascii="Tahoma" w:hAnsi="Tahoma" w:cs="Tahoma"/>
                <w:b/>
                <w:sz w:val="22"/>
                <w:szCs w:val="22"/>
              </w:rPr>
              <w:t xml:space="preserve">  </w:t>
            </w:r>
            <w:r w:rsidR="00005617" w:rsidRPr="005E112D">
              <w:rPr>
                <w:rFonts w:ascii="Tahoma" w:hAnsi="Tahoma" w:cs="Tahoma"/>
                <w:b/>
                <w:sz w:val="22"/>
                <w:szCs w:val="22"/>
              </w:rPr>
              <w:t xml:space="preserve"> </w:t>
            </w:r>
          </w:p>
        </w:tc>
        <w:tc>
          <w:tcPr>
            <w:tcW w:w="8153" w:type="dxa"/>
            <w:gridSpan w:val="4"/>
            <w:tcBorders>
              <w:top w:val="single" w:sz="4" w:space="0" w:color="auto"/>
              <w:left w:val="single" w:sz="4" w:space="0" w:color="auto"/>
              <w:bottom w:val="single" w:sz="4" w:space="0" w:color="auto"/>
              <w:right w:val="single" w:sz="4" w:space="0" w:color="auto"/>
            </w:tcBorders>
          </w:tcPr>
          <w:p w14:paraId="09531C14" w14:textId="63202F82" w:rsidR="00444C1C" w:rsidRPr="005E112D" w:rsidRDefault="003D2020" w:rsidP="00367E70">
            <w:pPr>
              <w:rPr>
                <w:rFonts w:ascii="Tahoma" w:hAnsi="Tahoma" w:cs="Tahoma"/>
                <w:sz w:val="22"/>
                <w:szCs w:val="22"/>
              </w:rPr>
            </w:pPr>
            <w:r w:rsidRPr="005E112D">
              <w:rPr>
                <w:rFonts w:ascii="Tahoma" w:hAnsi="Tahoma" w:cs="Tahoma"/>
                <w:sz w:val="22"/>
                <w:szCs w:val="22"/>
              </w:rPr>
              <w:t>TBC</w:t>
            </w:r>
          </w:p>
        </w:tc>
      </w:tr>
      <w:tr w:rsidR="00240BFB" w:rsidRPr="002A52D5" w14:paraId="6B9A730A" w14:textId="77777777" w:rsidTr="6231DDB3">
        <w:trPr>
          <w:trHeight w:val="20"/>
          <w:jc w:val="center"/>
        </w:trPr>
        <w:tc>
          <w:tcPr>
            <w:tcW w:w="3114" w:type="dxa"/>
            <w:tcBorders>
              <w:top w:val="single" w:sz="4" w:space="0" w:color="auto"/>
              <w:left w:val="single" w:sz="4" w:space="0" w:color="auto"/>
              <w:bottom w:val="single" w:sz="4" w:space="0" w:color="auto"/>
              <w:right w:val="single" w:sz="4" w:space="0" w:color="auto"/>
            </w:tcBorders>
            <w:hideMark/>
          </w:tcPr>
          <w:p w14:paraId="15DDF2B3" w14:textId="3C26317F" w:rsidR="00240BFB" w:rsidRPr="005E112D" w:rsidRDefault="00240BFB" w:rsidP="00367E70">
            <w:pPr>
              <w:rPr>
                <w:rFonts w:ascii="Tahoma" w:hAnsi="Tahoma" w:cs="Tahoma"/>
                <w:b/>
                <w:sz w:val="22"/>
                <w:szCs w:val="22"/>
                <w:lang w:val="en-US"/>
              </w:rPr>
            </w:pPr>
            <w:r w:rsidRPr="005E112D">
              <w:rPr>
                <w:rFonts w:ascii="Tahoma" w:hAnsi="Tahoma" w:cs="Tahoma"/>
                <w:b/>
                <w:sz w:val="22"/>
                <w:szCs w:val="22"/>
              </w:rPr>
              <w:t>Job Title:</w:t>
            </w:r>
            <w:r w:rsidR="004C008A" w:rsidRPr="005E112D">
              <w:rPr>
                <w:rFonts w:ascii="Tahoma" w:hAnsi="Tahoma" w:cs="Tahoma"/>
                <w:b/>
                <w:sz w:val="22"/>
                <w:szCs w:val="22"/>
              </w:rPr>
              <w:t xml:space="preserve"> </w:t>
            </w:r>
          </w:p>
        </w:tc>
        <w:tc>
          <w:tcPr>
            <w:tcW w:w="8153" w:type="dxa"/>
            <w:gridSpan w:val="4"/>
            <w:tcBorders>
              <w:top w:val="single" w:sz="4" w:space="0" w:color="auto"/>
              <w:left w:val="single" w:sz="4" w:space="0" w:color="auto"/>
              <w:bottom w:val="single" w:sz="4" w:space="0" w:color="auto"/>
              <w:right w:val="single" w:sz="4" w:space="0" w:color="auto"/>
            </w:tcBorders>
          </w:tcPr>
          <w:p w14:paraId="7EB47286" w14:textId="7B99C3BD" w:rsidR="00240BFB" w:rsidRPr="005E112D" w:rsidRDefault="00B006B6" w:rsidP="00B006B6">
            <w:pPr>
              <w:rPr>
                <w:rFonts w:ascii="Tahoma" w:hAnsi="Tahoma" w:cs="Tahoma"/>
              </w:rPr>
            </w:pPr>
            <w:r w:rsidRPr="005E112D">
              <w:rPr>
                <w:rFonts w:ascii="Tahoma" w:hAnsi="Tahoma" w:cs="Tahoma"/>
                <w:sz w:val="22"/>
                <w:szCs w:val="22"/>
              </w:rPr>
              <w:t>Water Data and GIS Intern</w:t>
            </w:r>
            <w:r w:rsidR="005E112D" w:rsidRPr="005E112D">
              <w:rPr>
                <w:rFonts w:ascii="Tahoma" w:hAnsi="Tahoma" w:cs="Tahoma"/>
                <w:sz w:val="22"/>
                <w:szCs w:val="22"/>
              </w:rPr>
              <w:t>/VUL</w:t>
            </w:r>
          </w:p>
        </w:tc>
      </w:tr>
      <w:tr w:rsidR="00240BFB" w:rsidRPr="002A52D5" w14:paraId="34C80FBD" w14:textId="77777777" w:rsidTr="6231DDB3">
        <w:trPr>
          <w:trHeight w:val="20"/>
          <w:jc w:val="center"/>
        </w:trPr>
        <w:tc>
          <w:tcPr>
            <w:tcW w:w="3114" w:type="dxa"/>
            <w:tcBorders>
              <w:top w:val="single" w:sz="4" w:space="0" w:color="auto"/>
              <w:left w:val="single" w:sz="4" w:space="0" w:color="auto"/>
              <w:bottom w:val="single" w:sz="4" w:space="0" w:color="auto"/>
              <w:right w:val="single" w:sz="4" w:space="0" w:color="auto"/>
            </w:tcBorders>
            <w:hideMark/>
          </w:tcPr>
          <w:p w14:paraId="1F3C4A49" w14:textId="7FFF3A41" w:rsidR="00240BFB" w:rsidRPr="005E112D" w:rsidRDefault="00A12DF9" w:rsidP="00367E70">
            <w:pPr>
              <w:ind w:right="-69"/>
              <w:rPr>
                <w:rFonts w:ascii="Tahoma" w:hAnsi="Tahoma" w:cs="Tahoma"/>
                <w:b/>
                <w:sz w:val="22"/>
                <w:szCs w:val="22"/>
              </w:rPr>
            </w:pPr>
            <w:r w:rsidRPr="005E112D">
              <w:rPr>
                <w:rFonts w:ascii="Tahoma" w:hAnsi="Tahoma" w:cs="Tahoma"/>
                <w:b/>
                <w:sz w:val="22"/>
                <w:szCs w:val="22"/>
              </w:rPr>
              <w:t>Division/</w:t>
            </w:r>
            <w:r w:rsidR="00B527AB" w:rsidRPr="005E112D">
              <w:rPr>
                <w:rFonts w:ascii="Tahoma" w:hAnsi="Tahoma" w:cs="Tahoma"/>
                <w:b/>
                <w:sz w:val="22"/>
                <w:szCs w:val="22"/>
              </w:rPr>
              <w:t>Office</w:t>
            </w:r>
          </w:p>
        </w:tc>
        <w:tc>
          <w:tcPr>
            <w:tcW w:w="8153" w:type="dxa"/>
            <w:gridSpan w:val="4"/>
            <w:tcBorders>
              <w:top w:val="single" w:sz="4" w:space="0" w:color="auto"/>
              <w:left w:val="single" w:sz="4" w:space="0" w:color="auto"/>
              <w:bottom w:val="single" w:sz="4" w:space="0" w:color="auto"/>
              <w:right w:val="single" w:sz="4" w:space="0" w:color="auto"/>
            </w:tcBorders>
          </w:tcPr>
          <w:p w14:paraId="66FA8B8A" w14:textId="6E2ABC40" w:rsidR="00240BFB" w:rsidRPr="005E112D" w:rsidRDefault="000A62AB" w:rsidP="00133B93">
            <w:pPr>
              <w:rPr>
                <w:rFonts w:ascii="Tahoma" w:hAnsi="Tahoma" w:cs="Tahoma"/>
                <w:sz w:val="22"/>
                <w:szCs w:val="22"/>
              </w:rPr>
            </w:pPr>
            <w:r w:rsidRPr="005E112D">
              <w:rPr>
                <w:rFonts w:ascii="Tahoma" w:hAnsi="Tahoma" w:cs="Tahoma"/>
                <w:bCs/>
                <w:sz w:val="22"/>
                <w:szCs w:val="22"/>
              </w:rPr>
              <w:t>R</w:t>
            </w:r>
            <w:r w:rsidR="00133B93" w:rsidRPr="005E112D">
              <w:rPr>
                <w:rFonts w:ascii="Tahoma" w:hAnsi="Tahoma" w:cs="Tahoma"/>
                <w:bCs/>
                <w:sz w:val="22"/>
                <w:szCs w:val="22"/>
              </w:rPr>
              <w:t>FAO Regional Office for Asia and the Pacific (RAP)</w:t>
            </w:r>
            <w:r w:rsidR="00133B93" w:rsidRPr="005E112D">
              <w:rPr>
                <w:rFonts w:ascii="Tahoma" w:hAnsi="Tahoma" w:cs="Tahoma"/>
                <w:bCs/>
                <w:sz w:val="22"/>
                <w:szCs w:val="22"/>
              </w:rPr>
              <w:br/>
              <w:t>Land, Water, Climate Change and Resilience Module</w:t>
            </w:r>
          </w:p>
        </w:tc>
      </w:tr>
      <w:tr w:rsidR="00240BFB" w:rsidRPr="002A52D5" w14:paraId="10A38E57" w14:textId="77777777" w:rsidTr="6231DDB3">
        <w:trPr>
          <w:trHeight w:val="20"/>
          <w:jc w:val="center"/>
        </w:trPr>
        <w:tc>
          <w:tcPr>
            <w:tcW w:w="3114" w:type="dxa"/>
            <w:tcBorders>
              <w:top w:val="single" w:sz="4" w:space="0" w:color="auto"/>
              <w:left w:val="single" w:sz="4" w:space="0" w:color="auto"/>
              <w:bottom w:val="single" w:sz="4" w:space="0" w:color="auto"/>
              <w:right w:val="single" w:sz="4" w:space="0" w:color="auto"/>
            </w:tcBorders>
            <w:hideMark/>
          </w:tcPr>
          <w:p w14:paraId="7A10A0FF" w14:textId="607703A8" w:rsidR="00240BFB" w:rsidRPr="005E112D" w:rsidRDefault="001E338B" w:rsidP="00367E70">
            <w:pPr>
              <w:rPr>
                <w:rFonts w:ascii="Tahoma" w:hAnsi="Tahoma" w:cs="Tahoma"/>
                <w:b/>
                <w:sz w:val="22"/>
                <w:szCs w:val="22"/>
              </w:rPr>
            </w:pPr>
            <w:r w:rsidRPr="005E112D">
              <w:rPr>
                <w:rFonts w:ascii="Tahoma" w:hAnsi="Tahoma" w:cs="Tahoma"/>
                <w:b/>
                <w:sz w:val="22"/>
                <w:szCs w:val="22"/>
              </w:rPr>
              <w:t>Duty Station</w:t>
            </w:r>
            <w:r w:rsidR="00240BFB" w:rsidRPr="005E112D">
              <w:rPr>
                <w:rFonts w:ascii="Tahoma" w:hAnsi="Tahoma" w:cs="Tahoma"/>
                <w:b/>
                <w:sz w:val="22"/>
                <w:szCs w:val="22"/>
              </w:rPr>
              <w:t>:</w:t>
            </w:r>
            <w:r w:rsidR="00FB5A85" w:rsidRPr="005E112D">
              <w:rPr>
                <w:rFonts w:ascii="Tahoma" w:hAnsi="Tahoma" w:cs="Tahoma"/>
                <w:b/>
                <w:sz w:val="22"/>
                <w:szCs w:val="22"/>
              </w:rPr>
              <w:t xml:space="preserve"> </w:t>
            </w:r>
            <w:r w:rsidR="00F0065A" w:rsidRPr="005E112D">
              <w:rPr>
                <w:rFonts w:ascii="Tahoma" w:hAnsi="Tahoma" w:cs="Tahoma"/>
                <w:b/>
                <w:sz w:val="22"/>
                <w:szCs w:val="22"/>
              </w:rPr>
              <w:t xml:space="preserve">                  </w:t>
            </w:r>
          </w:p>
        </w:tc>
        <w:tc>
          <w:tcPr>
            <w:tcW w:w="8153" w:type="dxa"/>
            <w:gridSpan w:val="4"/>
            <w:tcBorders>
              <w:top w:val="single" w:sz="4" w:space="0" w:color="auto"/>
              <w:left w:val="single" w:sz="4" w:space="0" w:color="auto"/>
              <w:bottom w:val="single" w:sz="4" w:space="0" w:color="auto"/>
              <w:right w:val="single" w:sz="4" w:space="0" w:color="auto"/>
            </w:tcBorders>
          </w:tcPr>
          <w:p w14:paraId="6AFD4095" w14:textId="50D43C84" w:rsidR="00240BFB" w:rsidRPr="005E112D" w:rsidRDefault="002A52D5" w:rsidP="00367E70">
            <w:pPr>
              <w:rPr>
                <w:rFonts w:ascii="Tahoma" w:hAnsi="Tahoma" w:cs="Tahoma"/>
                <w:sz w:val="22"/>
                <w:szCs w:val="22"/>
              </w:rPr>
            </w:pPr>
            <w:r w:rsidRPr="005E112D">
              <w:rPr>
                <w:rFonts w:ascii="Tahoma" w:hAnsi="Tahoma" w:cs="Tahoma"/>
                <w:bCs/>
                <w:sz w:val="22"/>
                <w:szCs w:val="22"/>
              </w:rPr>
              <w:t>Bangkok, Thailand</w:t>
            </w:r>
          </w:p>
        </w:tc>
      </w:tr>
      <w:tr w:rsidR="0098339E" w:rsidRPr="002A52D5" w14:paraId="19BDE315" w14:textId="77777777" w:rsidTr="6231DDB3">
        <w:trPr>
          <w:trHeight w:val="20"/>
          <w:jc w:val="center"/>
        </w:trPr>
        <w:tc>
          <w:tcPr>
            <w:tcW w:w="3114" w:type="dxa"/>
            <w:tcBorders>
              <w:top w:val="single" w:sz="4" w:space="0" w:color="auto"/>
              <w:left w:val="single" w:sz="4" w:space="0" w:color="auto"/>
              <w:bottom w:val="single" w:sz="4" w:space="0" w:color="auto"/>
              <w:right w:val="single" w:sz="4" w:space="0" w:color="auto"/>
            </w:tcBorders>
          </w:tcPr>
          <w:p w14:paraId="6D985CF8" w14:textId="7927532F" w:rsidR="0098339E" w:rsidRPr="005E112D" w:rsidRDefault="0098339E" w:rsidP="00367E70">
            <w:pPr>
              <w:rPr>
                <w:rFonts w:ascii="Tahoma" w:hAnsi="Tahoma" w:cs="Tahoma"/>
                <w:b/>
                <w:sz w:val="22"/>
                <w:szCs w:val="22"/>
              </w:rPr>
            </w:pPr>
            <w:r w:rsidRPr="005E112D">
              <w:rPr>
                <w:rFonts w:ascii="Tahoma" w:hAnsi="Tahoma" w:cs="Tahoma"/>
                <w:b/>
                <w:sz w:val="22"/>
                <w:szCs w:val="22"/>
              </w:rPr>
              <w:t xml:space="preserve">Linkage to </w:t>
            </w:r>
            <w:r w:rsidR="00EF0C10" w:rsidRPr="005E112D">
              <w:rPr>
                <w:rFonts w:ascii="Tahoma" w:hAnsi="Tahoma" w:cs="Tahoma"/>
                <w:b/>
                <w:sz w:val="22"/>
                <w:szCs w:val="22"/>
              </w:rPr>
              <w:t xml:space="preserve">FAO’s Four Betters: </w:t>
            </w:r>
          </w:p>
        </w:tc>
        <w:tc>
          <w:tcPr>
            <w:tcW w:w="8153" w:type="dxa"/>
            <w:gridSpan w:val="4"/>
            <w:tcBorders>
              <w:top w:val="single" w:sz="4" w:space="0" w:color="auto"/>
              <w:left w:val="single" w:sz="4" w:space="0" w:color="auto"/>
              <w:bottom w:val="single" w:sz="4" w:space="0" w:color="auto"/>
              <w:right w:val="single" w:sz="4" w:space="0" w:color="auto"/>
            </w:tcBorders>
          </w:tcPr>
          <w:p w14:paraId="09338D3C" w14:textId="7C55C5B7" w:rsidR="0098339E" w:rsidRPr="005E112D" w:rsidRDefault="00133B93" w:rsidP="00133B93">
            <w:pPr>
              <w:rPr>
                <w:rFonts w:ascii="Tahoma" w:hAnsi="Tahoma" w:cs="Tahoma"/>
                <w:sz w:val="22"/>
                <w:szCs w:val="22"/>
              </w:rPr>
            </w:pPr>
            <w:r w:rsidRPr="005E112D">
              <w:rPr>
                <w:rFonts w:ascii="Tahoma" w:hAnsi="Tahoma" w:cs="Tahoma"/>
                <w:bCs/>
                <w:sz w:val="22"/>
                <w:szCs w:val="22"/>
              </w:rPr>
              <w:t xml:space="preserve">Better </w:t>
            </w:r>
            <w:r w:rsidR="005E112D" w:rsidRPr="005E112D">
              <w:rPr>
                <w:rFonts w:ascii="Tahoma" w:hAnsi="Tahoma" w:cs="Tahoma"/>
                <w:bCs/>
                <w:sz w:val="22"/>
                <w:szCs w:val="22"/>
              </w:rPr>
              <w:t xml:space="preserve">Production (20%) </w:t>
            </w:r>
            <w:r w:rsidRPr="005E112D">
              <w:rPr>
                <w:rFonts w:ascii="Tahoma" w:hAnsi="Tahoma" w:cs="Tahoma"/>
                <w:bCs/>
                <w:sz w:val="22"/>
                <w:szCs w:val="22"/>
              </w:rPr>
              <w:t xml:space="preserve">– Better Environment </w:t>
            </w:r>
            <w:r w:rsidR="005E112D" w:rsidRPr="005E112D">
              <w:rPr>
                <w:rFonts w:ascii="Tahoma" w:hAnsi="Tahoma" w:cs="Tahoma"/>
                <w:bCs/>
                <w:sz w:val="22"/>
                <w:szCs w:val="22"/>
              </w:rPr>
              <w:t>(70%)</w:t>
            </w:r>
            <w:r w:rsidR="0031480A">
              <w:rPr>
                <w:rFonts w:ascii="Tahoma" w:hAnsi="Tahoma" w:cs="Tahoma"/>
                <w:bCs/>
                <w:sz w:val="22"/>
                <w:szCs w:val="22"/>
              </w:rPr>
              <w:t xml:space="preserve"> </w:t>
            </w:r>
            <w:r w:rsidRPr="005E112D">
              <w:rPr>
                <w:rFonts w:ascii="Tahoma" w:hAnsi="Tahoma" w:cs="Tahoma"/>
                <w:bCs/>
                <w:sz w:val="22"/>
                <w:szCs w:val="22"/>
              </w:rPr>
              <w:t>– Better Lif</w:t>
            </w:r>
            <w:r w:rsidR="005E112D" w:rsidRPr="005E112D">
              <w:rPr>
                <w:rFonts w:ascii="Tahoma" w:hAnsi="Tahoma" w:cs="Tahoma"/>
                <w:bCs/>
                <w:sz w:val="22"/>
                <w:szCs w:val="22"/>
              </w:rPr>
              <w:t>e (10%)</w:t>
            </w:r>
          </w:p>
        </w:tc>
      </w:tr>
      <w:tr w:rsidR="00240BFB" w:rsidRPr="002A52D5" w14:paraId="057428CB" w14:textId="77777777" w:rsidTr="00CF25CB">
        <w:trPr>
          <w:trHeight w:val="20"/>
          <w:jc w:val="center"/>
        </w:trPr>
        <w:tc>
          <w:tcPr>
            <w:tcW w:w="3114" w:type="dxa"/>
            <w:tcBorders>
              <w:top w:val="single" w:sz="4" w:space="0" w:color="auto"/>
              <w:left w:val="single" w:sz="4" w:space="0" w:color="auto"/>
              <w:bottom w:val="single" w:sz="4" w:space="0" w:color="auto"/>
              <w:right w:val="single" w:sz="4" w:space="0" w:color="auto"/>
            </w:tcBorders>
            <w:hideMark/>
          </w:tcPr>
          <w:p w14:paraId="24BD5D85" w14:textId="586D9BDE" w:rsidR="00240BFB" w:rsidRPr="005E112D" w:rsidRDefault="00240BFB" w:rsidP="00367E70">
            <w:pPr>
              <w:rPr>
                <w:rFonts w:ascii="Tahoma" w:hAnsi="Tahoma" w:cs="Tahoma"/>
                <w:b/>
                <w:sz w:val="22"/>
                <w:szCs w:val="22"/>
              </w:rPr>
            </w:pPr>
            <w:r w:rsidRPr="005E112D">
              <w:rPr>
                <w:rFonts w:ascii="Tahoma" w:hAnsi="Tahoma" w:cs="Tahoma"/>
                <w:b/>
                <w:sz w:val="22"/>
                <w:szCs w:val="22"/>
              </w:rPr>
              <w:t>Start Date of Assignment:</w:t>
            </w:r>
            <w:r w:rsidR="00FB5A85" w:rsidRPr="005E112D">
              <w:rPr>
                <w:rFonts w:ascii="Tahoma" w:hAnsi="Tahoma" w:cs="Tahoma"/>
                <w:b/>
                <w:sz w:val="22"/>
                <w:szCs w:val="22"/>
              </w:rPr>
              <w:t xml:space="preserve"> </w:t>
            </w:r>
            <w:r w:rsidR="00F95D52" w:rsidRPr="005E112D">
              <w:rPr>
                <w:rFonts w:ascii="Tahoma" w:hAnsi="Tahoma" w:cs="Tahoma"/>
                <w:b/>
                <w:sz w:val="22"/>
                <w:szCs w:val="22"/>
              </w:rPr>
              <w:t xml:space="preserve"> </w:t>
            </w:r>
          </w:p>
        </w:tc>
        <w:tc>
          <w:tcPr>
            <w:tcW w:w="2410" w:type="dxa"/>
            <w:tcBorders>
              <w:top w:val="single" w:sz="4" w:space="0" w:color="auto"/>
              <w:left w:val="single" w:sz="4" w:space="0" w:color="auto"/>
              <w:bottom w:val="single" w:sz="4" w:space="0" w:color="auto"/>
              <w:right w:val="single" w:sz="4" w:space="0" w:color="auto"/>
            </w:tcBorders>
          </w:tcPr>
          <w:p w14:paraId="0FB97656" w14:textId="3596A597" w:rsidR="00240BFB" w:rsidRPr="005E112D" w:rsidRDefault="005E112D" w:rsidP="00300082">
            <w:pPr>
              <w:rPr>
                <w:rFonts w:ascii="Tahoma" w:hAnsi="Tahoma" w:cs="Tahoma"/>
                <w:sz w:val="22"/>
                <w:szCs w:val="22"/>
              </w:rPr>
            </w:pPr>
            <w:r w:rsidRPr="005E112D">
              <w:rPr>
                <w:rFonts w:ascii="Tahoma" w:hAnsi="Tahoma" w:cs="Tahoma"/>
                <w:sz w:val="22"/>
                <w:szCs w:val="22"/>
              </w:rPr>
              <w:t>ASAP</w:t>
            </w:r>
          </w:p>
        </w:tc>
        <w:tc>
          <w:tcPr>
            <w:tcW w:w="1941" w:type="dxa"/>
            <w:tcBorders>
              <w:top w:val="single" w:sz="4" w:space="0" w:color="auto"/>
              <w:left w:val="single" w:sz="4" w:space="0" w:color="auto"/>
              <w:bottom w:val="single" w:sz="4" w:space="0" w:color="auto"/>
              <w:right w:val="single" w:sz="4" w:space="0" w:color="auto"/>
            </w:tcBorders>
            <w:hideMark/>
          </w:tcPr>
          <w:p w14:paraId="58FD6B80" w14:textId="157604D6" w:rsidR="00240BFB" w:rsidRPr="005E112D" w:rsidRDefault="00446166" w:rsidP="00367E70">
            <w:pPr>
              <w:ind w:left="8" w:hanging="8"/>
              <w:rPr>
                <w:rFonts w:ascii="Tahoma" w:hAnsi="Tahoma" w:cs="Tahoma"/>
                <w:b/>
                <w:sz w:val="22"/>
                <w:szCs w:val="22"/>
              </w:rPr>
            </w:pPr>
            <w:r w:rsidRPr="005E112D">
              <w:rPr>
                <w:rFonts w:ascii="Tahoma" w:hAnsi="Tahoma" w:cs="Tahoma"/>
                <w:b/>
                <w:sz w:val="22"/>
                <w:szCs w:val="22"/>
              </w:rPr>
              <w:t>Duration</w:t>
            </w:r>
            <w:r w:rsidR="008C4AE6" w:rsidRPr="005E112D">
              <w:rPr>
                <w:rFonts w:ascii="Tahoma" w:hAnsi="Tahoma" w:cs="Tahoma"/>
                <w:b/>
                <w:sz w:val="22"/>
                <w:szCs w:val="22"/>
              </w:rPr>
              <w:t xml:space="preserve"> and</w:t>
            </w:r>
            <w:r w:rsidR="000A62AB" w:rsidRPr="005E112D">
              <w:rPr>
                <w:rFonts w:ascii="Tahoma" w:hAnsi="Tahoma" w:cs="Tahoma"/>
                <w:b/>
                <w:sz w:val="22"/>
                <w:szCs w:val="22"/>
              </w:rPr>
              <w:t xml:space="preserve"> </w:t>
            </w:r>
            <w:r w:rsidR="001E338B" w:rsidRPr="005E112D">
              <w:rPr>
                <w:rFonts w:ascii="Tahoma" w:hAnsi="Tahoma" w:cs="Tahoma"/>
                <w:b/>
                <w:sz w:val="22"/>
                <w:szCs w:val="22"/>
              </w:rPr>
              <w:t>End Date</w:t>
            </w:r>
            <w:r w:rsidR="00240BFB" w:rsidRPr="005E112D">
              <w:rPr>
                <w:rFonts w:ascii="Tahoma" w:hAnsi="Tahoma" w:cs="Tahoma"/>
                <w:b/>
                <w:sz w:val="22"/>
                <w:szCs w:val="22"/>
              </w:rPr>
              <w:t>:</w:t>
            </w:r>
            <w:r w:rsidR="00F95D52" w:rsidRPr="005E112D">
              <w:rPr>
                <w:rFonts w:ascii="Tahoma" w:hAnsi="Tahoma" w:cs="Tahoma"/>
                <w:b/>
                <w:sz w:val="22"/>
                <w:szCs w:val="22"/>
              </w:rPr>
              <w:t xml:space="preserve">     </w:t>
            </w:r>
            <w:r w:rsidR="00005617" w:rsidRPr="005E112D">
              <w:rPr>
                <w:rFonts w:ascii="Tahoma" w:hAnsi="Tahoma" w:cs="Tahoma"/>
                <w:bCs/>
                <w:sz w:val="22"/>
                <w:szCs w:val="22"/>
              </w:rPr>
              <w:t xml:space="preserve">    </w:t>
            </w:r>
          </w:p>
        </w:tc>
        <w:tc>
          <w:tcPr>
            <w:tcW w:w="3802" w:type="dxa"/>
            <w:gridSpan w:val="2"/>
            <w:tcBorders>
              <w:top w:val="single" w:sz="4" w:space="0" w:color="auto"/>
              <w:left w:val="single" w:sz="4" w:space="0" w:color="auto"/>
              <w:bottom w:val="single" w:sz="4" w:space="0" w:color="auto"/>
              <w:right w:val="single" w:sz="4" w:space="0" w:color="auto"/>
            </w:tcBorders>
          </w:tcPr>
          <w:p w14:paraId="0D11F86D" w14:textId="51EDC44E" w:rsidR="00240BFB" w:rsidRPr="005E112D" w:rsidRDefault="00CF25CB" w:rsidP="00300082">
            <w:pPr>
              <w:rPr>
                <w:rFonts w:ascii="Tahoma" w:hAnsi="Tahoma" w:cs="Tahoma"/>
                <w:sz w:val="22"/>
                <w:szCs w:val="22"/>
              </w:rPr>
            </w:pPr>
            <w:r w:rsidRPr="005E112D">
              <w:rPr>
                <w:rFonts w:ascii="Tahoma" w:hAnsi="Tahoma" w:cs="Tahoma"/>
                <w:bCs/>
                <w:sz w:val="22"/>
                <w:szCs w:val="22"/>
              </w:rPr>
              <w:t>9</w:t>
            </w:r>
            <w:r w:rsidR="00300082" w:rsidRPr="005E112D">
              <w:rPr>
                <w:rFonts w:ascii="Tahoma" w:hAnsi="Tahoma" w:cs="Tahoma"/>
                <w:bCs/>
                <w:sz w:val="22"/>
                <w:szCs w:val="22"/>
              </w:rPr>
              <w:t xml:space="preserve"> months </w:t>
            </w:r>
          </w:p>
        </w:tc>
      </w:tr>
      <w:tr w:rsidR="00AF713A" w:rsidRPr="00FD0E75" w14:paraId="603D7870" w14:textId="77777777" w:rsidTr="00CF25CB">
        <w:trPr>
          <w:trHeight w:val="65"/>
          <w:jc w:val="center"/>
        </w:trPr>
        <w:tc>
          <w:tcPr>
            <w:tcW w:w="3114" w:type="dxa"/>
            <w:tcBorders>
              <w:top w:val="single" w:sz="4" w:space="0" w:color="auto"/>
              <w:left w:val="single" w:sz="4" w:space="0" w:color="auto"/>
              <w:bottom w:val="single" w:sz="4" w:space="0" w:color="auto"/>
              <w:right w:val="single" w:sz="4" w:space="0" w:color="auto"/>
            </w:tcBorders>
          </w:tcPr>
          <w:p w14:paraId="6C089B37" w14:textId="1BDB92A8" w:rsidR="00A26B2C" w:rsidRPr="005E112D" w:rsidRDefault="00796EA5" w:rsidP="00FD0E75">
            <w:pPr>
              <w:rPr>
                <w:rFonts w:ascii="Tahoma" w:hAnsi="Tahoma" w:cs="Tahoma"/>
                <w:b/>
                <w:sz w:val="22"/>
                <w:szCs w:val="22"/>
              </w:rPr>
            </w:pPr>
            <w:r w:rsidRPr="005E112D">
              <w:rPr>
                <w:rFonts w:ascii="Tahoma" w:hAnsi="Tahoma" w:cs="Tahoma"/>
                <w:b/>
                <w:sz w:val="22"/>
                <w:szCs w:val="22"/>
              </w:rPr>
              <w:t>Report to, n</w:t>
            </w:r>
            <w:r w:rsidR="001E338B" w:rsidRPr="005E112D">
              <w:rPr>
                <w:rFonts w:ascii="Tahoma" w:hAnsi="Tahoma" w:cs="Tahoma"/>
                <w:b/>
                <w:sz w:val="22"/>
                <w:szCs w:val="22"/>
              </w:rPr>
              <w:t>ame</w:t>
            </w:r>
            <w:r w:rsidRPr="005E112D">
              <w:rPr>
                <w:rFonts w:ascii="Tahoma" w:hAnsi="Tahoma" w:cs="Tahoma"/>
                <w:b/>
                <w:sz w:val="22"/>
                <w:szCs w:val="22"/>
              </w:rPr>
              <w:t xml:space="preserve"> of supervisor</w:t>
            </w:r>
            <w:r w:rsidR="001E338B" w:rsidRPr="005E112D">
              <w:rPr>
                <w:rFonts w:ascii="Tahoma" w:hAnsi="Tahoma" w:cs="Tahoma"/>
                <w:b/>
                <w:sz w:val="22"/>
                <w:szCs w:val="22"/>
              </w:rPr>
              <w:t>:</w:t>
            </w:r>
          </w:p>
        </w:tc>
        <w:tc>
          <w:tcPr>
            <w:tcW w:w="2410" w:type="dxa"/>
            <w:tcBorders>
              <w:top w:val="single" w:sz="4" w:space="0" w:color="auto"/>
              <w:left w:val="single" w:sz="4" w:space="0" w:color="auto"/>
              <w:bottom w:val="single" w:sz="4" w:space="0" w:color="auto"/>
              <w:right w:val="single" w:sz="4" w:space="0" w:color="auto"/>
            </w:tcBorders>
          </w:tcPr>
          <w:p w14:paraId="213772F6" w14:textId="2C298D4D" w:rsidR="00AF713A" w:rsidRPr="005E112D" w:rsidRDefault="00300082" w:rsidP="442D954D">
            <w:pPr>
              <w:rPr>
                <w:rFonts w:ascii="Tahoma" w:hAnsi="Tahoma" w:cs="Tahoma"/>
                <w:sz w:val="22"/>
                <w:szCs w:val="22"/>
              </w:rPr>
            </w:pPr>
            <w:r w:rsidRPr="005E112D">
              <w:rPr>
                <w:rFonts w:ascii="Tahoma" w:hAnsi="Tahoma" w:cs="Tahoma"/>
                <w:sz w:val="22"/>
                <w:szCs w:val="22"/>
              </w:rPr>
              <w:t>Waleed Abouelhassan</w:t>
            </w:r>
          </w:p>
        </w:tc>
        <w:tc>
          <w:tcPr>
            <w:tcW w:w="1941" w:type="dxa"/>
            <w:tcBorders>
              <w:top w:val="single" w:sz="4" w:space="0" w:color="auto"/>
              <w:left w:val="single" w:sz="4" w:space="0" w:color="auto"/>
              <w:bottom w:val="single" w:sz="4" w:space="0" w:color="auto"/>
              <w:right w:val="single" w:sz="4" w:space="0" w:color="auto"/>
            </w:tcBorders>
          </w:tcPr>
          <w:p w14:paraId="67420315" w14:textId="60707E5D" w:rsidR="00AF713A" w:rsidRPr="005E112D" w:rsidRDefault="001E338B" w:rsidP="442D954D">
            <w:pPr>
              <w:rPr>
                <w:rFonts w:ascii="Tahoma" w:hAnsi="Tahoma" w:cs="Tahoma"/>
                <w:b/>
                <w:bCs/>
                <w:sz w:val="22"/>
                <w:szCs w:val="22"/>
              </w:rPr>
            </w:pPr>
            <w:r w:rsidRPr="005E112D">
              <w:rPr>
                <w:rFonts w:ascii="Tahoma" w:hAnsi="Tahoma" w:cs="Tahoma"/>
                <w:b/>
                <w:bCs/>
                <w:sz w:val="22"/>
                <w:szCs w:val="22"/>
              </w:rPr>
              <w:t>Title:</w:t>
            </w:r>
          </w:p>
        </w:tc>
        <w:tc>
          <w:tcPr>
            <w:tcW w:w="3802" w:type="dxa"/>
            <w:gridSpan w:val="2"/>
            <w:tcBorders>
              <w:top w:val="single" w:sz="4" w:space="0" w:color="auto"/>
              <w:left w:val="single" w:sz="4" w:space="0" w:color="auto"/>
              <w:bottom w:val="single" w:sz="4" w:space="0" w:color="auto"/>
              <w:right w:val="single" w:sz="4" w:space="0" w:color="auto"/>
            </w:tcBorders>
          </w:tcPr>
          <w:p w14:paraId="6A7D33EA" w14:textId="22BCCDC3" w:rsidR="00AF713A" w:rsidRPr="005E112D" w:rsidRDefault="00300082" w:rsidP="00367E70">
            <w:pPr>
              <w:rPr>
                <w:rFonts w:ascii="Tahoma" w:hAnsi="Tahoma" w:cs="Tahoma"/>
                <w:bCs/>
                <w:sz w:val="22"/>
                <w:szCs w:val="22"/>
              </w:rPr>
            </w:pPr>
            <w:r w:rsidRPr="005E112D">
              <w:rPr>
                <w:rFonts w:ascii="Tahoma" w:hAnsi="Tahoma" w:cs="Tahoma"/>
                <w:bCs/>
                <w:sz w:val="22"/>
                <w:szCs w:val="22"/>
              </w:rPr>
              <w:t>Land and Water</w:t>
            </w:r>
            <w:r w:rsidR="00FD0E75" w:rsidRPr="005E112D">
              <w:rPr>
                <w:rFonts w:ascii="Tahoma" w:hAnsi="Tahoma" w:cs="Tahoma"/>
                <w:bCs/>
                <w:sz w:val="22"/>
                <w:szCs w:val="22"/>
              </w:rPr>
              <w:t xml:space="preserve"> Officer</w:t>
            </w:r>
          </w:p>
        </w:tc>
      </w:tr>
      <w:tr w:rsidR="00240BFB" w:rsidRPr="002A52D5" w14:paraId="593B8BA1" w14:textId="77777777" w:rsidTr="6231DDB3">
        <w:trPr>
          <w:trHeight w:val="157"/>
          <w:jc w:val="center"/>
        </w:trPr>
        <w:tc>
          <w:tcPr>
            <w:tcW w:w="11267" w:type="dxa"/>
            <w:gridSpan w:val="5"/>
            <w:tcBorders>
              <w:top w:val="single" w:sz="4" w:space="0" w:color="auto"/>
              <w:left w:val="nil"/>
              <w:bottom w:val="single" w:sz="4" w:space="0" w:color="C0C0C0"/>
              <w:right w:val="nil"/>
            </w:tcBorders>
            <w:vAlign w:val="center"/>
          </w:tcPr>
          <w:p w14:paraId="31425820" w14:textId="77777777" w:rsidR="00240BFB" w:rsidRPr="002A52D5" w:rsidRDefault="00240BFB" w:rsidP="00D813B4">
            <w:pPr>
              <w:rPr>
                <w:rFonts w:asciiTheme="minorHAnsi" w:hAnsiTheme="minorHAnsi" w:cstheme="minorHAnsi"/>
                <w:sz w:val="22"/>
                <w:szCs w:val="22"/>
              </w:rPr>
            </w:pPr>
          </w:p>
        </w:tc>
      </w:tr>
      <w:tr w:rsidR="00240BFB" w:rsidRPr="002A52D5" w14:paraId="32369855" w14:textId="77777777" w:rsidTr="6231DDB3">
        <w:trPr>
          <w:trHeight w:val="301"/>
          <w:jc w:val="center"/>
        </w:trPr>
        <w:tc>
          <w:tcPr>
            <w:tcW w:w="11267" w:type="dxa"/>
            <w:gridSpan w:val="5"/>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2A52D5" w:rsidRDefault="00240BFB">
            <w:pPr>
              <w:pStyle w:val="Heading2"/>
              <w:rPr>
                <w:rFonts w:asciiTheme="minorHAnsi" w:hAnsiTheme="minorHAnsi" w:cstheme="minorHAnsi"/>
                <w:sz w:val="22"/>
                <w:szCs w:val="22"/>
              </w:rPr>
            </w:pPr>
            <w:r w:rsidRPr="002A52D5">
              <w:rPr>
                <w:rFonts w:asciiTheme="minorHAnsi" w:hAnsiTheme="minorHAnsi" w:cstheme="minorHAnsi"/>
                <w:sz w:val="22"/>
                <w:szCs w:val="22"/>
              </w:rPr>
              <w:t>General Description of task(s) and objectives to be achieved</w:t>
            </w:r>
          </w:p>
        </w:tc>
      </w:tr>
      <w:tr w:rsidR="00240BFB" w:rsidRPr="002A52D5" w14:paraId="257E6D69" w14:textId="77777777" w:rsidTr="6231DDB3">
        <w:trPr>
          <w:trHeight w:val="300"/>
          <w:jc w:val="center"/>
        </w:trPr>
        <w:tc>
          <w:tcPr>
            <w:tcW w:w="11267" w:type="dxa"/>
            <w:gridSpan w:val="5"/>
            <w:tcBorders>
              <w:top w:val="single" w:sz="4" w:space="0" w:color="C0C0C0"/>
              <w:left w:val="single" w:sz="4" w:space="0" w:color="C0C0C0"/>
              <w:bottom w:val="single" w:sz="4" w:space="0" w:color="C0C0C0"/>
              <w:right w:val="single" w:sz="4" w:space="0" w:color="C0C0C0"/>
            </w:tcBorders>
          </w:tcPr>
          <w:p w14:paraId="737EB6AA" w14:textId="77777777" w:rsidR="00446166" w:rsidRPr="005E112D" w:rsidRDefault="00446166">
            <w:pPr>
              <w:rPr>
                <w:rFonts w:ascii="Tahoma" w:hAnsi="Tahoma" w:cs="Tahoma"/>
                <w:sz w:val="22"/>
                <w:szCs w:val="22"/>
              </w:rPr>
            </w:pPr>
          </w:p>
          <w:p w14:paraId="2B44F5A6" w14:textId="77777777" w:rsidR="00A23F4C" w:rsidRPr="005E112D" w:rsidRDefault="00A23F4C" w:rsidP="00A23F4C">
            <w:pPr>
              <w:rPr>
                <w:rFonts w:ascii="Tahoma" w:hAnsi="Tahoma" w:cs="Tahoma"/>
                <w:b/>
                <w:bCs/>
                <w:sz w:val="22"/>
                <w:szCs w:val="22"/>
              </w:rPr>
            </w:pPr>
            <w:r w:rsidRPr="005E112D">
              <w:rPr>
                <w:rFonts w:ascii="Tahoma" w:hAnsi="Tahoma" w:cs="Tahoma"/>
                <w:b/>
                <w:bCs/>
                <w:sz w:val="22"/>
                <w:szCs w:val="22"/>
              </w:rPr>
              <w:t xml:space="preserve">BACKGROUND </w:t>
            </w:r>
          </w:p>
          <w:p w14:paraId="1F5CB2AD" w14:textId="028A7F29" w:rsidR="002753B9" w:rsidRPr="005E112D" w:rsidRDefault="002753B9" w:rsidP="00234380">
            <w:pPr>
              <w:rPr>
                <w:rFonts w:ascii="Tahoma" w:hAnsi="Tahoma" w:cs="Tahoma"/>
                <w:sz w:val="22"/>
                <w:szCs w:val="22"/>
                <w:lang w:val="en-US"/>
              </w:rPr>
            </w:pPr>
            <w:r w:rsidRPr="005E112D">
              <w:rPr>
                <w:rFonts w:ascii="Tahoma" w:hAnsi="Tahoma" w:cs="Tahoma"/>
                <w:sz w:val="22"/>
                <w:szCs w:val="22"/>
                <w:lang w:val="en-US"/>
              </w:rPr>
              <w:t xml:space="preserve">The FAO Regional Office for Asia and the Pacific (RAP) is implementing the Water Programme – Generation 2+ (2026–2030), an integrated regional platform aimed at strengthening water security, climate resilience, and sustainable agrifood systems across Asia and the Pacific. The </w:t>
            </w:r>
            <w:proofErr w:type="spellStart"/>
            <w:r w:rsidRPr="005E112D">
              <w:rPr>
                <w:rFonts w:ascii="Tahoma" w:hAnsi="Tahoma" w:cs="Tahoma"/>
                <w:sz w:val="22"/>
                <w:szCs w:val="22"/>
                <w:lang w:val="en-US"/>
              </w:rPr>
              <w:t>programme</w:t>
            </w:r>
            <w:proofErr w:type="spellEnd"/>
            <w:r w:rsidRPr="005E112D">
              <w:rPr>
                <w:rFonts w:ascii="Tahoma" w:hAnsi="Tahoma" w:cs="Tahoma"/>
                <w:sz w:val="22"/>
                <w:szCs w:val="22"/>
                <w:lang w:val="en-US"/>
              </w:rPr>
              <w:t xml:space="preserve"> responds to growing pressures on water resources arising from climate variability, water scarcity, and increasing demands from irrigated agriculture and other sectors.</w:t>
            </w:r>
          </w:p>
          <w:p w14:paraId="13074D53" w14:textId="163CF381" w:rsidR="002753B9" w:rsidRPr="005E112D" w:rsidRDefault="002753B9" w:rsidP="00234380">
            <w:pPr>
              <w:rPr>
                <w:rFonts w:ascii="Tahoma" w:hAnsi="Tahoma" w:cs="Tahoma"/>
                <w:sz w:val="22"/>
                <w:szCs w:val="22"/>
                <w:lang w:val="en-US"/>
              </w:rPr>
            </w:pPr>
            <w:r w:rsidRPr="005E112D">
              <w:rPr>
                <w:rFonts w:ascii="Tahoma" w:hAnsi="Tahoma" w:cs="Tahoma"/>
                <w:sz w:val="22"/>
                <w:szCs w:val="22"/>
                <w:lang w:val="en-US"/>
              </w:rPr>
              <w:t xml:space="preserve">The </w:t>
            </w:r>
            <w:proofErr w:type="spellStart"/>
            <w:r w:rsidRPr="005E112D">
              <w:rPr>
                <w:rFonts w:ascii="Tahoma" w:hAnsi="Tahoma" w:cs="Tahoma"/>
                <w:sz w:val="22"/>
                <w:szCs w:val="22"/>
                <w:lang w:val="en-US"/>
              </w:rPr>
              <w:t>programme</w:t>
            </w:r>
            <w:proofErr w:type="spellEnd"/>
            <w:r w:rsidRPr="005E112D">
              <w:rPr>
                <w:rFonts w:ascii="Tahoma" w:hAnsi="Tahoma" w:cs="Tahoma"/>
                <w:sz w:val="22"/>
                <w:szCs w:val="22"/>
                <w:lang w:val="en-US"/>
              </w:rPr>
              <w:t xml:space="preserve"> represents a shift from fragmented diagnostics toward technology-enabled and investment-oriented delivery, structured around five technical pillars and supported by a regional Digital Water Spine and an investment pathway that links analytical outputs to </w:t>
            </w:r>
            <w:proofErr w:type="spellStart"/>
            <w:r w:rsidRPr="005E112D">
              <w:rPr>
                <w:rFonts w:ascii="Tahoma" w:hAnsi="Tahoma" w:cs="Tahoma"/>
                <w:sz w:val="22"/>
                <w:szCs w:val="22"/>
                <w:lang w:val="en-US"/>
              </w:rPr>
              <w:t>programme</w:t>
            </w:r>
            <w:proofErr w:type="spellEnd"/>
            <w:r w:rsidRPr="005E112D">
              <w:rPr>
                <w:rFonts w:ascii="Tahoma" w:hAnsi="Tahoma" w:cs="Tahoma"/>
                <w:sz w:val="22"/>
                <w:szCs w:val="22"/>
                <w:lang w:val="en-US"/>
              </w:rPr>
              <w:t xml:space="preserve"> and project development. Digital water data, remote sensing, GIS, and analytical tools are central to this approach, supporting water accounting, irrigation performance assessment, climate risk screening, adaptive water allocation, and early warning and forecast-to-action systems.</w:t>
            </w:r>
          </w:p>
          <w:p w14:paraId="77C20A80" w14:textId="3B566AC4" w:rsidR="002753B9" w:rsidRPr="005E112D" w:rsidRDefault="002753B9" w:rsidP="00234380">
            <w:pPr>
              <w:rPr>
                <w:rFonts w:ascii="Tahoma" w:hAnsi="Tahoma" w:cs="Tahoma"/>
                <w:sz w:val="22"/>
                <w:szCs w:val="22"/>
                <w:lang w:val="en-US"/>
              </w:rPr>
            </w:pPr>
            <w:r w:rsidRPr="005E112D">
              <w:rPr>
                <w:rFonts w:ascii="Tahoma" w:hAnsi="Tahoma" w:cs="Tahoma"/>
                <w:sz w:val="22"/>
                <w:szCs w:val="22"/>
                <w:lang w:val="en-US"/>
              </w:rPr>
              <w:t xml:space="preserve">Within this context, RAP is strengthening its capacity to process, </w:t>
            </w:r>
            <w:proofErr w:type="spellStart"/>
            <w:r w:rsidRPr="005E112D">
              <w:rPr>
                <w:rFonts w:ascii="Tahoma" w:hAnsi="Tahoma" w:cs="Tahoma"/>
                <w:sz w:val="22"/>
                <w:szCs w:val="22"/>
                <w:lang w:val="en-US"/>
              </w:rPr>
              <w:t>analyse</w:t>
            </w:r>
            <w:proofErr w:type="spellEnd"/>
            <w:r w:rsidRPr="005E112D">
              <w:rPr>
                <w:rFonts w:ascii="Tahoma" w:hAnsi="Tahoma" w:cs="Tahoma"/>
                <w:sz w:val="22"/>
                <w:szCs w:val="22"/>
                <w:lang w:val="en-US"/>
              </w:rPr>
              <w:t xml:space="preserve">, and integrate spatial and non-spatial water-related data, including satellite imagery, climate time series, and monitoring information. Emphasis is placed on data quality, documentation, and methodological transparency to ensure that analytical outputs are credible, comparable across countries, and suitable for policy dialogue, </w:t>
            </w:r>
            <w:proofErr w:type="spellStart"/>
            <w:r w:rsidRPr="005E112D">
              <w:rPr>
                <w:rFonts w:ascii="Tahoma" w:hAnsi="Tahoma" w:cs="Tahoma"/>
                <w:sz w:val="22"/>
                <w:szCs w:val="22"/>
                <w:lang w:val="en-US"/>
              </w:rPr>
              <w:t>programme</w:t>
            </w:r>
            <w:proofErr w:type="spellEnd"/>
            <w:r w:rsidRPr="005E112D">
              <w:rPr>
                <w:rFonts w:ascii="Tahoma" w:hAnsi="Tahoma" w:cs="Tahoma"/>
                <w:sz w:val="22"/>
                <w:szCs w:val="22"/>
                <w:lang w:val="en-US"/>
              </w:rPr>
              <w:t xml:space="preserve"> design, and investment preparation.</w:t>
            </w:r>
          </w:p>
          <w:p w14:paraId="0DD40278" w14:textId="6A19C3AA" w:rsidR="00172964" w:rsidRPr="005E112D" w:rsidRDefault="002753B9" w:rsidP="002753B9">
            <w:pPr>
              <w:rPr>
                <w:rFonts w:ascii="Tahoma" w:hAnsi="Tahoma" w:cs="Tahoma"/>
                <w:sz w:val="22"/>
                <w:szCs w:val="22"/>
                <w:lang w:val="en-US"/>
              </w:rPr>
            </w:pPr>
            <w:r w:rsidRPr="005E112D">
              <w:rPr>
                <w:rFonts w:ascii="Tahoma" w:hAnsi="Tahoma" w:cs="Tahoma"/>
                <w:sz w:val="22"/>
                <w:szCs w:val="22"/>
                <w:lang w:val="en-US"/>
              </w:rPr>
              <w:t xml:space="preserve">The Water Data and GIS Intern will support these efforts through applied technical work on remote sensing, GIS, data analytics, and exploratory machine-learning-based analysis, carried out under close technical supervision and in support of ongoing </w:t>
            </w:r>
            <w:proofErr w:type="spellStart"/>
            <w:r w:rsidRPr="005E112D">
              <w:rPr>
                <w:rFonts w:ascii="Tahoma" w:hAnsi="Tahoma" w:cs="Tahoma"/>
                <w:sz w:val="22"/>
                <w:szCs w:val="22"/>
                <w:lang w:val="en-US"/>
              </w:rPr>
              <w:t>programme</w:t>
            </w:r>
            <w:proofErr w:type="spellEnd"/>
            <w:r w:rsidRPr="005E112D">
              <w:rPr>
                <w:rFonts w:ascii="Tahoma" w:hAnsi="Tahoma" w:cs="Tahoma"/>
                <w:sz w:val="22"/>
                <w:szCs w:val="22"/>
                <w:lang w:val="en-US"/>
              </w:rPr>
              <w:t xml:space="preserve"> activities.</w:t>
            </w:r>
          </w:p>
          <w:p w14:paraId="020FDE87" w14:textId="77777777" w:rsidR="002753B9" w:rsidRPr="005E112D" w:rsidRDefault="002753B9" w:rsidP="002753B9">
            <w:pPr>
              <w:rPr>
                <w:rFonts w:ascii="Tahoma" w:hAnsi="Tahoma" w:cs="Tahoma"/>
                <w:sz w:val="22"/>
                <w:szCs w:val="22"/>
              </w:rPr>
            </w:pPr>
          </w:p>
          <w:p w14:paraId="2B53DE8B" w14:textId="4B8D3D8E" w:rsidR="00B65338" w:rsidRPr="005E112D" w:rsidRDefault="00B65338">
            <w:pPr>
              <w:rPr>
                <w:rFonts w:ascii="Tahoma" w:hAnsi="Tahoma" w:cs="Tahoma"/>
                <w:sz w:val="22"/>
                <w:szCs w:val="22"/>
              </w:rPr>
            </w:pPr>
            <w:r w:rsidRPr="005E112D">
              <w:rPr>
                <w:rFonts w:ascii="Tahoma" w:hAnsi="Tahoma" w:cs="Tahoma"/>
                <w:b/>
                <w:bCs/>
                <w:sz w:val="22"/>
                <w:szCs w:val="22"/>
              </w:rPr>
              <w:t>Main objective of the assignment</w:t>
            </w:r>
          </w:p>
          <w:p w14:paraId="5E446C98" w14:textId="21CCF66F" w:rsidR="006E53A1" w:rsidRPr="005E112D" w:rsidRDefault="00F90E82" w:rsidP="00F90E82">
            <w:pPr>
              <w:rPr>
                <w:rFonts w:ascii="Tahoma" w:hAnsi="Tahoma" w:cs="Tahoma"/>
                <w:sz w:val="22"/>
                <w:szCs w:val="22"/>
              </w:rPr>
            </w:pPr>
            <w:r w:rsidRPr="005E112D">
              <w:rPr>
                <w:rFonts w:ascii="Tahoma" w:hAnsi="Tahoma" w:cs="Tahoma"/>
                <w:sz w:val="22"/>
                <w:szCs w:val="22"/>
              </w:rPr>
              <w:t>To support FAO RAP’s water-related analytical work by assisting with GIS mapping, satellite data processing, and basic water data analysis, under close technical guidance, contributing to evidence-based assessments for irrigation, water management, and climate resilience.</w:t>
            </w:r>
          </w:p>
          <w:p w14:paraId="49326F39" w14:textId="77777777" w:rsidR="00F90E82" w:rsidRPr="005E112D" w:rsidRDefault="00F90E82" w:rsidP="00F90E82">
            <w:pPr>
              <w:rPr>
                <w:rFonts w:ascii="Tahoma" w:hAnsi="Tahoma" w:cs="Tahoma"/>
                <w:sz w:val="22"/>
                <w:szCs w:val="22"/>
              </w:rPr>
            </w:pPr>
          </w:p>
          <w:p w14:paraId="7268FB7B" w14:textId="4FDA6AB6" w:rsidR="0036714C" w:rsidRPr="005E112D" w:rsidRDefault="00661C9C" w:rsidP="17074BB0">
            <w:pPr>
              <w:rPr>
                <w:rFonts w:ascii="Tahoma" w:hAnsi="Tahoma" w:cs="Tahoma"/>
                <w:b/>
                <w:bCs/>
                <w:sz w:val="22"/>
                <w:szCs w:val="22"/>
              </w:rPr>
            </w:pPr>
            <w:r w:rsidRPr="005E112D">
              <w:rPr>
                <w:rFonts w:ascii="Tahoma" w:hAnsi="Tahoma" w:cs="Tahoma"/>
                <w:b/>
                <w:bCs/>
                <w:sz w:val="22"/>
                <w:szCs w:val="22"/>
              </w:rPr>
              <w:t>Duties and Responsibilities</w:t>
            </w:r>
            <w:r w:rsidR="000E1684" w:rsidRPr="005E112D">
              <w:rPr>
                <w:rFonts w:ascii="Tahoma" w:hAnsi="Tahoma" w:cs="Tahoma"/>
                <w:b/>
                <w:bCs/>
                <w:sz w:val="22"/>
                <w:szCs w:val="22"/>
              </w:rPr>
              <w:t>:</w:t>
            </w:r>
          </w:p>
          <w:p w14:paraId="3EA0D4DA" w14:textId="59591CA2" w:rsidR="003E45DF" w:rsidRPr="005E112D" w:rsidRDefault="003E45DF" w:rsidP="003E45DF">
            <w:pPr>
              <w:rPr>
                <w:rFonts w:ascii="Tahoma" w:hAnsi="Tahoma" w:cs="Tahoma"/>
                <w:b/>
                <w:bCs/>
                <w:sz w:val="22"/>
                <w:szCs w:val="22"/>
                <w:lang w:val="en-US"/>
              </w:rPr>
            </w:pPr>
            <w:r w:rsidRPr="005E112D">
              <w:rPr>
                <w:rFonts w:ascii="Tahoma" w:hAnsi="Tahoma" w:cs="Tahoma"/>
                <w:b/>
                <w:bCs/>
                <w:sz w:val="22"/>
                <w:szCs w:val="22"/>
                <w:lang w:val="en-US"/>
              </w:rPr>
              <w:lastRenderedPageBreak/>
              <w:t xml:space="preserve">1. Remote Sensing and Water Data </w:t>
            </w:r>
            <w:r w:rsidR="00E37446" w:rsidRPr="005E112D">
              <w:rPr>
                <w:rFonts w:ascii="Tahoma" w:hAnsi="Tahoma" w:cs="Tahoma"/>
                <w:b/>
                <w:bCs/>
                <w:sz w:val="22"/>
                <w:szCs w:val="22"/>
                <w:lang w:val="en-US"/>
              </w:rPr>
              <w:t>Support</w:t>
            </w:r>
          </w:p>
          <w:p w14:paraId="6D0CB669" w14:textId="77777777" w:rsidR="008752B4" w:rsidRPr="005E112D" w:rsidRDefault="008752B4" w:rsidP="008752B4">
            <w:pPr>
              <w:numPr>
                <w:ilvl w:val="0"/>
                <w:numId w:val="39"/>
              </w:numPr>
              <w:rPr>
                <w:rFonts w:ascii="Tahoma" w:hAnsi="Tahoma" w:cs="Tahoma"/>
                <w:sz w:val="22"/>
                <w:szCs w:val="22"/>
                <w:lang w:val="en-US"/>
              </w:rPr>
            </w:pPr>
            <w:r w:rsidRPr="005E112D">
              <w:rPr>
                <w:rFonts w:ascii="Tahoma" w:hAnsi="Tahoma" w:cs="Tahoma"/>
                <w:sz w:val="22"/>
                <w:szCs w:val="22"/>
                <w:lang w:val="en-US"/>
              </w:rPr>
              <w:t xml:space="preserve">Assist in collecting, </w:t>
            </w:r>
            <w:proofErr w:type="spellStart"/>
            <w:r w:rsidRPr="005E112D">
              <w:rPr>
                <w:rFonts w:ascii="Tahoma" w:hAnsi="Tahoma" w:cs="Tahoma"/>
                <w:sz w:val="22"/>
                <w:szCs w:val="22"/>
                <w:lang w:val="en-US"/>
              </w:rPr>
              <w:t>organising</w:t>
            </w:r>
            <w:proofErr w:type="spellEnd"/>
            <w:r w:rsidRPr="005E112D">
              <w:rPr>
                <w:rFonts w:ascii="Tahoma" w:hAnsi="Tahoma" w:cs="Tahoma"/>
                <w:sz w:val="22"/>
                <w:szCs w:val="22"/>
                <w:lang w:val="en-US"/>
              </w:rPr>
              <w:t>, and pre-processing satellite datasets related to land use, vegetation, surface water, and climate variables.</w:t>
            </w:r>
          </w:p>
          <w:p w14:paraId="00A67E4B" w14:textId="77777777" w:rsidR="008752B4" w:rsidRPr="005E112D" w:rsidRDefault="008752B4" w:rsidP="008752B4">
            <w:pPr>
              <w:numPr>
                <w:ilvl w:val="0"/>
                <w:numId w:val="39"/>
              </w:numPr>
              <w:rPr>
                <w:rFonts w:ascii="Tahoma" w:hAnsi="Tahoma" w:cs="Tahoma"/>
                <w:sz w:val="22"/>
                <w:szCs w:val="22"/>
                <w:lang w:val="en-US"/>
              </w:rPr>
            </w:pPr>
            <w:r w:rsidRPr="005E112D">
              <w:rPr>
                <w:rFonts w:ascii="Tahoma" w:hAnsi="Tahoma" w:cs="Tahoma"/>
                <w:sz w:val="22"/>
                <w:szCs w:val="22"/>
                <w:lang w:val="en-US"/>
              </w:rPr>
              <w:t>Support basic analysis of vegetation indices and seasonal patterns related to agricultural water use.</w:t>
            </w:r>
          </w:p>
          <w:p w14:paraId="71A6B874" w14:textId="77777777" w:rsidR="008752B4" w:rsidRPr="005E112D" w:rsidRDefault="008752B4" w:rsidP="008752B4">
            <w:pPr>
              <w:numPr>
                <w:ilvl w:val="0"/>
                <w:numId w:val="39"/>
              </w:numPr>
              <w:rPr>
                <w:rFonts w:ascii="Tahoma" w:hAnsi="Tahoma" w:cs="Tahoma"/>
                <w:sz w:val="22"/>
                <w:szCs w:val="22"/>
                <w:lang w:val="en-US"/>
              </w:rPr>
            </w:pPr>
            <w:r w:rsidRPr="005E112D">
              <w:rPr>
                <w:rFonts w:ascii="Tahoma" w:hAnsi="Tahoma" w:cs="Tahoma"/>
                <w:sz w:val="22"/>
                <w:szCs w:val="22"/>
                <w:lang w:val="en-US"/>
              </w:rPr>
              <w:t>Assist in simple time-series analysis to explore seasonal or year-to-year changes in water-related indicators.</w:t>
            </w:r>
          </w:p>
          <w:p w14:paraId="756CED0B" w14:textId="0F645B27" w:rsidR="008752B4" w:rsidRPr="005E112D" w:rsidRDefault="008752B4" w:rsidP="008752B4">
            <w:pPr>
              <w:numPr>
                <w:ilvl w:val="0"/>
                <w:numId w:val="39"/>
              </w:numPr>
              <w:rPr>
                <w:rFonts w:ascii="Tahoma" w:hAnsi="Tahoma" w:cs="Tahoma"/>
                <w:sz w:val="22"/>
                <w:szCs w:val="22"/>
                <w:lang w:val="en-US"/>
              </w:rPr>
            </w:pPr>
            <w:r w:rsidRPr="005E112D">
              <w:rPr>
                <w:rFonts w:ascii="Tahoma" w:hAnsi="Tahoma" w:cs="Tahoma"/>
                <w:sz w:val="22"/>
                <w:szCs w:val="22"/>
                <w:lang w:val="en-US"/>
              </w:rPr>
              <w:t>Ensure datasets are correctly geo-referenced, quality-checked, and clearly documented.</w:t>
            </w:r>
          </w:p>
          <w:p w14:paraId="7803C1C8" w14:textId="77777777" w:rsidR="006E53A1" w:rsidRPr="005E112D" w:rsidRDefault="006E53A1" w:rsidP="006E53A1">
            <w:pPr>
              <w:ind w:left="720"/>
              <w:rPr>
                <w:rFonts w:ascii="Tahoma" w:hAnsi="Tahoma" w:cs="Tahoma"/>
                <w:b/>
                <w:bCs/>
                <w:sz w:val="22"/>
                <w:szCs w:val="22"/>
                <w:lang w:val="en-US"/>
              </w:rPr>
            </w:pPr>
          </w:p>
          <w:p w14:paraId="4BC34326" w14:textId="16F592E9" w:rsidR="003E45DF" w:rsidRPr="005E112D" w:rsidRDefault="003E45DF" w:rsidP="003E45DF">
            <w:pPr>
              <w:rPr>
                <w:rFonts w:ascii="Tahoma" w:hAnsi="Tahoma" w:cs="Tahoma"/>
                <w:b/>
                <w:bCs/>
                <w:sz w:val="22"/>
                <w:szCs w:val="22"/>
                <w:lang w:val="en-US"/>
              </w:rPr>
            </w:pPr>
            <w:r w:rsidRPr="005E112D">
              <w:rPr>
                <w:rFonts w:ascii="Tahoma" w:hAnsi="Tahoma" w:cs="Tahoma"/>
                <w:b/>
                <w:bCs/>
                <w:sz w:val="22"/>
                <w:szCs w:val="22"/>
                <w:lang w:val="en-US"/>
              </w:rPr>
              <w:t xml:space="preserve">2. </w:t>
            </w:r>
            <w:r w:rsidR="00EC4173" w:rsidRPr="005E112D">
              <w:rPr>
                <w:rFonts w:ascii="Tahoma" w:hAnsi="Tahoma" w:cs="Tahoma"/>
                <w:b/>
                <w:bCs/>
                <w:sz w:val="22"/>
                <w:szCs w:val="22"/>
                <w:lang w:val="en-US"/>
              </w:rPr>
              <w:t>GIS Mapping and Spatial Analysis</w:t>
            </w:r>
          </w:p>
          <w:p w14:paraId="484DEBE9" w14:textId="77777777" w:rsidR="00EC4173" w:rsidRPr="005E112D" w:rsidRDefault="00EC4173" w:rsidP="005E112D">
            <w:pPr>
              <w:numPr>
                <w:ilvl w:val="0"/>
                <w:numId w:val="43"/>
              </w:numPr>
              <w:rPr>
                <w:rFonts w:ascii="Tahoma" w:hAnsi="Tahoma" w:cs="Tahoma"/>
                <w:sz w:val="22"/>
                <w:szCs w:val="22"/>
              </w:rPr>
            </w:pPr>
            <w:r w:rsidRPr="005E112D">
              <w:rPr>
                <w:rFonts w:ascii="Tahoma" w:hAnsi="Tahoma" w:cs="Tahoma"/>
                <w:sz w:val="22"/>
                <w:szCs w:val="22"/>
              </w:rPr>
              <w:t>Support preparation of GIS layers and maps for river basins, irrigation schemes, and project areas.</w:t>
            </w:r>
          </w:p>
          <w:p w14:paraId="344691D2" w14:textId="77777777" w:rsidR="00EC4173" w:rsidRPr="005E112D" w:rsidRDefault="00EC4173" w:rsidP="005E112D">
            <w:pPr>
              <w:numPr>
                <w:ilvl w:val="0"/>
                <w:numId w:val="43"/>
              </w:numPr>
              <w:rPr>
                <w:rFonts w:ascii="Tahoma" w:hAnsi="Tahoma" w:cs="Tahoma"/>
                <w:sz w:val="22"/>
                <w:szCs w:val="22"/>
              </w:rPr>
            </w:pPr>
            <w:r w:rsidRPr="005E112D">
              <w:rPr>
                <w:rFonts w:ascii="Tahoma" w:hAnsi="Tahoma" w:cs="Tahoma"/>
                <w:sz w:val="22"/>
                <w:szCs w:val="22"/>
              </w:rPr>
              <w:t>Assist with spatial overlays and zonal statistics under guidance from technical staff.</w:t>
            </w:r>
          </w:p>
          <w:p w14:paraId="626D5F6B" w14:textId="77777777" w:rsidR="00EC4173" w:rsidRPr="005E112D" w:rsidRDefault="00EC4173" w:rsidP="005E112D">
            <w:pPr>
              <w:numPr>
                <w:ilvl w:val="0"/>
                <w:numId w:val="43"/>
              </w:numPr>
              <w:rPr>
                <w:rFonts w:ascii="Tahoma" w:hAnsi="Tahoma" w:cs="Tahoma"/>
                <w:sz w:val="22"/>
                <w:szCs w:val="22"/>
              </w:rPr>
            </w:pPr>
            <w:r w:rsidRPr="005E112D">
              <w:rPr>
                <w:rFonts w:ascii="Tahoma" w:hAnsi="Tahoma" w:cs="Tahoma"/>
                <w:sz w:val="22"/>
                <w:szCs w:val="22"/>
              </w:rPr>
              <w:t>Prepare maps and simple figures for internal notes, presentations, and workshops.</w:t>
            </w:r>
          </w:p>
          <w:p w14:paraId="403A2BD9" w14:textId="260C8A9A" w:rsidR="00FF782F" w:rsidRPr="005E112D" w:rsidRDefault="00EC4173" w:rsidP="005E112D">
            <w:pPr>
              <w:numPr>
                <w:ilvl w:val="0"/>
                <w:numId w:val="43"/>
              </w:numPr>
              <w:rPr>
                <w:rFonts w:ascii="Tahoma" w:hAnsi="Tahoma" w:cs="Tahoma"/>
                <w:sz w:val="22"/>
                <w:szCs w:val="22"/>
              </w:rPr>
            </w:pPr>
            <w:r w:rsidRPr="005E112D">
              <w:rPr>
                <w:rFonts w:ascii="Tahoma" w:hAnsi="Tahoma" w:cs="Tahoma"/>
                <w:sz w:val="22"/>
                <w:szCs w:val="22"/>
              </w:rPr>
              <w:t>Help maintain organised GIS folders, geodatabases, and metadata files.</w:t>
            </w:r>
          </w:p>
          <w:p w14:paraId="002B71F0" w14:textId="77777777" w:rsidR="00EC4173" w:rsidRPr="005E112D" w:rsidRDefault="00EC4173" w:rsidP="00EC4173">
            <w:pPr>
              <w:ind w:left="720"/>
              <w:rPr>
                <w:rFonts w:ascii="Tahoma" w:hAnsi="Tahoma" w:cs="Tahoma"/>
                <w:b/>
                <w:bCs/>
                <w:sz w:val="22"/>
                <w:szCs w:val="22"/>
                <w:lang w:val="en-US"/>
              </w:rPr>
            </w:pPr>
          </w:p>
          <w:p w14:paraId="10B92E39" w14:textId="468DBBE3" w:rsidR="002263FB" w:rsidRPr="005E112D" w:rsidRDefault="003E45DF" w:rsidP="002263FB">
            <w:pPr>
              <w:rPr>
                <w:rFonts w:ascii="Tahoma" w:hAnsi="Tahoma" w:cs="Tahoma"/>
                <w:b/>
                <w:bCs/>
                <w:sz w:val="22"/>
                <w:szCs w:val="22"/>
              </w:rPr>
            </w:pPr>
            <w:r w:rsidRPr="005E112D">
              <w:rPr>
                <w:rFonts w:ascii="Tahoma" w:hAnsi="Tahoma" w:cs="Tahoma"/>
                <w:b/>
                <w:bCs/>
                <w:sz w:val="22"/>
                <w:szCs w:val="22"/>
                <w:lang w:val="en-US"/>
              </w:rPr>
              <w:t xml:space="preserve">3. Data </w:t>
            </w:r>
            <w:r w:rsidR="002263FB" w:rsidRPr="005E112D">
              <w:rPr>
                <w:rFonts w:ascii="Tahoma" w:hAnsi="Tahoma" w:cs="Tahoma"/>
                <w:b/>
                <w:bCs/>
                <w:sz w:val="22"/>
                <w:szCs w:val="22"/>
                <w:lang w:val="en-US"/>
              </w:rPr>
              <w:t xml:space="preserve">Analytics </w:t>
            </w:r>
            <w:r w:rsidR="002263FB" w:rsidRPr="005E112D">
              <w:rPr>
                <w:rFonts w:ascii="Tahoma" w:hAnsi="Tahoma" w:cs="Tahoma"/>
                <w:b/>
                <w:bCs/>
                <w:sz w:val="22"/>
                <w:szCs w:val="22"/>
              </w:rPr>
              <w:t>and Exploratory Methods</w:t>
            </w:r>
          </w:p>
          <w:p w14:paraId="52DEEAD4" w14:textId="7CA1141D" w:rsidR="002263FB" w:rsidRPr="005E112D" w:rsidRDefault="002263FB" w:rsidP="005E112D">
            <w:pPr>
              <w:numPr>
                <w:ilvl w:val="0"/>
                <w:numId w:val="43"/>
              </w:numPr>
              <w:rPr>
                <w:rFonts w:ascii="Tahoma" w:hAnsi="Tahoma" w:cs="Tahoma"/>
                <w:sz w:val="22"/>
                <w:szCs w:val="22"/>
              </w:rPr>
            </w:pPr>
            <w:r w:rsidRPr="005E112D">
              <w:rPr>
                <w:rFonts w:ascii="Tahoma" w:hAnsi="Tahoma" w:cs="Tahoma"/>
                <w:sz w:val="22"/>
                <w:szCs w:val="22"/>
              </w:rPr>
              <w:t>Assist with basic data analysis tasks using spreadsheets and simple scripts (e.g. Python or R), as appropriate to skill level.</w:t>
            </w:r>
          </w:p>
          <w:p w14:paraId="4CE3A221" w14:textId="60E8DF53" w:rsidR="002263FB" w:rsidRPr="005E112D" w:rsidRDefault="002263FB" w:rsidP="005E112D">
            <w:pPr>
              <w:numPr>
                <w:ilvl w:val="0"/>
                <w:numId w:val="43"/>
              </w:numPr>
              <w:rPr>
                <w:rFonts w:ascii="Tahoma" w:hAnsi="Tahoma" w:cs="Tahoma"/>
                <w:sz w:val="22"/>
                <w:szCs w:val="22"/>
              </w:rPr>
            </w:pPr>
            <w:r w:rsidRPr="005E112D">
              <w:rPr>
                <w:rFonts w:ascii="Tahoma" w:hAnsi="Tahoma" w:cs="Tahoma"/>
                <w:sz w:val="22"/>
                <w:szCs w:val="22"/>
              </w:rPr>
              <w:t>Support exploration analysis related to irrigated areas, vegetation conditions, or water stress indicators.</w:t>
            </w:r>
          </w:p>
          <w:p w14:paraId="53CFA108" w14:textId="2EFA643D" w:rsidR="002263FB" w:rsidRPr="005E112D" w:rsidRDefault="002263FB" w:rsidP="005E112D">
            <w:pPr>
              <w:numPr>
                <w:ilvl w:val="0"/>
                <w:numId w:val="43"/>
              </w:numPr>
              <w:rPr>
                <w:rFonts w:ascii="Tahoma" w:hAnsi="Tahoma" w:cs="Tahoma"/>
                <w:sz w:val="22"/>
                <w:szCs w:val="22"/>
              </w:rPr>
            </w:pPr>
            <w:r w:rsidRPr="005E112D">
              <w:rPr>
                <w:rFonts w:ascii="Tahoma" w:hAnsi="Tahoma" w:cs="Tahoma"/>
                <w:sz w:val="22"/>
                <w:szCs w:val="22"/>
              </w:rPr>
              <w:t>Help document analytical steps, assumptions, and limitations clearly.</w:t>
            </w:r>
          </w:p>
          <w:p w14:paraId="7F8F024E" w14:textId="743BB375" w:rsidR="002263FB" w:rsidRPr="005E112D" w:rsidRDefault="002263FB" w:rsidP="005E112D">
            <w:pPr>
              <w:numPr>
                <w:ilvl w:val="0"/>
                <w:numId w:val="43"/>
              </w:numPr>
              <w:rPr>
                <w:rFonts w:ascii="Tahoma" w:hAnsi="Tahoma" w:cs="Tahoma"/>
                <w:sz w:val="22"/>
                <w:szCs w:val="22"/>
              </w:rPr>
            </w:pPr>
            <w:r w:rsidRPr="005E112D">
              <w:rPr>
                <w:rFonts w:ascii="Tahoma" w:hAnsi="Tahoma" w:cs="Tahoma"/>
                <w:sz w:val="22"/>
                <w:szCs w:val="22"/>
              </w:rPr>
              <w:t>Carry out all analytical work under supervision, focusing on learning and good practice rather than independent model development.</w:t>
            </w:r>
          </w:p>
          <w:p w14:paraId="336C935F" w14:textId="2C0126B6" w:rsidR="003E45DF" w:rsidRPr="005E112D" w:rsidRDefault="003E45DF" w:rsidP="00FE3D4C">
            <w:pPr>
              <w:rPr>
                <w:rFonts w:ascii="Tahoma" w:hAnsi="Tahoma" w:cs="Tahoma"/>
                <w:b/>
                <w:bCs/>
                <w:sz w:val="22"/>
                <w:szCs w:val="22"/>
                <w:lang w:val="en-US"/>
              </w:rPr>
            </w:pPr>
          </w:p>
          <w:p w14:paraId="675E83A5" w14:textId="77777777" w:rsidR="003E45DF" w:rsidRPr="005E112D" w:rsidRDefault="003E45DF" w:rsidP="003E45DF">
            <w:pPr>
              <w:rPr>
                <w:rFonts w:ascii="Tahoma" w:hAnsi="Tahoma" w:cs="Tahoma"/>
                <w:b/>
                <w:bCs/>
                <w:sz w:val="22"/>
                <w:szCs w:val="22"/>
                <w:lang w:val="en-US"/>
              </w:rPr>
            </w:pPr>
            <w:r w:rsidRPr="005E112D">
              <w:rPr>
                <w:rFonts w:ascii="Tahoma" w:hAnsi="Tahoma" w:cs="Tahoma"/>
                <w:b/>
                <w:bCs/>
                <w:sz w:val="22"/>
                <w:szCs w:val="22"/>
                <w:lang w:val="en-US"/>
              </w:rPr>
              <w:t>4. Digital Water Accounting and Decision Support</w:t>
            </w:r>
          </w:p>
          <w:p w14:paraId="4484B80E" w14:textId="77777777" w:rsidR="00597CB3" w:rsidRPr="005E112D" w:rsidRDefault="00597CB3" w:rsidP="005E112D">
            <w:pPr>
              <w:numPr>
                <w:ilvl w:val="0"/>
                <w:numId w:val="43"/>
              </w:numPr>
              <w:rPr>
                <w:rFonts w:ascii="Tahoma" w:hAnsi="Tahoma" w:cs="Tahoma"/>
                <w:sz w:val="22"/>
                <w:szCs w:val="22"/>
              </w:rPr>
            </w:pPr>
            <w:r w:rsidRPr="005E112D">
              <w:rPr>
                <w:rFonts w:ascii="Tahoma" w:hAnsi="Tahoma" w:cs="Tahoma"/>
                <w:sz w:val="22"/>
                <w:szCs w:val="22"/>
              </w:rPr>
              <w:t>Assist in preparing spatial and numerical inputs for water accounting and irrigation performance assessments.</w:t>
            </w:r>
          </w:p>
          <w:p w14:paraId="3796B7C5" w14:textId="77777777" w:rsidR="00597CB3" w:rsidRPr="005E112D" w:rsidRDefault="00597CB3" w:rsidP="005E112D">
            <w:pPr>
              <w:numPr>
                <w:ilvl w:val="0"/>
                <w:numId w:val="43"/>
              </w:numPr>
              <w:rPr>
                <w:rFonts w:ascii="Tahoma" w:hAnsi="Tahoma" w:cs="Tahoma"/>
                <w:sz w:val="22"/>
                <w:szCs w:val="22"/>
              </w:rPr>
            </w:pPr>
            <w:r w:rsidRPr="005E112D">
              <w:rPr>
                <w:rFonts w:ascii="Tahoma" w:hAnsi="Tahoma" w:cs="Tahoma"/>
                <w:sz w:val="22"/>
                <w:szCs w:val="22"/>
              </w:rPr>
              <w:t>Support integration of spatial data with non-spatial information (e.g. administrative or monitoring data).</w:t>
            </w:r>
          </w:p>
          <w:p w14:paraId="7DEE862B" w14:textId="3E5C2011" w:rsidR="003E45DF" w:rsidRPr="005E112D" w:rsidRDefault="00597CB3" w:rsidP="005E112D">
            <w:pPr>
              <w:numPr>
                <w:ilvl w:val="0"/>
                <w:numId w:val="43"/>
              </w:numPr>
              <w:rPr>
                <w:rFonts w:ascii="Tahoma" w:hAnsi="Tahoma" w:cs="Tahoma"/>
                <w:sz w:val="22"/>
                <w:szCs w:val="22"/>
              </w:rPr>
            </w:pPr>
            <w:r w:rsidRPr="005E112D">
              <w:rPr>
                <w:rFonts w:ascii="Tahoma" w:hAnsi="Tahoma" w:cs="Tahoma"/>
                <w:sz w:val="22"/>
                <w:szCs w:val="22"/>
              </w:rPr>
              <w:t>Contribute to background materials and internal technical notes prepared by the team.</w:t>
            </w:r>
          </w:p>
          <w:p w14:paraId="3DE570A1" w14:textId="77777777" w:rsidR="00597CB3" w:rsidRPr="005E112D" w:rsidRDefault="00597CB3" w:rsidP="00597CB3">
            <w:pPr>
              <w:ind w:left="720"/>
              <w:rPr>
                <w:rFonts w:ascii="Tahoma" w:hAnsi="Tahoma" w:cs="Tahoma"/>
                <w:b/>
                <w:bCs/>
                <w:sz w:val="22"/>
                <w:szCs w:val="22"/>
                <w:lang w:val="en-US"/>
              </w:rPr>
            </w:pPr>
          </w:p>
          <w:p w14:paraId="429E0D77" w14:textId="3128A591" w:rsidR="003E45DF" w:rsidRPr="005E112D" w:rsidRDefault="003E45DF" w:rsidP="003E45DF">
            <w:pPr>
              <w:rPr>
                <w:rFonts w:ascii="Tahoma" w:hAnsi="Tahoma" w:cs="Tahoma"/>
                <w:b/>
                <w:bCs/>
                <w:sz w:val="22"/>
                <w:szCs w:val="22"/>
                <w:lang w:val="en-US"/>
              </w:rPr>
            </w:pPr>
            <w:r w:rsidRPr="005E112D">
              <w:rPr>
                <w:rFonts w:ascii="Tahoma" w:hAnsi="Tahoma" w:cs="Tahoma"/>
                <w:b/>
                <w:bCs/>
                <w:sz w:val="22"/>
                <w:szCs w:val="22"/>
                <w:lang w:val="en-US"/>
              </w:rPr>
              <w:t>5. Climate Risk</w:t>
            </w:r>
            <w:r w:rsidR="008C0736" w:rsidRPr="005E112D">
              <w:rPr>
                <w:rFonts w:ascii="Tahoma" w:hAnsi="Tahoma" w:cs="Tahoma"/>
                <w:b/>
                <w:bCs/>
                <w:sz w:val="22"/>
                <w:szCs w:val="22"/>
                <w:lang w:val="en-US"/>
              </w:rPr>
              <w:t xml:space="preserve"> and Water Management </w:t>
            </w:r>
            <w:r w:rsidRPr="005E112D">
              <w:rPr>
                <w:rFonts w:ascii="Tahoma" w:hAnsi="Tahoma" w:cs="Tahoma"/>
                <w:b/>
                <w:bCs/>
                <w:sz w:val="22"/>
                <w:szCs w:val="22"/>
                <w:lang w:val="en-US"/>
              </w:rPr>
              <w:t>Support</w:t>
            </w:r>
          </w:p>
          <w:p w14:paraId="00787B57" w14:textId="4ADF080F" w:rsidR="001D220B" w:rsidRPr="005E112D" w:rsidRDefault="001D220B" w:rsidP="001D220B">
            <w:pPr>
              <w:numPr>
                <w:ilvl w:val="0"/>
                <w:numId w:val="43"/>
              </w:numPr>
              <w:rPr>
                <w:rFonts w:ascii="Tahoma" w:hAnsi="Tahoma" w:cs="Tahoma"/>
                <w:sz w:val="22"/>
                <w:szCs w:val="22"/>
              </w:rPr>
            </w:pPr>
            <w:r w:rsidRPr="005E112D">
              <w:rPr>
                <w:rFonts w:ascii="Tahoma" w:hAnsi="Tahoma" w:cs="Tahoma"/>
                <w:sz w:val="22"/>
                <w:szCs w:val="22"/>
              </w:rPr>
              <w:t>Assist with preparation of maps and indicators related to drought, flood risk, and climate exposure of agricultural areas.</w:t>
            </w:r>
          </w:p>
          <w:p w14:paraId="29206185" w14:textId="241AACC6" w:rsidR="001D220B" w:rsidRPr="005E112D" w:rsidRDefault="001D220B" w:rsidP="001D220B">
            <w:pPr>
              <w:numPr>
                <w:ilvl w:val="0"/>
                <w:numId w:val="43"/>
              </w:numPr>
              <w:rPr>
                <w:rFonts w:ascii="Tahoma" w:hAnsi="Tahoma" w:cs="Tahoma"/>
                <w:sz w:val="22"/>
                <w:szCs w:val="22"/>
              </w:rPr>
            </w:pPr>
            <w:r w:rsidRPr="005E112D">
              <w:rPr>
                <w:rFonts w:ascii="Tahoma" w:hAnsi="Tahoma" w:cs="Tahoma"/>
                <w:sz w:val="22"/>
                <w:szCs w:val="22"/>
              </w:rPr>
              <w:t>Support simple spatial screening exercises for climate-related risks to irrigation and water systems.</w:t>
            </w:r>
          </w:p>
          <w:p w14:paraId="5A49E589" w14:textId="2E62DB68" w:rsidR="001D220B" w:rsidRPr="005E112D" w:rsidRDefault="001D220B" w:rsidP="001D220B">
            <w:pPr>
              <w:numPr>
                <w:ilvl w:val="0"/>
                <w:numId w:val="43"/>
              </w:numPr>
              <w:rPr>
                <w:rFonts w:ascii="Tahoma" w:hAnsi="Tahoma" w:cs="Tahoma"/>
                <w:sz w:val="22"/>
                <w:szCs w:val="22"/>
              </w:rPr>
            </w:pPr>
            <w:r w:rsidRPr="005E112D">
              <w:rPr>
                <w:rFonts w:ascii="Tahoma" w:hAnsi="Tahoma" w:cs="Tahoma"/>
                <w:sz w:val="22"/>
                <w:szCs w:val="22"/>
              </w:rPr>
              <w:t>Help prepare visual materials for internal discussions on climate-resilient water management.</w:t>
            </w:r>
          </w:p>
          <w:p w14:paraId="31F2B9F5" w14:textId="77777777" w:rsidR="001D220B" w:rsidRPr="005E112D" w:rsidRDefault="001D220B" w:rsidP="00FE3D4C">
            <w:pPr>
              <w:pStyle w:val="Heading3"/>
              <w:spacing w:after="0"/>
              <w:ind w:left="0"/>
              <w:rPr>
                <w:rFonts w:cs="Tahoma"/>
                <w:sz w:val="22"/>
                <w:szCs w:val="22"/>
              </w:rPr>
            </w:pPr>
          </w:p>
          <w:p w14:paraId="240F75B2" w14:textId="6D9616B9" w:rsidR="001D220B" w:rsidRPr="005E112D" w:rsidRDefault="001D220B" w:rsidP="001D220B">
            <w:pPr>
              <w:pStyle w:val="Heading3"/>
              <w:spacing w:after="0"/>
              <w:ind w:left="0"/>
              <w:rPr>
                <w:rFonts w:cs="Tahoma"/>
                <w:b/>
                <w:bCs/>
                <w:sz w:val="22"/>
                <w:szCs w:val="22"/>
                <w:u w:val="single"/>
                <w:lang w:val="en-GB"/>
              </w:rPr>
            </w:pPr>
            <w:r w:rsidRPr="005E112D">
              <w:rPr>
                <w:rFonts w:cs="Tahoma"/>
                <w:b/>
                <w:bCs/>
                <w:sz w:val="22"/>
                <w:szCs w:val="22"/>
                <w:u w:val="single"/>
                <w:lang w:val="en-GB"/>
              </w:rPr>
              <w:t>6. Documentation and Knowledge Support</w:t>
            </w:r>
          </w:p>
          <w:p w14:paraId="0022FA3F" w14:textId="77777777" w:rsidR="001D220B" w:rsidRPr="005E112D" w:rsidRDefault="001D220B" w:rsidP="001D220B">
            <w:pPr>
              <w:numPr>
                <w:ilvl w:val="0"/>
                <w:numId w:val="43"/>
              </w:numPr>
              <w:rPr>
                <w:rFonts w:ascii="Tahoma" w:hAnsi="Tahoma" w:cs="Tahoma"/>
                <w:sz w:val="22"/>
                <w:szCs w:val="22"/>
              </w:rPr>
            </w:pPr>
            <w:r w:rsidRPr="005E112D">
              <w:rPr>
                <w:rFonts w:ascii="Tahoma" w:hAnsi="Tahoma" w:cs="Tahoma"/>
                <w:sz w:val="22"/>
                <w:szCs w:val="22"/>
              </w:rPr>
              <w:t>Assist in preparing short technical summaries describing data sources, methods, and results.</w:t>
            </w:r>
          </w:p>
          <w:p w14:paraId="58E6E86D" w14:textId="77777777" w:rsidR="001D220B" w:rsidRPr="005E112D" w:rsidRDefault="001D220B" w:rsidP="001D220B">
            <w:pPr>
              <w:numPr>
                <w:ilvl w:val="0"/>
                <w:numId w:val="43"/>
              </w:numPr>
              <w:rPr>
                <w:rFonts w:ascii="Tahoma" w:hAnsi="Tahoma" w:cs="Tahoma"/>
                <w:sz w:val="22"/>
                <w:szCs w:val="22"/>
              </w:rPr>
            </w:pPr>
            <w:r w:rsidRPr="005E112D">
              <w:rPr>
                <w:rFonts w:ascii="Tahoma" w:hAnsi="Tahoma" w:cs="Tahoma"/>
                <w:sz w:val="22"/>
                <w:szCs w:val="22"/>
              </w:rPr>
              <w:t>Support preparation of figures, maps, and visuals for internal documents and presentations.</w:t>
            </w:r>
          </w:p>
          <w:p w14:paraId="2D6F7784" w14:textId="77777777" w:rsidR="001D220B" w:rsidRPr="005E112D" w:rsidRDefault="001D220B" w:rsidP="001D220B">
            <w:pPr>
              <w:numPr>
                <w:ilvl w:val="0"/>
                <w:numId w:val="43"/>
              </w:numPr>
              <w:rPr>
                <w:rFonts w:ascii="Tahoma" w:hAnsi="Tahoma" w:cs="Tahoma"/>
                <w:sz w:val="22"/>
                <w:szCs w:val="22"/>
              </w:rPr>
            </w:pPr>
            <w:r w:rsidRPr="005E112D">
              <w:rPr>
                <w:rFonts w:ascii="Tahoma" w:hAnsi="Tahoma" w:cs="Tahoma"/>
                <w:sz w:val="22"/>
                <w:szCs w:val="22"/>
              </w:rPr>
              <w:t>Help organise datasets, scripts, and working files to ensure traceability and ease of reuse.</w:t>
            </w:r>
          </w:p>
          <w:p w14:paraId="2848C39E" w14:textId="77777777" w:rsidR="001D220B" w:rsidRPr="005E112D" w:rsidRDefault="001D220B" w:rsidP="001D220B">
            <w:pPr>
              <w:numPr>
                <w:ilvl w:val="0"/>
                <w:numId w:val="43"/>
              </w:numPr>
              <w:rPr>
                <w:rFonts w:ascii="Tahoma" w:hAnsi="Tahoma" w:cs="Tahoma"/>
                <w:sz w:val="22"/>
                <w:szCs w:val="22"/>
              </w:rPr>
            </w:pPr>
            <w:r w:rsidRPr="005E112D">
              <w:rPr>
                <w:rFonts w:ascii="Tahoma" w:hAnsi="Tahoma" w:cs="Tahoma"/>
                <w:sz w:val="22"/>
                <w:szCs w:val="22"/>
              </w:rPr>
              <w:t>Work closely with supervising officers and team members to ensure consistency and accuracy.</w:t>
            </w:r>
          </w:p>
          <w:p w14:paraId="0A2BDBF2" w14:textId="77777777" w:rsidR="002A52D5" w:rsidRPr="005E112D" w:rsidRDefault="002A52D5" w:rsidP="002A52D5">
            <w:pPr>
              <w:jc w:val="both"/>
              <w:rPr>
                <w:rFonts w:ascii="Tahoma" w:hAnsi="Tahoma" w:cs="Tahoma"/>
                <w:b/>
                <w:bCs/>
                <w:color w:val="000000" w:themeColor="text1"/>
                <w:sz w:val="22"/>
                <w:szCs w:val="22"/>
                <w:lang w:val="en-US"/>
              </w:rPr>
            </w:pPr>
          </w:p>
          <w:p w14:paraId="51E29D71" w14:textId="3C5B2F33" w:rsidR="002A52D5" w:rsidRPr="005E112D" w:rsidRDefault="002A52D5" w:rsidP="002A52D5">
            <w:pPr>
              <w:jc w:val="both"/>
              <w:rPr>
                <w:rFonts w:ascii="Tahoma" w:hAnsi="Tahoma" w:cs="Tahoma"/>
                <w:b/>
                <w:bCs/>
                <w:color w:val="000000" w:themeColor="text1"/>
                <w:sz w:val="22"/>
                <w:szCs w:val="22"/>
              </w:rPr>
            </w:pPr>
            <w:r w:rsidRPr="005E112D">
              <w:rPr>
                <w:rFonts w:ascii="Tahoma" w:hAnsi="Tahoma" w:cs="Tahoma"/>
                <w:b/>
                <w:bCs/>
                <w:color w:val="000000" w:themeColor="text1"/>
                <w:sz w:val="22"/>
                <w:szCs w:val="22"/>
              </w:rPr>
              <w:t xml:space="preserve">  General duties and responsibilities:</w:t>
            </w:r>
          </w:p>
          <w:p w14:paraId="32ED5933" w14:textId="0C2921FE" w:rsidR="000C48C5" w:rsidRPr="005E112D" w:rsidRDefault="000C48C5" w:rsidP="000C48C5">
            <w:pPr>
              <w:pStyle w:val="ListParagraph"/>
              <w:numPr>
                <w:ilvl w:val="0"/>
                <w:numId w:val="29"/>
              </w:numPr>
              <w:rPr>
                <w:rFonts w:ascii="Tahoma" w:hAnsi="Tahoma" w:cs="Tahoma"/>
                <w:color w:val="000000" w:themeColor="text1"/>
                <w:lang w:val="en-US"/>
              </w:rPr>
            </w:pPr>
            <w:r w:rsidRPr="005E112D">
              <w:rPr>
                <w:rFonts w:ascii="Tahoma" w:hAnsi="Tahoma" w:cs="Tahoma"/>
                <w:color w:val="000000" w:themeColor="text1"/>
                <w:lang w:val="en-US"/>
              </w:rPr>
              <w:t>Carry out assigned tasks under close technical supervision.</w:t>
            </w:r>
          </w:p>
          <w:p w14:paraId="5683D1B8" w14:textId="4BA6BF81" w:rsidR="000C48C5" w:rsidRPr="005E112D" w:rsidRDefault="000C48C5" w:rsidP="000C48C5">
            <w:pPr>
              <w:pStyle w:val="ListParagraph"/>
              <w:numPr>
                <w:ilvl w:val="0"/>
                <w:numId w:val="29"/>
              </w:numPr>
              <w:rPr>
                <w:rFonts w:ascii="Tahoma" w:hAnsi="Tahoma" w:cs="Tahoma"/>
                <w:color w:val="000000" w:themeColor="text1"/>
                <w:lang w:val="en-US"/>
              </w:rPr>
            </w:pPr>
            <w:r w:rsidRPr="005E112D">
              <w:rPr>
                <w:rFonts w:ascii="Tahoma" w:hAnsi="Tahoma" w:cs="Tahoma"/>
                <w:color w:val="000000" w:themeColor="text1"/>
                <w:lang w:val="en-US"/>
              </w:rPr>
              <w:t>Follow FAO standards for data management, documentation, and confidentiality.</w:t>
            </w:r>
          </w:p>
          <w:p w14:paraId="1A1151AB" w14:textId="68F07D8A" w:rsidR="000C48C5" w:rsidRPr="005E112D" w:rsidRDefault="000C48C5" w:rsidP="000C48C5">
            <w:pPr>
              <w:pStyle w:val="ListParagraph"/>
              <w:numPr>
                <w:ilvl w:val="0"/>
                <w:numId w:val="29"/>
              </w:numPr>
              <w:rPr>
                <w:rFonts w:ascii="Tahoma" w:hAnsi="Tahoma" w:cs="Tahoma"/>
                <w:color w:val="000000" w:themeColor="text1"/>
                <w:lang w:val="en-US"/>
              </w:rPr>
            </w:pPr>
            <w:r w:rsidRPr="005E112D">
              <w:rPr>
                <w:rFonts w:ascii="Tahoma" w:hAnsi="Tahoma" w:cs="Tahoma"/>
                <w:color w:val="000000" w:themeColor="text1"/>
                <w:lang w:val="en-US"/>
              </w:rPr>
              <w:t xml:space="preserve">Maintain </w:t>
            </w:r>
            <w:proofErr w:type="spellStart"/>
            <w:r w:rsidRPr="005E112D">
              <w:rPr>
                <w:rFonts w:ascii="Tahoma" w:hAnsi="Tahoma" w:cs="Tahoma"/>
                <w:color w:val="000000" w:themeColor="text1"/>
                <w:lang w:val="en-US"/>
              </w:rPr>
              <w:t>organised</w:t>
            </w:r>
            <w:proofErr w:type="spellEnd"/>
            <w:r w:rsidRPr="005E112D">
              <w:rPr>
                <w:rFonts w:ascii="Tahoma" w:hAnsi="Tahoma" w:cs="Tahoma"/>
                <w:color w:val="000000" w:themeColor="text1"/>
                <w:lang w:val="en-US"/>
              </w:rPr>
              <w:t xml:space="preserve"> files and clear records of work completed.</w:t>
            </w:r>
          </w:p>
          <w:p w14:paraId="2576CE16" w14:textId="355427FA" w:rsidR="000C48C5" w:rsidRPr="005E112D" w:rsidRDefault="000C48C5" w:rsidP="000C48C5">
            <w:pPr>
              <w:pStyle w:val="ListParagraph"/>
              <w:numPr>
                <w:ilvl w:val="0"/>
                <w:numId w:val="29"/>
              </w:numPr>
              <w:rPr>
                <w:rFonts w:ascii="Tahoma" w:hAnsi="Tahoma" w:cs="Tahoma"/>
                <w:color w:val="000000" w:themeColor="text1"/>
                <w:lang w:val="en-US"/>
              </w:rPr>
            </w:pPr>
            <w:r w:rsidRPr="005E112D">
              <w:rPr>
                <w:rFonts w:ascii="Tahoma" w:hAnsi="Tahoma" w:cs="Tahoma"/>
                <w:color w:val="000000" w:themeColor="text1"/>
                <w:lang w:val="en-US"/>
              </w:rPr>
              <w:t>Communicate regularly with the supervisor regarding progress and learning needs.</w:t>
            </w:r>
          </w:p>
          <w:p w14:paraId="72E0648D" w14:textId="1044F7DD" w:rsidR="000C48C5" w:rsidRPr="005E112D" w:rsidRDefault="000C48C5" w:rsidP="000C48C5">
            <w:pPr>
              <w:pStyle w:val="ListParagraph"/>
              <w:numPr>
                <w:ilvl w:val="0"/>
                <w:numId w:val="29"/>
              </w:numPr>
              <w:rPr>
                <w:rFonts w:ascii="Tahoma" w:hAnsi="Tahoma" w:cs="Tahoma"/>
                <w:color w:val="000000" w:themeColor="text1"/>
                <w:lang w:val="en-US"/>
              </w:rPr>
            </w:pPr>
            <w:r w:rsidRPr="005E112D">
              <w:rPr>
                <w:rFonts w:ascii="Tahoma" w:hAnsi="Tahoma" w:cs="Tahoma"/>
                <w:color w:val="000000" w:themeColor="text1"/>
                <w:lang w:val="en-US"/>
              </w:rPr>
              <w:t>Approach the assignment as a learning opportunity, building practical skills in GIS and water data analysis.</w:t>
            </w:r>
          </w:p>
        </w:tc>
      </w:tr>
      <w:tr w:rsidR="00240BFB" w:rsidRPr="002A52D5" w14:paraId="48B4F628" w14:textId="77777777" w:rsidTr="6231DDB3">
        <w:trPr>
          <w:trHeight w:val="301"/>
          <w:jc w:val="center"/>
        </w:trPr>
        <w:tc>
          <w:tcPr>
            <w:tcW w:w="11267" w:type="dxa"/>
            <w:gridSpan w:val="5"/>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5E112D" w:rsidRDefault="00240BFB">
            <w:pPr>
              <w:pStyle w:val="Heading2"/>
              <w:rPr>
                <w:rFonts w:cs="Tahoma"/>
                <w:sz w:val="22"/>
                <w:szCs w:val="22"/>
              </w:rPr>
            </w:pPr>
            <w:r w:rsidRPr="005E112D">
              <w:rPr>
                <w:rFonts w:cs="Tahoma"/>
                <w:sz w:val="22"/>
                <w:szCs w:val="22"/>
              </w:rPr>
              <w:lastRenderedPageBreak/>
              <w:t>key performance indicators</w:t>
            </w:r>
          </w:p>
        </w:tc>
      </w:tr>
      <w:tr w:rsidR="00240BFB" w:rsidRPr="002A52D5" w14:paraId="07225FD9" w14:textId="77777777" w:rsidTr="00234380">
        <w:trPr>
          <w:jc w:val="center"/>
        </w:trPr>
        <w:tc>
          <w:tcPr>
            <w:tcW w:w="8275" w:type="dxa"/>
            <w:gridSpan w:val="4"/>
            <w:tcBorders>
              <w:top w:val="single" w:sz="4" w:space="0" w:color="C0C0C0"/>
              <w:left w:val="single" w:sz="4" w:space="0" w:color="C0C0C0"/>
              <w:bottom w:val="single" w:sz="4" w:space="0" w:color="C0C0C0"/>
              <w:right w:val="single" w:sz="4" w:space="0" w:color="C0C0C0"/>
            </w:tcBorders>
            <w:hideMark/>
          </w:tcPr>
          <w:p w14:paraId="74BCC2F1" w14:textId="77777777" w:rsidR="00661C9C" w:rsidRPr="005E112D" w:rsidRDefault="00240BFB" w:rsidP="00661C9C">
            <w:pPr>
              <w:pStyle w:val="RequirementsList"/>
              <w:numPr>
                <w:ilvl w:val="0"/>
                <w:numId w:val="0"/>
              </w:numPr>
              <w:tabs>
                <w:tab w:val="left" w:pos="720"/>
              </w:tabs>
              <w:spacing w:before="0" w:after="0"/>
              <w:rPr>
                <w:rFonts w:cs="Tahoma"/>
                <w:sz w:val="22"/>
                <w:szCs w:val="22"/>
              </w:rPr>
            </w:pPr>
            <w:r w:rsidRPr="005E112D">
              <w:rPr>
                <w:rFonts w:cs="Tahoma"/>
                <w:b/>
                <w:sz w:val="22"/>
                <w:szCs w:val="22"/>
              </w:rPr>
              <w:lastRenderedPageBreak/>
              <w:t>Expected Outputs</w:t>
            </w:r>
            <w:r w:rsidRPr="005E112D">
              <w:rPr>
                <w:rFonts w:cs="Tahoma"/>
                <w:sz w:val="22"/>
                <w:szCs w:val="22"/>
              </w:rPr>
              <w:t>:</w:t>
            </w:r>
          </w:p>
        </w:tc>
        <w:tc>
          <w:tcPr>
            <w:tcW w:w="2992" w:type="dxa"/>
            <w:tcBorders>
              <w:top w:val="single" w:sz="4" w:space="0" w:color="C0C0C0"/>
              <w:left w:val="single" w:sz="4" w:space="0" w:color="C0C0C0"/>
              <w:bottom w:val="single" w:sz="4" w:space="0" w:color="C0C0C0"/>
              <w:right w:val="single" w:sz="4" w:space="0" w:color="C0C0C0"/>
            </w:tcBorders>
            <w:hideMark/>
          </w:tcPr>
          <w:p w14:paraId="088F93B6" w14:textId="77777777" w:rsidR="00240BFB" w:rsidRPr="005E112D" w:rsidRDefault="00240BFB">
            <w:pPr>
              <w:pStyle w:val="RequirementsList"/>
              <w:numPr>
                <w:ilvl w:val="0"/>
                <w:numId w:val="0"/>
              </w:numPr>
              <w:tabs>
                <w:tab w:val="left" w:pos="720"/>
              </w:tabs>
              <w:spacing w:before="0" w:after="0"/>
              <w:rPr>
                <w:rFonts w:cs="Tahoma"/>
                <w:sz w:val="22"/>
                <w:szCs w:val="22"/>
              </w:rPr>
            </w:pPr>
            <w:r w:rsidRPr="005E112D">
              <w:rPr>
                <w:rFonts w:cs="Tahoma"/>
                <w:sz w:val="22"/>
                <w:szCs w:val="22"/>
              </w:rPr>
              <w:t>Required Completion Date:</w:t>
            </w:r>
          </w:p>
        </w:tc>
      </w:tr>
      <w:tr w:rsidR="00240BFB" w:rsidRPr="002A52D5" w14:paraId="227064BC" w14:textId="77777777" w:rsidTr="00234380">
        <w:trPr>
          <w:trHeight w:val="300"/>
          <w:jc w:val="center"/>
        </w:trPr>
        <w:tc>
          <w:tcPr>
            <w:tcW w:w="8275" w:type="dxa"/>
            <w:gridSpan w:val="4"/>
            <w:tcBorders>
              <w:top w:val="single" w:sz="4" w:space="0" w:color="C0C0C0"/>
              <w:left w:val="single" w:sz="4" w:space="0" w:color="C0C0C0"/>
              <w:bottom w:val="single" w:sz="4" w:space="0" w:color="C0C0C0"/>
              <w:right w:val="single" w:sz="4" w:space="0" w:color="C0C0C0"/>
            </w:tcBorders>
          </w:tcPr>
          <w:p w14:paraId="008363DD" w14:textId="7843F57C" w:rsidR="003A0C67" w:rsidRPr="005E112D" w:rsidRDefault="003A0C67" w:rsidP="003A0C67">
            <w:pPr>
              <w:pStyle w:val="Text"/>
              <w:numPr>
                <w:ilvl w:val="0"/>
                <w:numId w:val="27"/>
              </w:numPr>
              <w:rPr>
                <w:rFonts w:eastAsia="Calibri" w:cs="Tahoma"/>
                <w:sz w:val="22"/>
                <w:szCs w:val="22"/>
              </w:rPr>
            </w:pPr>
            <w:r w:rsidRPr="005E112D">
              <w:rPr>
                <w:rFonts w:eastAsia="Calibri" w:cs="Tahoma"/>
                <w:sz w:val="22"/>
                <w:szCs w:val="22"/>
              </w:rPr>
              <w:t>Processed and documented water-related geospatial datasets.</w:t>
            </w:r>
          </w:p>
          <w:p w14:paraId="4B9AB7C0" w14:textId="3A891B07" w:rsidR="003A0C67" w:rsidRPr="005E112D" w:rsidRDefault="003A0C67" w:rsidP="003A0C67">
            <w:pPr>
              <w:pStyle w:val="Text"/>
              <w:numPr>
                <w:ilvl w:val="0"/>
                <w:numId w:val="27"/>
              </w:numPr>
              <w:rPr>
                <w:rFonts w:eastAsia="Calibri" w:cs="Tahoma"/>
                <w:sz w:val="22"/>
                <w:szCs w:val="22"/>
              </w:rPr>
            </w:pPr>
            <w:r w:rsidRPr="005E112D">
              <w:rPr>
                <w:rFonts w:eastAsia="Calibri" w:cs="Tahoma"/>
                <w:sz w:val="22"/>
                <w:szCs w:val="22"/>
              </w:rPr>
              <w:t>Maps and spatial analyses supporting water accounting, irrigation performance assessment, and climate risk screening.</w:t>
            </w:r>
          </w:p>
          <w:p w14:paraId="09882FE0" w14:textId="2860FAAC" w:rsidR="003A0C67" w:rsidRPr="005E112D" w:rsidRDefault="003A0C67" w:rsidP="003A0C67">
            <w:pPr>
              <w:pStyle w:val="Text"/>
              <w:numPr>
                <w:ilvl w:val="0"/>
                <w:numId w:val="27"/>
              </w:numPr>
              <w:rPr>
                <w:rFonts w:eastAsia="Calibri" w:cs="Tahoma"/>
                <w:sz w:val="22"/>
                <w:szCs w:val="22"/>
              </w:rPr>
            </w:pPr>
            <w:r w:rsidRPr="005E112D">
              <w:rPr>
                <w:rFonts w:eastAsia="Calibri" w:cs="Tahoma"/>
                <w:sz w:val="22"/>
                <w:szCs w:val="22"/>
              </w:rPr>
              <w:t>Analytical outputs supporting digital water diagnostics and decision-support tools.</w:t>
            </w:r>
          </w:p>
          <w:p w14:paraId="48A14B43" w14:textId="2DA93B34" w:rsidR="003A0C67" w:rsidRPr="005E112D" w:rsidRDefault="003A0C67" w:rsidP="003A0C67">
            <w:pPr>
              <w:pStyle w:val="Text"/>
              <w:numPr>
                <w:ilvl w:val="0"/>
                <w:numId w:val="27"/>
              </w:numPr>
              <w:rPr>
                <w:rFonts w:eastAsia="Calibri" w:cs="Tahoma"/>
                <w:sz w:val="22"/>
                <w:szCs w:val="22"/>
              </w:rPr>
            </w:pPr>
            <w:r w:rsidRPr="005E112D">
              <w:rPr>
                <w:rFonts w:eastAsia="Calibri" w:cs="Tahoma"/>
                <w:sz w:val="22"/>
                <w:szCs w:val="22"/>
              </w:rPr>
              <w:t>Technical figures and visuals for internal reports and presentations.</w:t>
            </w:r>
          </w:p>
          <w:p w14:paraId="719CBC8A" w14:textId="4BB7E23F" w:rsidR="00446166" w:rsidRPr="005E112D" w:rsidRDefault="003A0C67" w:rsidP="003A0C67">
            <w:pPr>
              <w:pStyle w:val="Text"/>
              <w:numPr>
                <w:ilvl w:val="0"/>
                <w:numId w:val="27"/>
              </w:numPr>
              <w:rPr>
                <w:rFonts w:eastAsia="Calibri" w:cs="Tahoma"/>
                <w:sz w:val="22"/>
                <w:szCs w:val="22"/>
              </w:rPr>
            </w:pPr>
            <w:r w:rsidRPr="005E112D">
              <w:rPr>
                <w:rFonts w:eastAsia="Calibri" w:cs="Tahoma"/>
                <w:sz w:val="22"/>
                <w:szCs w:val="22"/>
              </w:rPr>
              <w:t>Short internal technical notes documenting methods and results.</w:t>
            </w:r>
          </w:p>
        </w:tc>
        <w:tc>
          <w:tcPr>
            <w:tcW w:w="2992" w:type="dxa"/>
            <w:tcBorders>
              <w:top w:val="single" w:sz="4" w:space="0" w:color="C0C0C0"/>
              <w:left w:val="single" w:sz="4" w:space="0" w:color="C0C0C0"/>
              <w:bottom w:val="single" w:sz="4" w:space="0" w:color="C0C0C0"/>
              <w:right w:val="single" w:sz="4" w:space="0" w:color="C0C0C0"/>
            </w:tcBorders>
          </w:tcPr>
          <w:p w14:paraId="24F9E91B" w14:textId="450F2051" w:rsidR="00240BFB" w:rsidRPr="005E112D" w:rsidRDefault="00513C20" w:rsidP="17074BB0">
            <w:pPr>
              <w:pStyle w:val="Text"/>
              <w:contextualSpacing/>
              <w:rPr>
                <w:rFonts w:cs="Tahoma"/>
                <w:sz w:val="22"/>
                <w:szCs w:val="22"/>
              </w:rPr>
            </w:pPr>
            <w:r w:rsidRPr="005E112D">
              <w:rPr>
                <w:rFonts w:cs="Tahoma"/>
                <w:sz w:val="22"/>
                <w:szCs w:val="22"/>
              </w:rPr>
              <w:t xml:space="preserve">By end of assignment </w:t>
            </w:r>
          </w:p>
        </w:tc>
      </w:tr>
      <w:tr w:rsidR="006555B3" w:rsidRPr="002A52D5" w14:paraId="2F3AAA89" w14:textId="77777777" w:rsidTr="6231DDB3">
        <w:trPr>
          <w:trHeight w:val="301"/>
          <w:jc w:val="center"/>
        </w:trPr>
        <w:tc>
          <w:tcPr>
            <w:tcW w:w="11267" w:type="dxa"/>
            <w:gridSpan w:val="5"/>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5E112D" w:rsidRDefault="006555B3" w:rsidP="006555B3">
            <w:pPr>
              <w:spacing w:line="281" w:lineRule="auto"/>
              <w:rPr>
                <w:rFonts w:ascii="Tahoma" w:hAnsi="Tahoma" w:cs="Tahoma"/>
                <w:b/>
                <w:caps/>
                <w:color w:val="000000"/>
                <w:sz w:val="22"/>
                <w:szCs w:val="22"/>
                <w:lang w:val="fr-FR"/>
              </w:rPr>
            </w:pPr>
            <w:r w:rsidRPr="005E112D">
              <w:rPr>
                <w:rFonts w:ascii="Tahoma" w:hAnsi="Tahoma" w:cs="Tahoma"/>
                <w:b/>
                <w:sz w:val="22"/>
                <w:szCs w:val="22"/>
                <w:lang w:val="fr-FR"/>
              </w:rPr>
              <w:t>REQUIRED COMPETENCIES</w:t>
            </w:r>
          </w:p>
        </w:tc>
      </w:tr>
      <w:tr w:rsidR="006555B3" w:rsidRPr="002A52D5" w14:paraId="35322154" w14:textId="77777777" w:rsidTr="6231DDB3">
        <w:trPr>
          <w:trHeight w:val="301"/>
          <w:jc w:val="center"/>
        </w:trPr>
        <w:tc>
          <w:tcPr>
            <w:tcW w:w="11267" w:type="dxa"/>
            <w:gridSpan w:val="5"/>
            <w:tcBorders>
              <w:top w:val="single" w:sz="4" w:space="0" w:color="C0C0C0"/>
              <w:left w:val="single" w:sz="4" w:space="0" w:color="C0C0C0"/>
              <w:bottom w:val="single" w:sz="4" w:space="0" w:color="C0C0C0"/>
              <w:right w:val="single" w:sz="4" w:space="0" w:color="C0C0C0"/>
            </w:tcBorders>
            <w:vAlign w:val="center"/>
          </w:tcPr>
          <w:p w14:paraId="10224362" w14:textId="4244DD29" w:rsidR="005E112D" w:rsidRPr="005E112D" w:rsidRDefault="005E112D" w:rsidP="005E112D">
            <w:pPr>
              <w:spacing w:line="281" w:lineRule="auto"/>
              <w:jc w:val="both"/>
              <w:rPr>
                <w:rFonts w:ascii="Tahoma" w:hAnsi="Tahoma" w:cs="Tahoma"/>
                <w:b/>
                <w:bCs/>
                <w:sz w:val="22"/>
                <w:szCs w:val="22"/>
                <w:u w:val="single"/>
              </w:rPr>
            </w:pPr>
            <w:r w:rsidRPr="005E112D">
              <w:rPr>
                <w:rFonts w:ascii="Tahoma" w:hAnsi="Tahoma" w:cs="Tahoma"/>
                <w:b/>
                <w:bCs/>
                <w:sz w:val="22"/>
                <w:szCs w:val="22"/>
                <w:u w:val="single"/>
              </w:rPr>
              <w:t>Minimum requirements (INTERNSHIP):</w:t>
            </w:r>
          </w:p>
          <w:p w14:paraId="0D7FAF5E" w14:textId="77777777" w:rsidR="005E112D" w:rsidRPr="005E112D" w:rsidRDefault="005E112D" w:rsidP="005E112D">
            <w:pPr>
              <w:pStyle w:val="ListParagraph"/>
              <w:numPr>
                <w:ilvl w:val="0"/>
                <w:numId w:val="47"/>
              </w:numPr>
              <w:spacing w:line="281" w:lineRule="auto"/>
              <w:rPr>
                <w:rFonts w:ascii="Tahoma" w:hAnsi="Tahoma" w:cs="Tahoma"/>
              </w:rPr>
            </w:pPr>
            <w:r w:rsidRPr="005E112D">
              <w:rPr>
                <w:rFonts w:ascii="Tahoma" w:hAnsi="Tahoma" w:cs="Tahoma"/>
              </w:rPr>
              <w:t>Candidates must be enrolled in an undergraduate or postgraduate degree programme in a bona fide educational institution at the time of application, or recent graduates of such an institution.</w:t>
            </w:r>
          </w:p>
          <w:p w14:paraId="7677556E" w14:textId="77777777" w:rsidR="005E112D" w:rsidRPr="005E112D" w:rsidRDefault="005E112D" w:rsidP="005E112D">
            <w:pPr>
              <w:pStyle w:val="ListParagraph"/>
              <w:numPr>
                <w:ilvl w:val="0"/>
                <w:numId w:val="47"/>
              </w:numPr>
              <w:spacing w:line="281" w:lineRule="auto"/>
              <w:rPr>
                <w:rFonts w:ascii="Tahoma" w:hAnsi="Tahoma" w:cs="Tahoma"/>
              </w:rPr>
            </w:pPr>
            <w:r w:rsidRPr="005E112D">
              <w:rPr>
                <w:rFonts w:ascii="Tahoma" w:hAnsi="Tahoma" w:cs="Tahoma"/>
              </w:rPr>
              <w:t>Languages: Knowledge of at least one FAO language: Arabic, Chinese, English, French, Russian or Spain. Knowledge of a second FAO language will be considered an asset.</w:t>
            </w:r>
          </w:p>
          <w:p w14:paraId="5B154436" w14:textId="77777777" w:rsidR="005E112D" w:rsidRPr="005E112D" w:rsidRDefault="005E112D" w:rsidP="005E112D">
            <w:pPr>
              <w:pStyle w:val="ListParagraph"/>
              <w:numPr>
                <w:ilvl w:val="0"/>
                <w:numId w:val="47"/>
              </w:numPr>
              <w:spacing w:line="281" w:lineRule="auto"/>
              <w:rPr>
                <w:rFonts w:ascii="Tahoma" w:hAnsi="Tahoma" w:cs="Tahoma"/>
              </w:rPr>
            </w:pPr>
            <w:r w:rsidRPr="005E112D">
              <w:rPr>
                <w:rFonts w:ascii="Tahoma" w:hAnsi="Tahoma" w:cs="Tahoma"/>
              </w:rPr>
              <w:t>Age: Candidates should be aged between 21 (at the time of application) and 30 (at the start of the internship).</w:t>
            </w:r>
          </w:p>
          <w:p w14:paraId="59E6B125" w14:textId="77777777" w:rsidR="005E112D" w:rsidRPr="005E112D" w:rsidRDefault="005E112D" w:rsidP="005E112D">
            <w:pPr>
              <w:pStyle w:val="ListParagraph"/>
              <w:numPr>
                <w:ilvl w:val="0"/>
                <w:numId w:val="47"/>
              </w:numPr>
              <w:spacing w:line="281" w:lineRule="auto"/>
              <w:rPr>
                <w:rFonts w:ascii="Tahoma" w:hAnsi="Tahoma" w:cs="Tahoma"/>
              </w:rPr>
            </w:pPr>
            <w:r w:rsidRPr="005E112D">
              <w:rPr>
                <w:rFonts w:ascii="Tahoma" w:hAnsi="Tahoma" w:cs="Tahoma"/>
              </w:rPr>
              <w:t>Skills: candidates should be able to adapt to an international multicultural environment, have good communication skills and be knowledgeable in the use of basic computer programmes.</w:t>
            </w:r>
          </w:p>
          <w:p w14:paraId="055CA4B4" w14:textId="77777777" w:rsidR="005E112D" w:rsidRPr="005E112D" w:rsidRDefault="005E112D" w:rsidP="005E112D">
            <w:pPr>
              <w:spacing w:line="281" w:lineRule="auto"/>
              <w:jc w:val="both"/>
              <w:rPr>
                <w:rFonts w:ascii="Tahoma" w:hAnsi="Tahoma" w:cs="Tahoma"/>
                <w:b/>
                <w:bCs/>
                <w:sz w:val="22"/>
                <w:szCs w:val="22"/>
                <w:u w:val="single"/>
              </w:rPr>
            </w:pPr>
            <w:r w:rsidRPr="005E112D">
              <w:rPr>
                <w:rFonts w:ascii="Tahoma" w:hAnsi="Tahoma" w:cs="Tahoma"/>
                <w:b/>
                <w:bCs/>
                <w:sz w:val="22"/>
                <w:szCs w:val="22"/>
                <w:u w:val="single"/>
              </w:rPr>
              <w:t>Desirable competencies</w:t>
            </w:r>
          </w:p>
          <w:p w14:paraId="2ABE753B" w14:textId="581E750A" w:rsidR="00BA733A" w:rsidRPr="005E112D" w:rsidRDefault="00BA733A" w:rsidP="00BA733A">
            <w:pPr>
              <w:widowControl w:val="0"/>
              <w:numPr>
                <w:ilvl w:val="0"/>
                <w:numId w:val="26"/>
              </w:numPr>
              <w:adjustRightInd w:val="0"/>
              <w:textAlignment w:val="baseline"/>
              <w:outlineLvl w:val="0"/>
              <w:rPr>
                <w:rFonts w:ascii="Tahoma" w:hAnsi="Tahoma" w:cs="Tahoma"/>
                <w:b/>
                <w:sz w:val="22"/>
                <w:szCs w:val="22"/>
                <w:lang w:val="en-US"/>
              </w:rPr>
            </w:pPr>
            <w:r w:rsidRPr="005E112D">
              <w:rPr>
                <w:rFonts w:ascii="Tahoma" w:hAnsi="Tahoma" w:cs="Tahoma"/>
                <w:b/>
                <w:bCs/>
                <w:sz w:val="22"/>
                <w:szCs w:val="22"/>
                <w:lang w:val="en-US"/>
              </w:rPr>
              <w:t>Education:</w:t>
            </w:r>
            <w:r w:rsidRPr="005E112D">
              <w:rPr>
                <w:rFonts w:ascii="Tahoma" w:hAnsi="Tahoma" w:cs="Tahoma"/>
                <w:bCs/>
                <w:sz w:val="22"/>
                <w:szCs w:val="22"/>
                <w:lang w:val="en-US"/>
              </w:rPr>
              <w:t xml:space="preserve"> Studies in GIS, Remote Sensing, Data Science, Environmental Engineering, Water Resources, or related fields.</w:t>
            </w:r>
          </w:p>
          <w:p w14:paraId="67A41785" w14:textId="27C7EF89" w:rsidR="00BA733A" w:rsidRPr="005E112D" w:rsidRDefault="00BA733A" w:rsidP="00BA733A">
            <w:pPr>
              <w:widowControl w:val="0"/>
              <w:numPr>
                <w:ilvl w:val="0"/>
                <w:numId w:val="26"/>
              </w:numPr>
              <w:adjustRightInd w:val="0"/>
              <w:textAlignment w:val="baseline"/>
              <w:outlineLvl w:val="0"/>
              <w:rPr>
                <w:rFonts w:ascii="Tahoma" w:hAnsi="Tahoma" w:cs="Tahoma"/>
                <w:b/>
                <w:sz w:val="22"/>
                <w:szCs w:val="22"/>
                <w:lang w:val="en-US"/>
              </w:rPr>
            </w:pPr>
            <w:r w:rsidRPr="005E112D">
              <w:rPr>
                <w:rFonts w:ascii="Tahoma" w:hAnsi="Tahoma" w:cs="Tahoma"/>
                <w:b/>
                <w:bCs/>
                <w:sz w:val="22"/>
                <w:szCs w:val="22"/>
                <w:lang w:val="en-US"/>
              </w:rPr>
              <w:t>Technical Skills:</w:t>
            </w:r>
            <w:r w:rsidRPr="005E112D">
              <w:rPr>
                <w:rFonts w:ascii="Tahoma" w:hAnsi="Tahoma" w:cs="Tahoma"/>
                <w:b/>
                <w:sz w:val="22"/>
                <w:szCs w:val="22"/>
                <w:lang w:val="en-US"/>
              </w:rPr>
              <w:t xml:space="preserve"> </w:t>
            </w:r>
            <w:r w:rsidRPr="005E112D">
              <w:rPr>
                <w:rFonts w:ascii="Tahoma" w:hAnsi="Tahoma" w:cs="Tahoma"/>
                <w:bCs/>
                <w:sz w:val="22"/>
                <w:szCs w:val="22"/>
                <w:lang w:val="en-US"/>
              </w:rPr>
              <w:t>Familiarity with GIS software and spatial data; exposure to data analysis and basic programming (e.g. Python or R) is an advantage.</w:t>
            </w:r>
          </w:p>
          <w:p w14:paraId="1D274746" w14:textId="6D3B8195" w:rsidR="00BA733A" w:rsidRPr="005E112D" w:rsidRDefault="00BA733A" w:rsidP="00BA733A">
            <w:pPr>
              <w:widowControl w:val="0"/>
              <w:numPr>
                <w:ilvl w:val="0"/>
                <w:numId w:val="26"/>
              </w:numPr>
              <w:adjustRightInd w:val="0"/>
              <w:textAlignment w:val="baseline"/>
              <w:outlineLvl w:val="0"/>
              <w:rPr>
                <w:rFonts w:ascii="Tahoma" w:hAnsi="Tahoma" w:cs="Tahoma"/>
                <w:bCs/>
                <w:sz w:val="22"/>
                <w:szCs w:val="22"/>
                <w:lang w:val="en-US"/>
              </w:rPr>
            </w:pPr>
            <w:r w:rsidRPr="005E112D">
              <w:rPr>
                <w:rFonts w:ascii="Tahoma" w:hAnsi="Tahoma" w:cs="Tahoma"/>
                <w:b/>
                <w:bCs/>
                <w:sz w:val="22"/>
                <w:szCs w:val="22"/>
                <w:lang w:val="en-US"/>
              </w:rPr>
              <w:t>Analytical Skills:</w:t>
            </w:r>
            <w:r w:rsidRPr="005E112D">
              <w:rPr>
                <w:rFonts w:ascii="Tahoma" w:hAnsi="Tahoma" w:cs="Tahoma"/>
                <w:b/>
                <w:sz w:val="22"/>
                <w:szCs w:val="22"/>
                <w:lang w:val="en-US"/>
              </w:rPr>
              <w:t xml:space="preserve"> </w:t>
            </w:r>
            <w:r w:rsidRPr="005E112D">
              <w:rPr>
                <w:rFonts w:ascii="Tahoma" w:hAnsi="Tahoma" w:cs="Tahoma"/>
                <w:bCs/>
                <w:sz w:val="22"/>
                <w:szCs w:val="22"/>
                <w:lang w:val="en-US"/>
              </w:rPr>
              <w:t>Ability to work with datasets, interpret results, and document methods clearly.</w:t>
            </w:r>
          </w:p>
          <w:p w14:paraId="623F65D2" w14:textId="05A70EBD" w:rsidR="006555B3" w:rsidRPr="005E112D" w:rsidRDefault="00BA733A" w:rsidP="005E112D">
            <w:pPr>
              <w:widowControl w:val="0"/>
              <w:numPr>
                <w:ilvl w:val="0"/>
                <w:numId w:val="26"/>
              </w:numPr>
              <w:adjustRightInd w:val="0"/>
              <w:textAlignment w:val="baseline"/>
              <w:outlineLvl w:val="0"/>
              <w:rPr>
                <w:rFonts w:ascii="Tahoma" w:hAnsi="Tahoma" w:cs="Tahoma"/>
                <w:b/>
                <w:sz w:val="22"/>
                <w:szCs w:val="22"/>
                <w:lang w:val="en-US"/>
              </w:rPr>
            </w:pPr>
            <w:r w:rsidRPr="005E112D">
              <w:rPr>
                <w:rFonts w:ascii="Tahoma" w:hAnsi="Tahoma" w:cs="Tahoma"/>
                <w:b/>
                <w:bCs/>
                <w:sz w:val="22"/>
                <w:szCs w:val="22"/>
                <w:lang w:val="en-US"/>
              </w:rPr>
              <w:t>Communication:</w:t>
            </w:r>
            <w:r w:rsidRPr="005E112D">
              <w:rPr>
                <w:rFonts w:ascii="Tahoma" w:hAnsi="Tahoma" w:cs="Tahoma"/>
                <w:b/>
                <w:sz w:val="22"/>
                <w:szCs w:val="22"/>
                <w:lang w:val="en-US"/>
              </w:rPr>
              <w:t xml:space="preserve"> </w:t>
            </w:r>
            <w:r w:rsidRPr="005E112D">
              <w:rPr>
                <w:rFonts w:ascii="Tahoma" w:hAnsi="Tahoma" w:cs="Tahoma"/>
                <w:bCs/>
                <w:sz w:val="22"/>
                <w:szCs w:val="22"/>
                <w:lang w:val="en-US"/>
              </w:rPr>
              <w:t>Ability to prepare clear technical summaries in English.</w:t>
            </w:r>
          </w:p>
        </w:tc>
      </w:tr>
      <w:tr w:rsidR="000C156E" w:rsidRPr="002A52D5" w14:paraId="1D528905" w14:textId="77777777" w:rsidTr="6231DDB3">
        <w:trPr>
          <w:trHeight w:val="301"/>
          <w:jc w:val="center"/>
        </w:trPr>
        <w:tc>
          <w:tcPr>
            <w:tcW w:w="11267" w:type="dxa"/>
            <w:gridSpan w:val="5"/>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0C156E" w:rsidRPr="002A52D5" w:rsidRDefault="000C156E" w:rsidP="0053361C">
            <w:pPr>
              <w:spacing w:line="281" w:lineRule="auto"/>
              <w:rPr>
                <w:rFonts w:asciiTheme="minorHAnsi" w:hAnsiTheme="minorHAnsi" w:cstheme="minorHAnsi"/>
                <w:b/>
                <w:caps/>
                <w:color w:val="000000"/>
                <w:sz w:val="22"/>
                <w:szCs w:val="22"/>
                <w:lang w:val="en-US"/>
              </w:rPr>
            </w:pPr>
          </w:p>
        </w:tc>
      </w:tr>
    </w:tbl>
    <w:p w14:paraId="025F5166" w14:textId="77777777" w:rsidR="000C156E" w:rsidRPr="002A52D5" w:rsidRDefault="000C156E" w:rsidP="00A07555">
      <w:pPr>
        <w:rPr>
          <w:rFonts w:asciiTheme="minorHAnsi" w:hAnsiTheme="minorHAnsi" w:cstheme="minorHAnsi"/>
          <w:b/>
          <w:sz w:val="22"/>
          <w:szCs w:val="22"/>
        </w:rPr>
      </w:pPr>
    </w:p>
    <w:sectPr w:rsidR="000C156E" w:rsidRPr="002A52D5" w:rsidSect="00A001C0">
      <w:footerReference w:type="default" r:id="rId11"/>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99D42" w14:textId="77777777" w:rsidR="003A28B6" w:rsidRDefault="003A28B6" w:rsidP="00446166">
      <w:r>
        <w:separator/>
      </w:r>
    </w:p>
  </w:endnote>
  <w:endnote w:type="continuationSeparator" w:id="0">
    <w:p w14:paraId="78C44FBA" w14:textId="77777777" w:rsidR="003A28B6" w:rsidRDefault="003A28B6" w:rsidP="00446166">
      <w:r>
        <w:continuationSeparator/>
      </w:r>
    </w:p>
  </w:endnote>
  <w:endnote w:type="continuationNotice" w:id="1">
    <w:p w14:paraId="3BAC6670" w14:textId="77777777" w:rsidR="003A28B6" w:rsidRDefault="003A28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0872A" w14:textId="77777777" w:rsidR="002476FC" w:rsidRPr="00A001C0" w:rsidRDefault="00A001C0">
    <w:pPr>
      <w:pStyle w:val="Footer"/>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8B123" w14:textId="77777777" w:rsidR="003A28B6" w:rsidRDefault="003A28B6" w:rsidP="00446166">
      <w:r>
        <w:separator/>
      </w:r>
    </w:p>
  </w:footnote>
  <w:footnote w:type="continuationSeparator" w:id="0">
    <w:p w14:paraId="5113F8C2" w14:textId="77777777" w:rsidR="003A28B6" w:rsidRDefault="003A28B6" w:rsidP="00446166">
      <w:r>
        <w:continuationSeparator/>
      </w:r>
    </w:p>
  </w:footnote>
  <w:footnote w:type="continuationNotice" w:id="1">
    <w:p w14:paraId="223DFC4C" w14:textId="77777777" w:rsidR="003A28B6" w:rsidRDefault="003A28B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70C3"/>
    <w:multiLevelType w:val="hybridMultilevel"/>
    <w:tmpl w:val="A510FB26"/>
    <w:lvl w:ilvl="0" w:tplc="643CDAB2">
      <w:start w:val="1"/>
      <w:numFmt w:val="bullet"/>
      <w:lvlText w:val=""/>
      <w:lvlJc w:val="left"/>
      <w:pPr>
        <w:ind w:left="720" w:hanging="360"/>
      </w:pPr>
      <w:rPr>
        <w:rFonts w:ascii="Symbol" w:hAnsi="Symbol" w:hint="default"/>
      </w:rPr>
    </w:lvl>
    <w:lvl w:ilvl="1" w:tplc="85D0EA00">
      <w:start w:val="1"/>
      <w:numFmt w:val="bullet"/>
      <w:lvlText w:val="o"/>
      <w:lvlJc w:val="left"/>
      <w:pPr>
        <w:ind w:left="1440" w:hanging="360"/>
      </w:pPr>
      <w:rPr>
        <w:rFonts w:ascii="Courier New" w:hAnsi="Courier New" w:hint="default"/>
      </w:rPr>
    </w:lvl>
    <w:lvl w:ilvl="2" w:tplc="B2225020">
      <w:start w:val="1"/>
      <w:numFmt w:val="bullet"/>
      <w:lvlText w:val=""/>
      <w:lvlJc w:val="left"/>
      <w:pPr>
        <w:ind w:left="2160" w:hanging="360"/>
      </w:pPr>
      <w:rPr>
        <w:rFonts w:ascii="Wingdings" w:hAnsi="Wingdings" w:hint="default"/>
      </w:rPr>
    </w:lvl>
    <w:lvl w:ilvl="3" w:tplc="48DEC954">
      <w:start w:val="1"/>
      <w:numFmt w:val="bullet"/>
      <w:lvlText w:val=""/>
      <w:lvlJc w:val="left"/>
      <w:pPr>
        <w:ind w:left="2880" w:hanging="360"/>
      </w:pPr>
      <w:rPr>
        <w:rFonts w:ascii="Symbol" w:hAnsi="Symbol" w:hint="default"/>
      </w:rPr>
    </w:lvl>
    <w:lvl w:ilvl="4" w:tplc="48240E7E">
      <w:start w:val="1"/>
      <w:numFmt w:val="bullet"/>
      <w:lvlText w:val="o"/>
      <w:lvlJc w:val="left"/>
      <w:pPr>
        <w:ind w:left="3600" w:hanging="360"/>
      </w:pPr>
      <w:rPr>
        <w:rFonts w:ascii="Courier New" w:hAnsi="Courier New" w:hint="default"/>
      </w:rPr>
    </w:lvl>
    <w:lvl w:ilvl="5" w:tplc="51D4B1B2">
      <w:start w:val="1"/>
      <w:numFmt w:val="bullet"/>
      <w:lvlText w:val=""/>
      <w:lvlJc w:val="left"/>
      <w:pPr>
        <w:ind w:left="4320" w:hanging="360"/>
      </w:pPr>
      <w:rPr>
        <w:rFonts w:ascii="Wingdings" w:hAnsi="Wingdings" w:hint="default"/>
      </w:rPr>
    </w:lvl>
    <w:lvl w:ilvl="6" w:tplc="93A838BE">
      <w:start w:val="1"/>
      <w:numFmt w:val="bullet"/>
      <w:lvlText w:val=""/>
      <w:lvlJc w:val="left"/>
      <w:pPr>
        <w:ind w:left="5040" w:hanging="360"/>
      </w:pPr>
      <w:rPr>
        <w:rFonts w:ascii="Symbol" w:hAnsi="Symbol" w:hint="default"/>
      </w:rPr>
    </w:lvl>
    <w:lvl w:ilvl="7" w:tplc="3ACADEB6">
      <w:start w:val="1"/>
      <w:numFmt w:val="bullet"/>
      <w:lvlText w:val="o"/>
      <w:lvlJc w:val="left"/>
      <w:pPr>
        <w:ind w:left="5760" w:hanging="360"/>
      </w:pPr>
      <w:rPr>
        <w:rFonts w:ascii="Courier New" w:hAnsi="Courier New" w:hint="default"/>
      </w:rPr>
    </w:lvl>
    <w:lvl w:ilvl="8" w:tplc="A1109296">
      <w:start w:val="1"/>
      <w:numFmt w:val="bullet"/>
      <w:lvlText w:val=""/>
      <w:lvlJc w:val="left"/>
      <w:pPr>
        <w:ind w:left="6480" w:hanging="360"/>
      </w:pPr>
      <w:rPr>
        <w:rFonts w:ascii="Wingdings" w:hAnsi="Wingdings" w:hint="default"/>
      </w:rPr>
    </w:lvl>
  </w:abstractNum>
  <w:abstractNum w:abstractNumId="1" w15:restartNumberingAfterBreak="0">
    <w:nsid w:val="01850773"/>
    <w:multiLevelType w:val="hybridMultilevel"/>
    <w:tmpl w:val="F58ECE2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971E0C"/>
    <w:multiLevelType w:val="hybridMultilevel"/>
    <w:tmpl w:val="6DBE6FD6"/>
    <w:lvl w:ilvl="0" w:tplc="F09AC2E2">
      <w:start w:val="1"/>
      <w:numFmt w:val="bullet"/>
      <w:lvlText w:val=""/>
      <w:lvlJc w:val="left"/>
      <w:pPr>
        <w:ind w:left="720" w:hanging="360"/>
      </w:pPr>
      <w:rPr>
        <w:rFonts w:ascii="Symbol" w:hAnsi="Symbol" w:hint="default"/>
      </w:rPr>
    </w:lvl>
    <w:lvl w:ilvl="1" w:tplc="CF50AE96">
      <w:start w:val="1"/>
      <w:numFmt w:val="bullet"/>
      <w:lvlText w:val="o"/>
      <w:lvlJc w:val="left"/>
      <w:pPr>
        <w:ind w:left="1440" w:hanging="360"/>
      </w:pPr>
      <w:rPr>
        <w:rFonts w:ascii="Courier New" w:hAnsi="Courier New" w:hint="default"/>
      </w:rPr>
    </w:lvl>
    <w:lvl w:ilvl="2" w:tplc="497459A4">
      <w:start w:val="1"/>
      <w:numFmt w:val="bullet"/>
      <w:lvlText w:val=""/>
      <w:lvlJc w:val="left"/>
      <w:pPr>
        <w:ind w:left="2160" w:hanging="360"/>
      </w:pPr>
      <w:rPr>
        <w:rFonts w:ascii="Wingdings" w:hAnsi="Wingdings" w:hint="default"/>
      </w:rPr>
    </w:lvl>
    <w:lvl w:ilvl="3" w:tplc="6C1C0A04">
      <w:start w:val="1"/>
      <w:numFmt w:val="bullet"/>
      <w:lvlText w:val=""/>
      <w:lvlJc w:val="left"/>
      <w:pPr>
        <w:ind w:left="2880" w:hanging="360"/>
      </w:pPr>
      <w:rPr>
        <w:rFonts w:ascii="Symbol" w:hAnsi="Symbol" w:hint="default"/>
      </w:rPr>
    </w:lvl>
    <w:lvl w:ilvl="4" w:tplc="838AEA2C">
      <w:start w:val="1"/>
      <w:numFmt w:val="bullet"/>
      <w:lvlText w:val="o"/>
      <w:lvlJc w:val="left"/>
      <w:pPr>
        <w:ind w:left="3600" w:hanging="360"/>
      </w:pPr>
      <w:rPr>
        <w:rFonts w:ascii="Courier New" w:hAnsi="Courier New" w:hint="default"/>
      </w:rPr>
    </w:lvl>
    <w:lvl w:ilvl="5" w:tplc="6000589A">
      <w:start w:val="1"/>
      <w:numFmt w:val="bullet"/>
      <w:lvlText w:val=""/>
      <w:lvlJc w:val="left"/>
      <w:pPr>
        <w:ind w:left="4320" w:hanging="360"/>
      </w:pPr>
      <w:rPr>
        <w:rFonts w:ascii="Wingdings" w:hAnsi="Wingdings" w:hint="default"/>
      </w:rPr>
    </w:lvl>
    <w:lvl w:ilvl="6" w:tplc="A658FBC0">
      <w:start w:val="1"/>
      <w:numFmt w:val="bullet"/>
      <w:lvlText w:val=""/>
      <w:lvlJc w:val="left"/>
      <w:pPr>
        <w:ind w:left="5040" w:hanging="360"/>
      </w:pPr>
      <w:rPr>
        <w:rFonts w:ascii="Symbol" w:hAnsi="Symbol" w:hint="default"/>
      </w:rPr>
    </w:lvl>
    <w:lvl w:ilvl="7" w:tplc="A1908F2A">
      <w:start w:val="1"/>
      <w:numFmt w:val="bullet"/>
      <w:lvlText w:val="o"/>
      <w:lvlJc w:val="left"/>
      <w:pPr>
        <w:ind w:left="5760" w:hanging="360"/>
      </w:pPr>
      <w:rPr>
        <w:rFonts w:ascii="Courier New" w:hAnsi="Courier New" w:hint="default"/>
      </w:rPr>
    </w:lvl>
    <w:lvl w:ilvl="8" w:tplc="CAA808B0">
      <w:start w:val="1"/>
      <w:numFmt w:val="bullet"/>
      <w:lvlText w:val=""/>
      <w:lvlJc w:val="left"/>
      <w:pPr>
        <w:ind w:left="6480" w:hanging="360"/>
      </w:pPr>
      <w:rPr>
        <w:rFonts w:ascii="Wingdings" w:hAnsi="Wingdings" w:hint="default"/>
      </w:rPr>
    </w:lvl>
  </w:abstractNum>
  <w:abstractNum w:abstractNumId="3" w15:restartNumberingAfterBreak="0">
    <w:nsid w:val="07FA386F"/>
    <w:multiLevelType w:val="hybridMultilevel"/>
    <w:tmpl w:val="54629A48"/>
    <w:lvl w:ilvl="0" w:tplc="FFFFFFFF">
      <w:start w:val="1"/>
      <w:numFmt w:val="bullet"/>
      <w:lvlText w:val=""/>
      <w:lvlJc w:val="left"/>
      <w:pPr>
        <w:ind w:left="720" w:hanging="360"/>
      </w:pPr>
      <w:rPr>
        <w:rFonts w:ascii="Symbol" w:hAnsi="Symbol" w:hint="default"/>
        <w:b w:val="0"/>
        <w:bCs w:val="0"/>
        <w:color w:val="auto"/>
        <w:w w:val="102"/>
        <w:sz w:val="22"/>
        <w:szCs w:val="22"/>
        <w:lang w:val="en-US" w:eastAsia="en-US" w:bidi="ar-SA"/>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B20372"/>
    <w:multiLevelType w:val="hybridMultilevel"/>
    <w:tmpl w:val="B8285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E4059D"/>
    <w:multiLevelType w:val="hybridMultilevel"/>
    <w:tmpl w:val="F864C1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46352B"/>
    <w:multiLevelType w:val="multilevel"/>
    <w:tmpl w:val="EB8CF2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BC0DD0"/>
    <w:multiLevelType w:val="hybridMultilevel"/>
    <w:tmpl w:val="4434E802"/>
    <w:lvl w:ilvl="0" w:tplc="FFFFFFF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7663FC"/>
    <w:multiLevelType w:val="multilevel"/>
    <w:tmpl w:val="FBA69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AE0915"/>
    <w:multiLevelType w:val="hybridMultilevel"/>
    <w:tmpl w:val="B994D376"/>
    <w:lvl w:ilvl="0" w:tplc="88083B76">
      <w:numFmt w:val="bullet"/>
      <w:lvlText w:val="&gt;"/>
      <w:lvlJc w:val="left"/>
      <w:pPr>
        <w:ind w:left="720" w:hanging="360"/>
      </w:pPr>
      <w:rPr>
        <w:rFonts w:ascii="Arial" w:eastAsia="Arial" w:hAnsi="Arial" w:cs="Arial" w:hint="default"/>
        <w:b/>
        <w:bCs/>
        <w:color w:val="4891DC"/>
        <w:w w:val="102"/>
        <w:sz w:val="26"/>
        <w:szCs w:val="26"/>
        <w:lang w:val="en-US" w:eastAsia="en-US" w:bidi="ar-S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6A11BE"/>
    <w:multiLevelType w:val="multilevel"/>
    <w:tmpl w:val="C0B8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4969BB"/>
    <w:multiLevelType w:val="multilevel"/>
    <w:tmpl w:val="F6585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EA234A"/>
    <w:multiLevelType w:val="multilevel"/>
    <w:tmpl w:val="F2CE8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A237F63"/>
    <w:multiLevelType w:val="hybridMultilevel"/>
    <w:tmpl w:val="803CE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1FA68D1"/>
    <w:multiLevelType w:val="multilevel"/>
    <w:tmpl w:val="F1D03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7887F32"/>
    <w:multiLevelType w:val="multilevel"/>
    <w:tmpl w:val="D868B5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D2129F4"/>
    <w:multiLevelType w:val="hybridMultilevel"/>
    <w:tmpl w:val="C3F6345A"/>
    <w:lvl w:ilvl="0" w:tplc="B2F6029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725A1E"/>
    <w:multiLevelType w:val="hybridMultilevel"/>
    <w:tmpl w:val="F344FF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50B551A"/>
    <w:multiLevelType w:val="multilevel"/>
    <w:tmpl w:val="33CA4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6250229"/>
    <w:multiLevelType w:val="multilevel"/>
    <w:tmpl w:val="17244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3" w15:restartNumberingAfterBreak="0">
    <w:nsid w:val="614612BB"/>
    <w:multiLevelType w:val="multilevel"/>
    <w:tmpl w:val="994A4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2C03266"/>
    <w:multiLevelType w:val="multilevel"/>
    <w:tmpl w:val="79DED2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AF874A"/>
    <w:multiLevelType w:val="hybridMultilevel"/>
    <w:tmpl w:val="C2525AF0"/>
    <w:lvl w:ilvl="0" w:tplc="31BA17F4">
      <w:start w:val="1"/>
      <w:numFmt w:val="bullet"/>
      <w:lvlText w:val=""/>
      <w:lvlJc w:val="left"/>
      <w:pPr>
        <w:ind w:left="720" w:hanging="360"/>
      </w:pPr>
      <w:rPr>
        <w:rFonts w:ascii="Symbol" w:hAnsi="Symbol" w:hint="default"/>
      </w:rPr>
    </w:lvl>
    <w:lvl w:ilvl="1" w:tplc="4EC069CE">
      <w:start w:val="1"/>
      <w:numFmt w:val="bullet"/>
      <w:lvlText w:val="o"/>
      <w:lvlJc w:val="left"/>
      <w:pPr>
        <w:ind w:left="1440" w:hanging="360"/>
      </w:pPr>
      <w:rPr>
        <w:rFonts w:ascii="Courier New" w:hAnsi="Courier New" w:hint="default"/>
      </w:rPr>
    </w:lvl>
    <w:lvl w:ilvl="2" w:tplc="990E4990">
      <w:start w:val="1"/>
      <w:numFmt w:val="bullet"/>
      <w:lvlText w:val=""/>
      <w:lvlJc w:val="left"/>
      <w:pPr>
        <w:ind w:left="2160" w:hanging="360"/>
      </w:pPr>
      <w:rPr>
        <w:rFonts w:ascii="Wingdings" w:hAnsi="Wingdings" w:hint="default"/>
      </w:rPr>
    </w:lvl>
    <w:lvl w:ilvl="3" w:tplc="8636646C">
      <w:start w:val="1"/>
      <w:numFmt w:val="bullet"/>
      <w:lvlText w:val=""/>
      <w:lvlJc w:val="left"/>
      <w:pPr>
        <w:ind w:left="2880" w:hanging="360"/>
      </w:pPr>
      <w:rPr>
        <w:rFonts w:ascii="Symbol" w:hAnsi="Symbol" w:hint="default"/>
      </w:rPr>
    </w:lvl>
    <w:lvl w:ilvl="4" w:tplc="195427C0">
      <w:start w:val="1"/>
      <w:numFmt w:val="bullet"/>
      <w:lvlText w:val="o"/>
      <w:lvlJc w:val="left"/>
      <w:pPr>
        <w:ind w:left="3600" w:hanging="360"/>
      </w:pPr>
      <w:rPr>
        <w:rFonts w:ascii="Courier New" w:hAnsi="Courier New" w:hint="default"/>
      </w:rPr>
    </w:lvl>
    <w:lvl w:ilvl="5" w:tplc="5550787C">
      <w:start w:val="1"/>
      <w:numFmt w:val="bullet"/>
      <w:lvlText w:val=""/>
      <w:lvlJc w:val="left"/>
      <w:pPr>
        <w:ind w:left="4320" w:hanging="360"/>
      </w:pPr>
      <w:rPr>
        <w:rFonts w:ascii="Wingdings" w:hAnsi="Wingdings" w:hint="default"/>
      </w:rPr>
    </w:lvl>
    <w:lvl w:ilvl="6" w:tplc="88801A9A">
      <w:start w:val="1"/>
      <w:numFmt w:val="bullet"/>
      <w:lvlText w:val=""/>
      <w:lvlJc w:val="left"/>
      <w:pPr>
        <w:ind w:left="5040" w:hanging="360"/>
      </w:pPr>
      <w:rPr>
        <w:rFonts w:ascii="Symbol" w:hAnsi="Symbol" w:hint="default"/>
      </w:rPr>
    </w:lvl>
    <w:lvl w:ilvl="7" w:tplc="CF3001B8">
      <w:start w:val="1"/>
      <w:numFmt w:val="bullet"/>
      <w:lvlText w:val="o"/>
      <w:lvlJc w:val="left"/>
      <w:pPr>
        <w:ind w:left="5760" w:hanging="360"/>
      </w:pPr>
      <w:rPr>
        <w:rFonts w:ascii="Courier New" w:hAnsi="Courier New" w:hint="default"/>
      </w:rPr>
    </w:lvl>
    <w:lvl w:ilvl="8" w:tplc="5DD04844">
      <w:start w:val="1"/>
      <w:numFmt w:val="bullet"/>
      <w:lvlText w:val=""/>
      <w:lvlJc w:val="left"/>
      <w:pPr>
        <w:ind w:left="6480" w:hanging="360"/>
      </w:pPr>
      <w:rPr>
        <w:rFonts w:ascii="Wingdings" w:hAnsi="Wingdings" w:hint="default"/>
      </w:rPr>
    </w:lvl>
  </w:abstractNum>
  <w:abstractNum w:abstractNumId="38" w15:restartNumberingAfterBreak="0">
    <w:nsid w:val="64BD03ED"/>
    <w:multiLevelType w:val="hybridMultilevel"/>
    <w:tmpl w:val="B6F0B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9167D1"/>
    <w:multiLevelType w:val="multilevel"/>
    <w:tmpl w:val="1E143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A6040F0"/>
    <w:multiLevelType w:val="multilevel"/>
    <w:tmpl w:val="05ACD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F1306AA"/>
    <w:multiLevelType w:val="multilevel"/>
    <w:tmpl w:val="A1583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2EB62C3"/>
    <w:multiLevelType w:val="hybridMultilevel"/>
    <w:tmpl w:val="3DBA8DB2"/>
    <w:lvl w:ilvl="0" w:tplc="A0148950">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E526BAA"/>
    <w:multiLevelType w:val="hybridMultilevel"/>
    <w:tmpl w:val="FD7881F4"/>
    <w:lvl w:ilvl="0" w:tplc="FFFFFFFF">
      <w:start w:val="1"/>
      <w:numFmt w:val="decimal"/>
      <w:lvlText w:val="%1."/>
      <w:lvlJc w:val="left"/>
      <w:pPr>
        <w:ind w:left="720" w:hanging="360"/>
      </w:pPr>
      <w:rPr>
        <w:rFonts w:hint="default"/>
        <w:b w:val="0"/>
        <w:bCs w:val="0"/>
        <w:color w:val="auto"/>
        <w:w w:val="102"/>
        <w:sz w:val="22"/>
        <w:szCs w:val="22"/>
        <w:lang w:val="en-US" w:eastAsia="en-US" w:bidi="ar-SA"/>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77490559">
    <w:abstractNumId w:val="2"/>
  </w:num>
  <w:num w:numId="2" w16cid:durableId="1551068825">
    <w:abstractNumId w:val="0"/>
  </w:num>
  <w:num w:numId="3" w16cid:durableId="1363479433">
    <w:abstractNumId w:val="37"/>
  </w:num>
  <w:num w:numId="4" w16cid:durableId="190534146">
    <w:abstractNumId w:val="14"/>
  </w:num>
  <w:num w:numId="5" w16cid:durableId="933707580">
    <w:abstractNumId w:val="8"/>
  </w:num>
  <w:num w:numId="6" w16cid:durableId="2059821259">
    <w:abstractNumId w:val="20"/>
  </w:num>
  <w:num w:numId="7" w16cid:durableId="2053918935">
    <w:abstractNumId w:val="44"/>
  </w:num>
  <w:num w:numId="8" w16cid:durableId="1736850425">
    <w:abstractNumId w:val="4"/>
  </w:num>
  <w:num w:numId="9" w16cid:durableId="113210613">
    <w:abstractNumId w:val="31"/>
  </w:num>
  <w:num w:numId="10" w16cid:durableId="1851720848">
    <w:abstractNumId w:val="16"/>
  </w:num>
  <w:num w:numId="11" w16cid:durableId="729769567">
    <w:abstractNumId w:val="25"/>
  </w:num>
  <w:num w:numId="12" w16cid:durableId="1520777259">
    <w:abstractNumId w:val="41"/>
  </w:num>
  <w:num w:numId="13" w16cid:durableId="130565076">
    <w:abstractNumId w:val="22"/>
  </w:num>
  <w:num w:numId="14" w16cid:durableId="1538659933">
    <w:abstractNumId w:val="19"/>
  </w:num>
  <w:num w:numId="15" w16cid:durableId="1327974763">
    <w:abstractNumId w:val="34"/>
  </w:num>
  <w:num w:numId="16" w16cid:durableId="1292978804">
    <w:abstractNumId w:val="40"/>
  </w:num>
  <w:num w:numId="17" w16cid:durableId="799299845">
    <w:abstractNumId w:val="23"/>
  </w:num>
  <w:num w:numId="18" w16cid:durableId="30555138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94501698">
    <w:abstractNumId w:val="11"/>
  </w:num>
  <w:num w:numId="20" w16cid:durableId="1661154530">
    <w:abstractNumId w:val="36"/>
  </w:num>
  <w:num w:numId="21" w16cid:durableId="1249465513">
    <w:abstractNumId w:val="18"/>
  </w:num>
  <w:num w:numId="22" w16cid:durableId="1462074301">
    <w:abstractNumId w:val="12"/>
  </w:num>
  <w:num w:numId="23" w16cid:durableId="1197623154">
    <w:abstractNumId w:val="1"/>
  </w:num>
  <w:num w:numId="24" w16cid:durableId="400180774">
    <w:abstractNumId w:val="46"/>
  </w:num>
  <w:num w:numId="25" w16cid:durableId="486820158">
    <w:abstractNumId w:val="21"/>
  </w:num>
  <w:num w:numId="26" w16cid:durableId="1497649996">
    <w:abstractNumId w:val="6"/>
  </w:num>
  <w:num w:numId="27" w16cid:durableId="1515337341">
    <w:abstractNumId w:val="9"/>
  </w:num>
  <w:num w:numId="28" w16cid:durableId="744912476">
    <w:abstractNumId w:val="5"/>
  </w:num>
  <w:num w:numId="29" w16cid:durableId="670836589">
    <w:abstractNumId w:val="3"/>
  </w:num>
  <w:num w:numId="30" w16cid:durableId="791443731">
    <w:abstractNumId w:val="28"/>
  </w:num>
  <w:num w:numId="31" w16cid:durableId="612708794">
    <w:abstractNumId w:val="26"/>
  </w:num>
  <w:num w:numId="32" w16cid:durableId="688869977">
    <w:abstractNumId w:val="27"/>
  </w:num>
  <w:num w:numId="33" w16cid:durableId="1167476575">
    <w:abstractNumId w:val="45"/>
  </w:num>
  <w:num w:numId="34" w16cid:durableId="1960061788">
    <w:abstractNumId w:val="29"/>
  </w:num>
  <w:num w:numId="35" w16cid:durableId="1176189208">
    <w:abstractNumId w:val="13"/>
  </w:num>
  <w:num w:numId="36" w16cid:durableId="152525329">
    <w:abstractNumId w:val="10"/>
  </w:num>
  <w:num w:numId="37" w16cid:durableId="368343377">
    <w:abstractNumId w:val="7"/>
  </w:num>
  <w:num w:numId="38" w16cid:durableId="1258757131">
    <w:abstractNumId w:val="43"/>
  </w:num>
  <w:num w:numId="39" w16cid:durableId="785732941">
    <w:abstractNumId w:val="39"/>
  </w:num>
  <w:num w:numId="40" w16cid:durableId="1602570076">
    <w:abstractNumId w:val="17"/>
  </w:num>
  <w:num w:numId="41" w16cid:durableId="1979332580">
    <w:abstractNumId w:val="35"/>
  </w:num>
  <w:num w:numId="42" w16cid:durableId="760176238">
    <w:abstractNumId w:val="30"/>
  </w:num>
  <w:num w:numId="43" w16cid:durableId="1845240628">
    <w:abstractNumId w:val="42"/>
  </w:num>
  <w:num w:numId="44" w16cid:durableId="1680351817">
    <w:abstractNumId w:val="15"/>
  </w:num>
  <w:num w:numId="45" w16cid:durableId="1336615356">
    <w:abstractNumId w:val="24"/>
  </w:num>
  <w:num w:numId="46" w16cid:durableId="1221330898">
    <w:abstractNumId w:val="33"/>
  </w:num>
  <w:num w:numId="47" w16cid:durableId="110141688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05617"/>
    <w:rsid w:val="00013BF9"/>
    <w:rsid w:val="0002246F"/>
    <w:rsid w:val="000346DF"/>
    <w:rsid w:val="00035200"/>
    <w:rsid w:val="00040A49"/>
    <w:rsid w:val="00062463"/>
    <w:rsid w:val="0006621A"/>
    <w:rsid w:val="000757D5"/>
    <w:rsid w:val="00076769"/>
    <w:rsid w:val="000925E9"/>
    <w:rsid w:val="000A4FD1"/>
    <w:rsid w:val="000A62AB"/>
    <w:rsid w:val="000C01EB"/>
    <w:rsid w:val="000C156E"/>
    <w:rsid w:val="000C48C5"/>
    <w:rsid w:val="000D71BD"/>
    <w:rsid w:val="000E1684"/>
    <w:rsid w:val="001018E5"/>
    <w:rsid w:val="0010426E"/>
    <w:rsid w:val="00133B93"/>
    <w:rsid w:val="00140449"/>
    <w:rsid w:val="001404A6"/>
    <w:rsid w:val="001554B5"/>
    <w:rsid w:val="0016588B"/>
    <w:rsid w:val="00172964"/>
    <w:rsid w:val="001803AF"/>
    <w:rsid w:val="0019589B"/>
    <w:rsid w:val="001B48CA"/>
    <w:rsid w:val="001B58F5"/>
    <w:rsid w:val="001D220B"/>
    <w:rsid w:val="001E338B"/>
    <w:rsid w:val="001F23DB"/>
    <w:rsid w:val="002021F9"/>
    <w:rsid w:val="00205AE2"/>
    <w:rsid w:val="0021191E"/>
    <w:rsid w:val="00213183"/>
    <w:rsid w:val="00224567"/>
    <w:rsid w:val="002263A8"/>
    <w:rsid w:val="002263FB"/>
    <w:rsid w:val="002316DE"/>
    <w:rsid w:val="00234380"/>
    <w:rsid w:val="00235EF5"/>
    <w:rsid w:val="00240BFB"/>
    <w:rsid w:val="002476FC"/>
    <w:rsid w:val="002510C8"/>
    <w:rsid w:val="002724C9"/>
    <w:rsid w:val="002753B9"/>
    <w:rsid w:val="00283DC3"/>
    <w:rsid w:val="0029586F"/>
    <w:rsid w:val="002A52D5"/>
    <w:rsid w:val="002D1F2D"/>
    <w:rsid w:val="002E71BD"/>
    <w:rsid w:val="002F387D"/>
    <w:rsid w:val="00300082"/>
    <w:rsid w:val="00310E09"/>
    <w:rsid w:val="0031480A"/>
    <w:rsid w:val="00323D5E"/>
    <w:rsid w:val="00343E96"/>
    <w:rsid w:val="00351F4B"/>
    <w:rsid w:val="00360498"/>
    <w:rsid w:val="0036714C"/>
    <w:rsid w:val="00367E70"/>
    <w:rsid w:val="00374993"/>
    <w:rsid w:val="0038454E"/>
    <w:rsid w:val="003854B7"/>
    <w:rsid w:val="00385E48"/>
    <w:rsid w:val="00394840"/>
    <w:rsid w:val="003975D4"/>
    <w:rsid w:val="003A0C67"/>
    <w:rsid w:val="003A28B6"/>
    <w:rsid w:val="003A5CC0"/>
    <w:rsid w:val="003B14D9"/>
    <w:rsid w:val="003B5C1B"/>
    <w:rsid w:val="003D19F5"/>
    <w:rsid w:val="003D2020"/>
    <w:rsid w:val="003D24E7"/>
    <w:rsid w:val="003D51E6"/>
    <w:rsid w:val="003D6699"/>
    <w:rsid w:val="003E45DF"/>
    <w:rsid w:val="003E6D95"/>
    <w:rsid w:val="003F4DFF"/>
    <w:rsid w:val="00413134"/>
    <w:rsid w:val="004323A0"/>
    <w:rsid w:val="00444C1C"/>
    <w:rsid w:val="00446166"/>
    <w:rsid w:val="00455AC2"/>
    <w:rsid w:val="00472D6C"/>
    <w:rsid w:val="004B75B6"/>
    <w:rsid w:val="004C008A"/>
    <w:rsid w:val="004C3EA3"/>
    <w:rsid w:val="004D1758"/>
    <w:rsid w:val="004D2413"/>
    <w:rsid w:val="004E11FD"/>
    <w:rsid w:val="00513C20"/>
    <w:rsid w:val="0051710F"/>
    <w:rsid w:val="00521D88"/>
    <w:rsid w:val="0053361C"/>
    <w:rsid w:val="0054532E"/>
    <w:rsid w:val="00554219"/>
    <w:rsid w:val="00560C25"/>
    <w:rsid w:val="00573C5F"/>
    <w:rsid w:val="005760C0"/>
    <w:rsid w:val="005771A4"/>
    <w:rsid w:val="00582287"/>
    <w:rsid w:val="005918B2"/>
    <w:rsid w:val="00593518"/>
    <w:rsid w:val="00597CB3"/>
    <w:rsid w:val="005A21C6"/>
    <w:rsid w:val="005A6608"/>
    <w:rsid w:val="005B18E8"/>
    <w:rsid w:val="005D066C"/>
    <w:rsid w:val="005D30A4"/>
    <w:rsid w:val="005D360D"/>
    <w:rsid w:val="005E112D"/>
    <w:rsid w:val="005E1349"/>
    <w:rsid w:val="005E7C6B"/>
    <w:rsid w:val="00607FC6"/>
    <w:rsid w:val="00624516"/>
    <w:rsid w:val="006457DA"/>
    <w:rsid w:val="00654741"/>
    <w:rsid w:val="006555B3"/>
    <w:rsid w:val="00661C9C"/>
    <w:rsid w:val="006774A1"/>
    <w:rsid w:val="006820C4"/>
    <w:rsid w:val="00682D3A"/>
    <w:rsid w:val="006C0665"/>
    <w:rsid w:val="006D75CC"/>
    <w:rsid w:val="006E53A1"/>
    <w:rsid w:val="006F6CE6"/>
    <w:rsid w:val="0070631A"/>
    <w:rsid w:val="00707084"/>
    <w:rsid w:val="0071495D"/>
    <w:rsid w:val="007527F2"/>
    <w:rsid w:val="0075623B"/>
    <w:rsid w:val="0077469A"/>
    <w:rsid w:val="0079592D"/>
    <w:rsid w:val="00796EA5"/>
    <w:rsid w:val="007A7854"/>
    <w:rsid w:val="007B10EE"/>
    <w:rsid w:val="007D1B46"/>
    <w:rsid w:val="007D527B"/>
    <w:rsid w:val="007E1DE3"/>
    <w:rsid w:val="00805052"/>
    <w:rsid w:val="00813976"/>
    <w:rsid w:val="00851FBE"/>
    <w:rsid w:val="008752B4"/>
    <w:rsid w:val="0088556A"/>
    <w:rsid w:val="00891B38"/>
    <w:rsid w:val="008A3003"/>
    <w:rsid w:val="008C0736"/>
    <w:rsid w:val="008C4AE6"/>
    <w:rsid w:val="009036DA"/>
    <w:rsid w:val="009458CE"/>
    <w:rsid w:val="009523BE"/>
    <w:rsid w:val="00955022"/>
    <w:rsid w:val="00962EB6"/>
    <w:rsid w:val="009719CC"/>
    <w:rsid w:val="0097529F"/>
    <w:rsid w:val="00981E1C"/>
    <w:rsid w:val="0098339E"/>
    <w:rsid w:val="00983BE9"/>
    <w:rsid w:val="00985F25"/>
    <w:rsid w:val="00987869"/>
    <w:rsid w:val="00997243"/>
    <w:rsid w:val="009A1102"/>
    <w:rsid w:val="009A1E7D"/>
    <w:rsid w:val="009B124E"/>
    <w:rsid w:val="009B3A1A"/>
    <w:rsid w:val="009B5A97"/>
    <w:rsid w:val="009D225E"/>
    <w:rsid w:val="009D3F12"/>
    <w:rsid w:val="009F17D6"/>
    <w:rsid w:val="00A001C0"/>
    <w:rsid w:val="00A071ED"/>
    <w:rsid w:val="00A07555"/>
    <w:rsid w:val="00A12DF9"/>
    <w:rsid w:val="00A23F4C"/>
    <w:rsid w:val="00A26B2C"/>
    <w:rsid w:val="00A42FDD"/>
    <w:rsid w:val="00A85DFE"/>
    <w:rsid w:val="00AA3778"/>
    <w:rsid w:val="00AB3CCF"/>
    <w:rsid w:val="00AB4A92"/>
    <w:rsid w:val="00AC52BA"/>
    <w:rsid w:val="00AD0161"/>
    <w:rsid w:val="00AE0F0B"/>
    <w:rsid w:val="00AE1699"/>
    <w:rsid w:val="00AE2091"/>
    <w:rsid w:val="00AF20B0"/>
    <w:rsid w:val="00AF37AF"/>
    <w:rsid w:val="00AF713A"/>
    <w:rsid w:val="00B006B6"/>
    <w:rsid w:val="00B0757F"/>
    <w:rsid w:val="00B15280"/>
    <w:rsid w:val="00B43322"/>
    <w:rsid w:val="00B51564"/>
    <w:rsid w:val="00B527AB"/>
    <w:rsid w:val="00B55AA2"/>
    <w:rsid w:val="00B65338"/>
    <w:rsid w:val="00B66EDA"/>
    <w:rsid w:val="00B96C4C"/>
    <w:rsid w:val="00BA733A"/>
    <w:rsid w:val="00BD1FDB"/>
    <w:rsid w:val="00BE166E"/>
    <w:rsid w:val="00BE33F8"/>
    <w:rsid w:val="00C07304"/>
    <w:rsid w:val="00C1320C"/>
    <w:rsid w:val="00C20CBA"/>
    <w:rsid w:val="00C24CB6"/>
    <w:rsid w:val="00C31D6B"/>
    <w:rsid w:val="00C75956"/>
    <w:rsid w:val="00CA13DA"/>
    <w:rsid w:val="00CA5CB4"/>
    <w:rsid w:val="00CB2376"/>
    <w:rsid w:val="00CC1755"/>
    <w:rsid w:val="00CC3766"/>
    <w:rsid w:val="00CD4C94"/>
    <w:rsid w:val="00CD5CFC"/>
    <w:rsid w:val="00CF25CB"/>
    <w:rsid w:val="00D16712"/>
    <w:rsid w:val="00D408F3"/>
    <w:rsid w:val="00D452AE"/>
    <w:rsid w:val="00D53449"/>
    <w:rsid w:val="00D61E16"/>
    <w:rsid w:val="00D639AA"/>
    <w:rsid w:val="00D67E31"/>
    <w:rsid w:val="00D71408"/>
    <w:rsid w:val="00D813B4"/>
    <w:rsid w:val="00D91E0B"/>
    <w:rsid w:val="00DA5117"/>
    <w:rsid w:val="00DC016C"/>
    <w:rsid w:val="00DC4CA4"/>
    <w:rsid w:val="00DD290B"/>
    <w:rsid w:val="00DE7200"/>
    <w:rsid w:val="00DE7847"/>
    <w:rsid w:val="00DF67C5"/>
    <w:rsid w:val="00E03629"/>
    <w:rsid w:val="00E119E7"/>
    <w:rsid w:val="00E24D13"/>
    <w:rsid w:val="00E37446"/>
    <w:rsid w:val="00E42E4E"/>
    <w:rsid w:val="00E667B7"/>
    <w:rsid w:val="00EB2BC0"/>
    <w:rsid w:val="00EC4173"/>
    <w:rsid w:val="00EE343E"/>
    <w:rsid w:val="00EE5B73"/>
    <w:rsid w:val="00EF0261"/>
    <w:rsid w:val="00EF0C10"/>
    <w:rsid w:val="00EF421F"/>
    <w:rsid w:val="00F0065A"/>
    <w:rsid w:val="00F20EF1"/>
    <w:rsid w:val="00F22F85"/>
    <w:rsid w:val="00F26892"/>
    <w:rsid w:val="00F41A0F"/>
    <w:rsid w:val="00F46970"/>
    <w:rsid w:val="00F50F1A"/>
    <w:rsid w:val="00F6076C"/>
    <w:rsid w:val="00F60CA0"/>
    <w:rsid w:val="00F63BF3"/>
    <w:rsid w:val="00F7612D"/>
    <w:rsid w:val="00F86CD6"/>
    <w:rsid w:val="00F90E82"/>
    <w:rsid w:val="00F91B48"/>
    <w:rsid w:val="00F95D52"/>
    <w:rsid w:val="00FB25DF"/>
    <w:rsid w:val="00FB5A85"/>
    <w:rsid w:val="00FC1CB3"/>
    <w:rsid w:val="00FD0E75"/>
    <w:rsid w:val="00FD2AE7"/>
    <w:rsid w:val="00FD3580"/>
    <w:rsid w:val="00FD51A4"/>
    <w:rsid w:val="00FE3D4C"/>
    <w:rsid w:val="00FE571E"/>
    <w:rsid w:val="00FF782F"/>
    <w:rsid w:val="015F3BDC"/>
    <w:rsid w:val="01A7F56D"/>
    <w:rsid w:val="0230CB2D"/>
    <w:rsid w:val="0365D60A"/>
    <w:rsid w:val="03E3C202"/>
    <w:rsid w:val="03E6CBE3"/>
    <w:rsid w:val="0415DC15"/>
    <w:rsid w:val="04A706B8"/>
    <w:rsid w:val="05B42B13"/>
    <w:rsid w:val="05BF250A"/>
    <w:rsid w:val="07C31BE8"/>
    <w:rsid w:val="07C6530E"/>
    <w:rsid w:val="07CAD473"/>
    <w:rsid w:val="08333977"/>
    <w:rsid w:val="0843A0C2"/>
    <w:rsid w:val="093FF5F1"/>
    <w:rsid w:val="096E3A59"/>
    <w:rsid w:val="09ECC101"/>
    <w:rsid w:val="0A64DD34"/>
    <w:rsid w:val="0ACB39D6"/>
    <w:rsid w:val="0ADB4A0A"/>
    <w:rsid w:val="0AE67F07"/>
    <w:rsid w:val="0B464D20"/>
    <w:rsid w:val="0C0311FC"/>
    <w:rsid w:val="0D864CCF"/>
    <w:rsid w:val="0DEE7D8C"/>
    <w:rsid w:val="0EEE7142"/>
    <w:rsid w:val="100D11CF"/>
    <w:rsid w:val="123187C3"/>
    <w:rsid w:val="12EEE5AF"/>
    <w:rsid w:val="146F2D95"/>
    <w:rsid w:val="147626A9"/>
    <w:rsid w:val="14DE691D"/>
    <w:rsid w:val="1512572B"/>
    <w:rsid w:val="15A8F9F7"/>
    <w:rsid w:val="15C4D7AF"/>
    <w:rsid w:val="164A4CF1"/>
    <w:rsid w:val="167017FE"/>
    <w:rsid w:val="16F60915"/>
    <w:rsid w:val="17074BB0"/>
    <w:rsid w:val="17262660"/>
    <w:rsid w:val="179B3787"/>
    <w:rsid w:val="17BC2D66"/>
    <w:rsid w:val="17BC9194"/>
    <w:rsid w:val="17DB4B5B"/>
    <w:rsid w:val="1851DF52"/>
    <w:rsid w:val="18E3C321"/>
    <w:rsid w:val="191BCFA9"/>
    <w:rsid w:val="1959A39A"/>
    <w:rsid w:val="1C0A9BEB"/>
    <w:rsid w:val="1C11DBB9"/>
    <w:rsid w:val="1C7038DB"/>
    <w:rsid w:val="1CC015E2"/>
    <w:rsid w:val="1CC80B9E"/>
    <w:rsid w:val="1D1EF103"/>
    <w:rsid w:val="1E860420"/>
    <w:rsid w:val="1E9BC2E8"/>
    <w:rsid w:val="1EFD1D3E"/>
    <w:rsid w:val="1FD3777D"/>
    <w:rsid w:val="209DBC31"/>
    <w:rsid w:val="2163D646"/>
    <w:rsid w:val="21A1B59D"/>
    <w:rsid w:val="21CCE338"/>
    <w:rsid w:val="2209318D"/>
    <w:rsid w:val="229AAFB1"/>
    <w:rsid w:val="233391CE"/>
    <w:rsid w:val="233D6F49"/>
    <w:rsid w:val="237FAD93"/>
    <w:rsid w:val="23D859D9"/>
    <w:rsid w:val="24EE39B5"/>
    <w:rsid w:val="25136589"/>
    <w:rsid w:val="253BB31C"/>
    <w:rsid w:val="253E12FF"/>
    <w:rsid w:val="25B68DB4"/>
    <w:rsid w:val="26A5F7DA"/>
    <w:rsid w:val="271DFE85"/>
    <w:rsid w:val="28633E8B"/>
    <w:rsid w:val="28EE7EB5"/>
    <w:rsid w:val="2B927772"/>
    <w:rsid w:val="2C49A168"/>
    <w:rsid w:val="2C8C14C1"/>
    <w:rsid w:val="2D93A93F"/>
    <w:rsid w:val="2DAC72E0"/>
    <w:rsid w:val="2FE4F870"/>
    <w:rsid w:val="30966881"/>
    <w:rsid w:val="323C1808"/>
    <w:rsid w:val="33318857"/>
    <w:rsid w:val="3399E209"/>
    <w:rsid w:val="36830605"/>
    <w:rsid w:val="3749DBD0"/>
    <w:rsid w:val="38793216"/>
    <w:rsid w:val="39DA9BB9"/>
    <w:rsid w:val="3A26C9EC"/>
    <w:rsid w:val="3AF8376C"/>
    <w:rsid w:val="3B15C8B0"/>
    <w:rsid w:val="3C88E5EF"/>
    <w:rsid w:val="3DE8DFBB"/>
    <w:rsid w:val="3EAEA783"/>
    <w:rsid w:val="406725ED"/>
    <w:rsid w:val="4152FF70"/>
    <w:rsid w:val="41B36210"/>
    <w:rsid w:val="43FB3B95"/>
    <w:rsid w:val="442D954D"/>
    <w:rsid w:val="445EE7A4"/>
    <w:rsid w:val="44734FED"/>
    <w:rsid w:val="44FD092F"/>
    <w:rsid w:val="4539301B"/>
    <w:rsid w:val="4546A758"/>
    <w:rsid w:val="46F5AA7A"/>
    <w:rsid w:val="474DCE83"/>
    <w:rsid w:val="47E49481"/>
    <w:rsid w:val="484BCB2F"/>
    <w:rsid w:val="4931A7B4"/>
    <w:rsid w:val="498EB2AD"/>
    <w:rsid w:val="49A5DB3D"/>
    <w:rsid w:val="4B5B2D9E"/>
    <w:rsid w:val="4BC32DD8"/>
    <w:rsid w:val="4E90C8DE"/>
    <w:rsid w:val="4F05BA8F"/>
    <w:rsid w:val="50BB5CED"/>
    <w:rsid w:val="5200D227"/>
    <w:rsid w:val="5233474F"/>
    <w:rsid w:val="5275C3F6"/>
    <w:rsid w:val="52A8963E"/>
    <w:rsid w:val="53832901"/>
    <w:rsid w:val="53B4AC71"/>
    <w:rsid w:val="550711B6"/>
    <w:rsid w:val="566CF8A8"/>
    <w:rsid w:val="56792429"/>
    <w:rsid w:val="56AB14CE"/>
    <w:rsid w:val="57B03E71"/>
    <w:rsid w:val="581521DD"/>
    <w:rsid w:val="582126C1"/>
    <w:rsid w:val="5B0A35A4"/>
    <w:rsid w:val="5C0D5A7C"/>
    <w:rsid w:val="5D767858"/>
    <w:rsid w:val="5E00370B"/>
    <w:rsid w:val="5F19DA6D"/>
    <w:rsid w:val="5FA856D8"/>
    <w:rsid w:val="5FF47153"/>
    <w:rsid w:val="60CD969D"/>
    <w:rsid w:val="60E86962"/>
    <w:rsid w:val="61AB845B"/>
    <w:rsid w:val="6231DDB3"/>
    <w:rsid w:val="6409583F"/>
    <w:rsid w:val="64BA8CC8"/>
    <w:rsid w:val="650DE393"/>
    <w:rsid w:val="6512C36B"/>
    <w:rsid w:val="65147CC8"/>
    <w:rsid w:val="65598FA8"/>
    <w:rsid w:val="660A5D15"/>
    <w:rsid w:val="667FB023"/>
    <w:rsid w:val="66F57329"/>
    <w:rsid w:val="66FCC37B"/>
    <w:rsid w:val="67B29D9D"/>
    <w:rsid w:val="6880BBAE"/>
    <w:rsid w:val="68D4EE41"/>
    <w:rsid w:val="6932AF0C"/>
    <w:rsid w:val="698B8BCF"/>
    <w:rsid w:val="6A7E2E73"/>
    <w:rsid w:val="6A9FCD32"/>
    <w:rsid w:val="6BF28763"/>
    <w:rsid w:val="6CDA4F0D"/>
    <w:rsid w:val="6EBAE6B9"/>
    <w:rsid w:val="6F7F1D05"/>
    <w:rsid w:val="6F8E64DE"/>
    <w:rsid w:val="6F975B44"/>
    <w:rsid w:val="6FC22050"/>
    <w:rsid w:val="711C1E0A"/>
    <w:rsid w:val="71576C03"/>
    <w:rsid w:val="7165E991"/>
    <w:rsid w:val="71A3A59C"/>
    <w:rsid w:val="729A4ED3"/>
    <w:rsid w:val="72DE0706"/>
    <w:rsid w:val="72E01A2A"/>
    <w:rsid w:val="73E4829E"/>
    <w:rsid w:val="742C954E"/>
    <w:rsid w:val="755AEDB7"/>
    <w:rsid w:val="75D71C56"/>
    <w:rsid w:val="777D9BF3"/>
    <w:rsid w:val="77B185BD"/>
    <w:rsid w:val="789E5E97"/>
    <w:rsid w:val="78F92E7C"/>
    <w:rsid w:val="798A89D1"/>
    <w:rsid w:val="79A15C0E"/>
    <w:rsid w:val="79DCD40D"/>
    <w:rsid w:val="79F4A8B7"/>
    <w:rsid w:val="7A1447D2"/>
    <w:rsid w:val="7A3EB953"/>
    <w:rsid w:val="7A52EAA5"/>
    <w:rsid w:val="7AE26E31"/>
    <w:rsid w:val="7C2B5043"/>
    <w:rsid w:val="7D61BF06"/>
    <w:rsid w:val="7D656962"/>
    <w:rsid w:val="7DFAF91C"/>
    <w:rsid w:val="7EFA1426"/>
    <w:rsid w:val="7FEE6937"/>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AE45923"/>
  <w15:docId w15:val="{0D329AE8-4BC4-4D62-AD34-723CF37AC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6E"/>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BFB"/>
    <w:rPr>
      <w:rFonts w:ascii="Tahoma" w:eastAsia="Times New Roman" w:hAnsi="Tahoma" w:cs="Times New Roman"/>
      <w:b/>
      <w:caps/>
      <w:sz w:val="28"/>
      <w:szCs w:val="28"/>
    </w:rPr>
  </w:style>
  <w:style w:type="character" w:customStyle="1" w:styleId="Heading2Char">
    <w:name w:val="Heading 2 Char"/>
    <w:basedOn w:val="DefaultParagraphFont"/>
    <w:link w:val="Heading2"/>
    <w:rsid w:val="00240BFB"/>
    <w:rPr>
      <w:rFonts w:ascii="Tahoma" w:eastAsia="Times New Roman" w:hAnsi="Tahoma" w:cs="Times New Roman"/>
      <w:b/>
      <w:caps/>
      <w:color w:val="000000"/>
      <w:sz w:val="18"/>
      <w:szCs w:val="20"/>
    </w:rPr>
  </w:style>
  <w:style w:type="character" w:customStyle="1" w:styleId="Heading3Char">
    <w:name w:val="Heading 3 Char"/>
    <w:basedOn w:val="DefaultParagraphFont"/>
    <w:link w:val="Heading3"/>
    <w:semiHidden/>
    <w:rsid w:val="00240BFB"/>
    <w:rPr>
      <w:rFonts w:ascii="Tahoma" w:eastAsia="Times New Roman" w:hAnsi="Tahoma" w:cs="Times New Roman"/>
      <w:sz w:val="20"/>
      <w:szCs w:val="20"/>
    </w:rPr>
  </w:style>
  <w:style w:type="paragraph" w:customStyle="1" w:styleId="Italics">
    <w:name w:val="Italics"/>
    <w:basedOn w:val="Normal"/>
    <w:rsid w:val="00240BFB"/>
    <w:rPr>
      <w:rFonts w:ascii="Tahoma" w:hAnsi="Tahoma"/>
      <w:i/>
      <w:sz w:val="16"/>
      <w:lang w:val="en-US"/>
    </w:rPr>
  </w:style>
  <w:style w:type="paragraph" w:customStyle="1" w:styleId="Text">
    <w:name w:val="Text"/>
    <w:basedOn w:val="Normal"/>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4"/>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customStyle="1" w:styleId="BalloonTextChar">
    <w:name w:val="Balloon Text Char"/>
    <w:basedOn w:val="DefaultParagraphFont"/>
    <w:link w:val="BalloonText"/>
    <w:uiPriority w:val="99"/>
    <w:semiHidden/>
    <w:rsid w:val="00240BFB"/>
    <w:rPr>
      <w:rFonts w:ascii="Tahoma" w:eastAsia="Times New Roman" w:hAnsi="Tahoma" w:cs="Tahoma"/>
      <w:sz w:val="16"/>
      <w:szCs w:val="16"/>
      <w:lang w:val="en-GB"/>
    </w:rPr>
  </w:style>
  <w:style w:type="paragraph" w:styleId="ListParagraph">
    <w:name w:val="List Paragraph"/>
    <w:aliases w:val="List Paragraph (numbered (a)),Paragraphe de liste1,Numbered paragraph,List Paragraph1,Paragraphe de liste,List Paragraph2,Medium Grid 1 - Accent 21,Bullets,references,1.1 text,TEXT 2,Paragraph Bullets,Titulo 4,Titulo 4CxSpLast,References"/>
    <w:basedOn w:val="Normal"/>
    <w:link w:val="ListParagraphChar"/>
    <w:uiPriority w:val="34"/>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385E48"/>
    <w:rPr>
      <w:color w:val="0000FF" w:themeColor="hyperlink"/>
      <w:u w:val="single"/>
    </w:rPr>
  </w:style>
  <w:style w:type="character" w:customStyle="1" w:styleId="st1">
    <w:name w:val="st1"/>
    <w:basedOn w:val="DefaultParagraphFont"/>
    <w:rsid w:val="00DA5117"/>
  </w:style>
  <w:style w:type="paragraph" w:styleId="PlainText">
    <w:name w:val="Plain Text"/>
    <w:basedOn w:val="Normal"/>
    <w:link w:val="PlainTextChar"/>
    <w:uiPriority w:val="99"/>
    <w:unhideWhenUsed/>
    <w:rsid w:val="00DA5117"/>
    <w:rPr>
      <w:rFonts w:ascii="Consolas" w:eastAsiaTheme="minorHAnsi" w:hAnsi="Consolas" w:cstheme="minorBidi"/>
      <w:sz w:val="21"/>
      <w:szCs w:val="21"/>
      <w:lang w:val="en-US"/>
    </w:rPr>
  </w:style>
  <w:style w:type="character" w:customStyle="1" w:styleId="PlainTextChar">
    <w:name w:val="Plain Text Char"/>
    <w:basedOn w:val="DefaultParagraphFont"/>
    <w:link w:val="PlainText"/>
    <w:uiPriority w:val="99"/>
    <w:rsid w:val="00DA5117"/>
    <w:rPr>
      <w:rFonts w:ascii="Consolas" w:hAnsi="Consolas"/>
      <w:sz w:val="21"/>
      <w:szCs w:val="21"/>
    </w:rPr>
  </w:style>
  <w:style w:type="character" w:customStyle="1" w:styleId="ListParagraphChar">
    <w:name w:val="List Paragraph Char"/>
    <w:aliases w:val="List Paragraph (numbered (a)) Char,Paragraphe de liste1 Char,Numbered paragraph Char,List Paragraph1 Char,Paragraphe de liste Char,List Paragraph2 Char,Medium Grid 1 - Accent 21 Char,Bullets Char,references Char,1.1 text Char"/>
    <w:link w:val="ListParagraph"/>
    <w:uiPriority w:val="34"/>
    <w:qFormat/>
    <w:locked/>
    <w:rsid w:val="000E1684"/>
    <w:rPr>
      <w:rFonts w:ascii="Calibri" w:eastAsia="Times New Roman" w:hAnsi="Calibri" w:cs="Times New Roman"/>
      <w:lang w:val="en-GB"/>
    </w:rPr>
  </w:style>
  <w:style w:type="character" w:styleId="CommentReference">
    <w:name w:val="annotation reference"/>
    <w:basedOn w:val="DefaultParagraphFont"/>
    <w:semiHidden/>
    <w:unhideWhenUsed/>
    <w:rsid w:val="009B5A97"/>
    <w:rPr>
      <w:sz w:val="16"/>
      <w:szCs w:val="16"/>
    </w:rPr>
  </w:style>
  <w:style w:type="paragraph" w:styleId="CommentText">
    <w:name w:val="annotation text"/>
    <w:basedOn w:val="Normal"/>
    <w:link w:val="CommentTextChar"/>
    <w:uiPriority w:val="99"/>
    <w:semiHidden/>
    <w:unhideWhenUsed/>
    <w:rsid w:val="009B5A97"/>
    <w:rPr>
      <w:sz w:val="20"/>
      <w:szCs w:val="20"/>
    </w:rPr>
  </w:style>
  <w:style w:type="character" w:customStyle="1" w:styleId="CommentTextChar">
    <w:name w:val="Comment Text Char"/>
    <w:basedOn w:val="DefaultParagraphFont"/>
    <w:link w:val="CommentText"/>
    <w:uiPriority w:val="99"/>
    <w:semiHidden/>
    <w:rsid w:val="009B5A9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customStyle="1" w:styleId="CommentSubjectChar">
    <w:name w:val="Comment Subject Char"/>
    <w:basedOn w:val="CommentTextChar"/>
    <w:link w:val="CommentSubject"/>
    <w:uiPriority w:val="99"/>
    <w:semiHidden/>
    <w:rsid w:val="009B5A97"/>
    <w:rPr>
      <w:rFonts w:ascii="Times New Roman" w:eastAsia="Times New Roman" w:hAnsi="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customStyle="1" w:styleId="HeaderChar">
    <w:name w:val="Header Char"/>
    <w:basedOn w:val="DefaultParagraphFont"/>
    <w:link w:val="Header"/>
    <w:uiPriority w:val="99"/>
    <w:rsid w:val="00446166"/>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customStyle="1" w:styleId="FooterChar">
    <w:name w:val="Footer Char"/>
    <w:basedOn w:val="DefaultParagraphFont"/>
    <w:link w:val="Footer"/>
    <w:uiPriority w:val="99"/>
    <w:rsid w:val="00446166"/>
    <w:rPr>
      <w:rFonts w:ascii="Times New Roman" w:eastAsia="Times New Roman" w:hAnsi="Times New Roman" w:cs="Times New Roman"/>
      <w:sz w:val="24"/>
      <w:szCs w:val="24"/>
      <w:lang w:val="en-GB"/>
    </w:rPr>
  </w:style>
  <w:style w:type="paragraph" w:styleId="NoSpacing">
    <w:name w:val="No Spacing"/>
    <w:uiPriority w:val="1"/>
    <w:qFormat/>
    <w:rsid w:val="0036714C"/>
    <w:pPr>
      <w:spacing w:after="0" w:line="240" w:lineRule="auto"/>
    </w:pPr>
    <w:rPr>
      <w:rFonts w:ascii="Times New Roman" w:eastAsia="Times New Roman" w:hAnsi="Times New Roman" w:cs="Times New Roman"/>
      <w:b/>
      <w:sz w:val="24"/>
      <w:szCs w:val="24"/>
      <w:lang w:val="en-AU"/>
    </w:rPr>
  </w:style>
  <w:style w:type="paragraph" w:styleId="FootnoteText">
    <w:name w:val="footnote text"/>
    <w:basedOn w:val="Normal"/>
    <w:link w:val="FootnoteTextChar"/>
    <w:semiHidden/>
    <w:rsid w:val="003E6D95"/>
    <w:pPr>
      <w:widowControl w:val="0"/>
      <w:adjustRightInd w:val="0"/>
      <w:spacing w:line="360" w:lineRule="atLeast"/>
      <w:jc w:val="both"/>
      <w:textAlignment w:val="baseline"/>
    </w:pPr>
    <w:rPr>
      <w:sz w:val="20"/>
      <w:szCs w:val="20"/>
      <w:lang w:eastAsia="de-DE"/>
    </w:rPr>
  </w:style>
  <w:style w:type="character" w:customStyle="1" w:styleId="FootnoteTextChar">
    <w:name w:val="Footnote Text Char"/>
    <w:basedOn w:val="DefaultParagraphFont"/>
    <w:link w:val="FootnoteText"/>
    <w:semiHidden/>
    <w:rsid w:val="003E6D95"/>
    <w:rPr>
      <w:rFonts w:ascii="Times New Roman" w:eastAsia="Times New Roman" w:hAnsi="Times New Roman" w:cs="Times New Roman"/>
      <w:sz w:val="20"/>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970087322">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 w:id="2105149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033980"/>
    <w:rsid w:val="000773FF"/>
    <w:rsid w:val="001046B2"/>
    <w:rsid w:val="001062B5"/>
    <w:rsid w:val="002510C8"/>
    <w:rsid w:val="002867BA"/>
    <w:rsid w:val="0029586F"/>
    <w:rsid w:val="002D0EE5"/>
    <w:rsid w:val="002E6009"/>
    <w:rsid w:val="003077FC"/>
    <w:rsid w:val="00350325"/>
    <w:rsid w:val="003C4899"/>
    <w:rsid w:val="00435F7D"/>
    <w:rsid w:val="0046285D"/>
    <w:rsid w:val="004C3E13"/>
    <w:rsid w:val="00505CCD"/>
    <w:rsid w:val="00573ED8"/>
    <w:rsid w:val="005760C0"/>
    <w:rsid w:val="00607FC6"/>
    <w:rsid w:val="00624516"/>
    <w:rsid w:val="00641D8B"/>
    <w:rsid w:val="00685E40"/>
    <w:rsid w:val="006E0382"/>
    <w:rsid w:val="00787046"/>
    <w:rsid w:val="007C3E40"/>
    <w:rsid w:val="007D527B"/>
    <w:rsid w:val="00895E64"/>
    <w:rsid w:val="008C746E"/>
    <w:rsid w:val="00977B06"/>
    <w:rsid w:val="00A02EAE"/>
    <w:rsid w:val="00A612A8"/>
    <w:rsid w:val="00B053D9"/>
    <w:rsid w:val="00B36318"/>
    <w:rsid w:val="00BE33F8"/>
    <w:rsid w:val="00CA22AC"/>
    <w:rsid w:val="00CC1755"/>
    <w:rsid w:val="00D0414E"/>
    <w:rsid w:val="00D43BB4"/>
    <w:rsid w:val="00D44001"/>
    <w:rsid w:val="00D528BD"/>
    <w:rsid w:val="00DF67C5"/>
    <w:rsid w:val="00EA0552"/>
    <w:rsid w:val="00EE343E"/>
    <w:rsid w:val="00EE5B73"/>
    <w:rsid w:val="00F4775D"/>
    <w:rsid w:val="00F60C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961D5E55855B4EBB91230064B2800F" ma:contentTypeVersion="17" ma:contentTypeDescription="Create a new document." ma:contentTypeScope="" ma:versionID="eaf856d0ac1c1c41e82783a3cf000040">
  <xsd:schema xmlns:xsd="http://www.w3.org/2001/XMLSchema" xmlns:xs="http://www.w3.org/2001/XMLSchema" xmlns:p="http://schemas.microsoft.com/office/2006/metadata/properties" xmlns:ns2="af2e3e4a-7667-4f5c-a990-4a6d6db3b2fa" xmlns:ns3="b6a3b5e8-9a5d-48de-8dd4-71f80e1de32d" targetNamespace="http://schemas.microsoft.com/office/2006/metadata/properties" ma:root="true" ma:fieldsID="b029275d40389c9a6bb52d0fdbd6ab2d" ns2:_="" ns3:_="">
    <xsd:import namespace="af2e3e4a-7667-4f5c-a990-4a6d6db3b2fa"/>
    <xsd:import namespace="b6a3b5e8-9a5d-48de-8dd4-71f80e1de32d"/>
    <xsd:element name="properties">
      <xsd:complexType>
        <xsd:sequence>
          <xsd:element name="documentManagement">
            <xsd:complexType>
              <xsd:all>
                <xsd:element ref="ns2:Owner" minOccurs="0"/>
                <xsd:element ref="ns2:Handbook" minOccurs="0"/>
                <xsd:element ref="ns2:Category" minOccurs="0"/>
                <xsd:element ref="ns2:Code"/>
                <xsd:element ref="ns2:qvzs"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e3e4a-7667-4f5c-a990-4a6d6db3b2fa" elementFormDefault="qualified">
    <xsd:import namespace="http://schemas.microsoft.com/office/2006/documentManagement/types"/>
    <xsd:import namespace="http://schemas.microsoft.com/office/infopath/2007/PartnerControls"/>
    <xsd:element name="Owner" ma:index="2" nillable="true" ma:displayName="Owner" ma:internalName="Owner" ma:readOnly="false">
      <xsd:simpleType>
        <xsd:restriction base="dms:Text">
          <xsd:maxLength value="255"/>
        </xsd:restriction>
      </xsd:simpleType>
    </xsd:element>
    <xsd:element name="Handbook" ma:index="3" nillable="true" ma:displayName="Handbook" ma:format="Hyperlink" ma:internalName="Handboo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tegory" ma:index="4" nillable="true" ma:displayName="Category" ma:default="Enter Choice 1" ma:format="Dropdown" ma:internalName="Category" ma:readOnly="false">
      <xsd:simpleType>
        <xsd:restriction base="dms:Choice">
          <xsd:enumeration value="Enter Choice 1"/>
          <xsd:enumeration value="Enter Choice 2"/>
          <xsd:enumeration value="Enter Choice 3"/>
        </xsd:restriction>
      </xsd:simpleType>
    </xsd:element>
    <xsd:element name="Code" ma:index="5" ma:displayName="Code" ma:internalName="Code" ma:readOnly="false">
      <xsd:simpleType>
        <xsd:restriction base="dms:Text">
          <xsd:maxLength value="255"/>
        </xsd:restriction>
      </xsd:simpleType>
    </xsd:element>
    <xsd:element name="qvzs" ma:index="7" nillable="true" ma:displayName="Original Filename" ma:internalName="qvzs" ma:readOnly="fals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ategory xmlns="af2e3e4a-7667-4f5c-a990-4a6d6db3b2fa">Enter Choice 1</Category>
    <Handbook xmlns="af2e3e4a-7667-4f5c-a990-4a6d6db3b2fa">
      <Url xsi:nil="true"/>
      <Description xsi:nil="true"/>
    </Handbook>
    <qvzs xmlns="af2e3e4a-7667-4f5c-a990-4a6d6db3b2fa">ADM1702e_TOR for IVFs</qvzs>
    <Owner xmlns="af2e3e4a-7667-4f5c-a990-4a6d6db3b2fa">OHR</Owner>
    <Code xmlns="af2e3e4a-7667-4f5c-a990-4a6d6db3b2fa">ADM1702e</Code>
    <SharedWithUsers xmlns="b6a3b5e8-9a5d-48de-8dd4-71f80e1de32d">
      <UserInfo>
        <DisplayName>Pelazza, Cristina (CSHL)</DisplayName>
        <AccountId>2268</AccountId>
        <AccountType/>
      </UserInfo>
      <UserInfo>
        <DisplayName>Tomat, Erica (AGAH)</DisplayName>
        <AccountId>2877</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99959C-7ED6-4DF9-8589-DCB0E941F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e3e4a-7667-4f5c-a990-4a6d6db3b2fa"/>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customXml/itemProps3.xml><?xml version="1.0" encoding="utf-8"?>
<ds:datastoreItem xmlns:ds="http://schemas.openxmlformats.org/officeDocument/2006/customXml" ds:itemID="{B4865ADE-74BB-4739-B529-54A8B7B634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1090</Words>
  <Characters>6216</Characters>
  <Application>Microsoft Office Word</Application>
  <DocSecurity>0</DocSecurity>
  <Lines>51</Lines>
  <Paragraphs>14</Paragraphs>
  <ScaleCrop>false</ScaleCrop>
  <Company>FAO of the UN</Company>
  <LinksUpToDate>false</LinksUpToDate>
  <CharactersWithSpaces>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subject/>
  <dc:creator>Szuts, Anna (CSSD)</dc:creator>
  <cp:keywords/>
  <cp:lastModifiedBy>DiLorenzo, Elena (CSHR)</cp:lastModifiedBy>
  <cp:revision>2</cp:revision>
  <cp:lastPrinted>2016-03-02T19:06:00Z</cp:lastPrinted>
  <dcterms:created xsi:type="dcterms:W3CDTF">2026-02-10T13:59:00Z</dcterms:created>
  <dcterms:modified xsi:type="dcterms:W3CDTF">2026-02-10T13:59:00Z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0x01010059961D5E55855B4EBB91230064B2800F</vt:lpwstr>
  </property>
</Properties>
</file>