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5773"/>
      </w:tblGrid>
      <w:tr w:rsidR="0075357B" w14:paraId="6776E6BD" w14:textId="77777777" w:rsidTr="003414CA">
        <w:trPr>
          <w:trHeight w:hRule="exact" w:val="257"/>
        </w:trPr>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3414CA">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3414CA">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3414CA">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pPr>
              <w:spacing w:before="126" w:after="106"/>
              <w:ind w:left="81" w:right="-18"/>
              <w:rPr>
                <w:rFonts w:ascii="Times New Roman" w:hAnsi="Times New Roman" w:cs="Times New Roman"/>
                <w:color w:val="010302"/>
              </w:rPr>
            </w:pPr>
          </w:p>
        </w:tc>
      </w:tr>
      <w:tr w:rsidR="0075357B" w14:paraId="0141CC4D" w14:textId="77777777" w:rsidTr="003414CA">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3414CA">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625231AD" w:rsidR="0075357B" w:rsidRPr="006C6169" w:rsidRDefault="005B1038">
            <w:pPr>
              <w:spacing w:before="126" w:after="106"/>
              <w:ind w:left="81" w:right="-18"/>
              <w:rPr>
                <w:rFonts w:ascii="Times New Roman" w:hAnsi="Times New Roman" w:cs="Times New Roman"/>
                <w:color w:val="010302"/>
                <w:lang w:val="en-GB" w:eastAsia="ko-KR"/>
              </w:rPr>
            </w:pPr>
            <w:r>
              <w:rPr>
                <w:rFonts w:asciiTheme="minorBidi" w:hAnsiTheme="minorBidi"/>
                <w:color w:val="000000"/>
                <w:spacing w:val="-1"/>
                <w:sz w:val="16"/>
                <w:szCs w:val="16"/>
              </w:rPr>
              <w:t>Coordination specialist</w:t>
            </w:r>
          </w:p>
        </w:tc>
      </w:tr>
      <w:tr w:rsidR="0075357B" w14:paraId="1CA51397" w14:textId="77777777" w:rsidTr="003414CA">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Default="0075357B">
            <w:pPr>
              <w:spacing w:before="126" w:after="110"/>
              <w:ind w:left="81" w:right="-18"/>
              <w:rPr>
                <w:rFonts w:ascii="Times New Roman" w:hAnsi="Times New Roman" w:cs="Times New Roman"/>
                <w:color w:val="010302"/>
              </w:rPr>
            </w:pPr>
          </w:p>
        </w:tc>
      </w:tr>
      <w:tr w:rsidR="0075357B" w14:paraId="7AAF50E7" w14:textId="77777777" w:rsidTr="003414CA">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pPr>
              <w:spacing w:before="126" w:after="108"/>
              <w:ind w:left="81" w:right="-18"/>
              <w:rPr>
                <w:rFonts w:ascii="Times New Roman" w:hAnsi="Times New Roman" w:cs="Times New Roman"/>
                <w:color w:val="010302"/>
              </w:rPr>
            </w:pPr>
          </w:p>
        </w:tc>
      </w:tr>
      <w:tr w:rsidR="0075357B" w14:paraId="3DC29351" w14:textId="77777777" w:rsidTr="003414CA">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pPr>
              <w:spacing w:before="126" w:after="108"/>
              <w:ind w:left="81" w:right="-18"/>
              <w:rPr>
                <w:rFonts w:asciiTheme="minorBidi" w:hAnsiTheme="minorBidi"/>
                <w:color w:val="010302"/>
                <w:sz w:val="16"/>
                <w:szCs w:val="16"/>
              </w:rPr>
            </w:pPr>
          </w:p>
        </w:tc>
      </w:tr>
      <w:tr w:rsidR="0075357B" w14:paraId="161E13FC" w14:textId="77777777" w:rsidTr="003414CA">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pPr>
              <w:spacing w:before="126" w:after="108"/>
              <w:ind w:left="81" w:right="-18"/>
              <w:rPr>
                <w:rFonts w:ascii="Times New Roman" w:hAnsi="Times New Roman" w:cs="Times New Roman"/>
                <w:color w:val="010302"/>
              </w:rPr>
            </w:pPr>
          </w:p>
        </w:tc>
      </w:tr>
      <w:tr w:rsidR="0075357B" w14:paraId="7DBE41E7" w14:textId="77777777" w:rsidTr="003414CA">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254D8A77" w:rsidR="0075357B" w:rsidRPr="004B38D2" w:rsidRDefault="004B38D2" w:rsidP="004B38D2">
            <w:pPr>
              <w:spacing w:before="126" w:after="108"/>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 xml:space="preserve"> </w:t>
            </w:r>
            <w:r w:rsidRPr="004B38D2">
              <w:rPr>
                <w:rFonts w:ascii="Arial" w:hAnsi="Arial" w:cs="Arial"/>
                <w:color w:val="000000"/>
                <w:spacing w:val="-1"/>
                <w:sz w:val="16"/>
                <w:szCs w:val="16"/>
                <w:lang w:eastAsia="ko-KR"/>
              </w:rPr>
              <w:t>Office of Development Effectiveness (ODE)</w:t>
            </w:r>
            <w:r>
              <w:rPr>
                <w:rFonts w:ascii="Arial" w:hAnsi="Arial" w:cs="Arial"/>
                <w:color w:val="000000"/>
                <w:spacing w:val="-1"/>
                <w:sz w:val="16"/>
                <w:szCs w:val="16"/>
                <w:lang w:eastAsia="ko-KR"/>
              </w:rPr>
              <w:t>/ QAS Unit</w:t>
            </w:r>
          </w:p>
        </w:tc>
      </w:tr>
      <w:tr w:rsidR="00487BB5" w:rsidRPr="0032280E" w14:paraId="6D58CA25" w14:textId="77777777" w:rsidTr="003414CA">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3FE12878" w:rsidR="00487BB5" w:rsidRPr="003D1C16" w:rsidRDefault="004B38D2">
            <w:pPr>
              <w:spacing w:before="126" w:after="129"/>
              <w:ind w:left="81" w:right="-18"/>
              <w:rPr>
                <w:rFonts w:ascii="Times New Roman" w:hAnsi="Times New Roman" w:cs="Times New Roman"/>
                <w:color w:val="010302"/>
                <w:lang w:val="it-IT"/>
              </w:rPr>
            </w:pPr>
            <w:r w:rsidRPr="0072481B">
              <w:rPr>
                <w:rFonts w:ascii="Arial" w:hAnsi="Arial" w:cs="Arial"/>
                <w:color w:val="000000"/>
                <w:spacing w:val="-1"/>
                <w:sz w:val="16"/>
                <w:szCs w:val="16"/>
                <w:lang w:eastAsia="ko-KR"/>
              </w:rPr>
              <w:t>Rome</w:t>
            </w:r>
          </w:p>
        </w:tc>
      </w:tr>
      <w:tr w:rsidR="0075357B" w:rsidRPr="0032280E" w14:paraId="65D773B7" w14:textId="77777777" w:rsidTr="003414CA">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6796BE42" w:rsidR="0075357B" w:rsidRPr="0072481B" w:rsidRDefault="005B1038" w:rsidP="005B1038">
            <w:pPr>
              <w:spacing w:before="126" w:after="129"/>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 xml:space="preserve"> Chief, QAS</w:t>
            </w:r>
          </w:p>
        </w:tc>
      </w:tr>
      <w:tr w:rsidR="0075357B" w14:paraId="4BC6540E" w14:textId="77777777" w:rsidTr="003414CA">
        <w:trPr>
          <w:trHeight w:hRule="exact" w:val="258"/>
        </w:trPr>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145C1A5F" w14:textId="77777777" w:rsidR="00803079" w:rsidRDefault="00803079" w:rsidP="00803079">
            <w:pPr>
              <w:spacing w:before="125" w:after="101"/>
              <w:ind w:left="149" w:right="-18"/>
              <w:rPr>
                <w:rFonts w:ascii="Arial" w:hAnsi="Arial" w:cs="Arial"/>
                <w:color w:val="000000"/>
                <w:spacing w:val="-1"/>
                <w:sz w:val="16"/>
                <w:szCs w:val="16"/>
                <w:lang w:eastAsia="ko-KR"/>
              </w:rPr>
            </w:pPr>
            <w:r w:rsidRPr="00803079">
              <w:rPr>
                <w:rFonts w:ascii="Arial" w:hAnsi="Arial" w:cs="Arial"/>
                <w:color w:val="000000"/>
                <w:spacing w:val="-1"/>
                <w:sz w:val="16"/>
                <w:szCs w:val="16"/>
                <w:lang w:eastAsia="ko-KR"/>
              </w:rPr>
              <w:t>The International Fund for Agricultural Development (IFAD) is an international financial institution, and a specialized United Nations agency dedicated to eradicating rural poverty and hunger. It does so by investing in rural people. IFAD finances programmes and projects that increase agricultural productivity and raise rural incomes, and advocates at the local, national and international level for policies that contribute to rural transformation. </w:t>
            </w:r>
          </w:p>
          <w:p w14:paraId="0BD6292C" w14:textId="2A704BF0" w:rsidR="001E18EB" w:rsidRDefault="00ED5BA1" w:rsidP="00803079">
            <w:pPr>
              <w:spacing w:before="125" w:after="101"/>
              <w:ind w:left="149" w:right="-18"/>
              <w:rPr>
                <w:rFonts w:ascii="Arial" w:hAnsi="Arial" w:cs="Arial"/>
                <w:color w:val="000000"/>
                <w:spacing w:val="-1"/>
                <w:sz w:val="16"/>
                <w:szCs w:val="16"/>
                <w:lang w:eastAsia="ko-KR"/>
              </w:rPr>
            </w:pPr>
            <w:r>
              <w:rPr>
                <w:rFonts w:ascii="Arial" w:hAnsi="Arial" w:cs="Arial"/>
                <w:color w:val="000000"/>
                <w:spacing w:val="-1"/>
                <w:sz w:val="16"/>
                <w:szCs w:val="16"/>
                <w:lang w:eastAsia="ko-KR"/>
              </w:rPr>
              <w:t>ODE/QAS i</w:t>
            </w:r>
            <w:r w:rsidRPr="00ED5BA1">
              <w:rPr>
                <w:rFonts w:ascii="Arial" w:hAnsi="Arial" w:cs="Arial"/>
                <w:color w:val="000000"/>
                <w:spacing w:val="-1"/>
                <w:sz w:val="16"/>
                <w:szCs w:val="16"/>
                <w:lang w:eastAsia="ko-KR"/>
              </w:rPr>
              <w:t>s responsible for assessing the overall quality of IFAD’s country strategies, as well as loan and grant programmes</w:t>
            </w:r>
            <w:r>
              <w:rPr>
                <w:rFonts w:ascii="Arial" w:hAnsi="Arial" w:cs="Arial"/>
                <w:color w:val="000000"/>
                <w:spacing w:val="-1"/>
                <w:sz w:val="16"/>
                <w:szCs w:val="16"/>
                <w:lang w:eastAsia="ko-KR"/>
              </w:rPr>
              <w:t>.</w:t>
            </w:r>
            <w:r w:rsidRPr="00ED5BA1">
              <w:rPr>
                <w:rFonts w:ascii="Arial" w:hAnsi="Arial" w:cs="Arial"/>
                <w:color w:val="000000"/>
                <w:spacing w:val="-1"/>
                <w:sz w:val="16"/>
                <w:szCs w:val="16"/>
                <w:lang w:eastAsia="ko-KR"/>
              </w:rPr>
              <w:t xml:space="preserve"> It ensures that operational and social </w:t>
            </w:r>
            <w:r w:rsidR="00790578">
              <w:rPr>
                <w:rFonts w:ascii="Arial" w:hAnsi="Arial" w:cs="Arial"/>
                <w:color w:val="000000"/>
                <w:spacing w:val="-1"/>
                <w:sz w:val="16"/>
                <w:szCs w:val="16"/>
                <w:lang w:eastAsia="ko-KR"/>
              </w:rPr>
              <w:t xml:space="preserve">and environmental </w:t>
            </w:r>
            <w:r w:rsidRPr="00ED5BA1">
              <w:rPr>
                <w:rFonts w:ascii="Arial" w:hAnsi="Arial" w:cs="Arial"/>
                <w:color w:val="000000"/>
                <w:spacing w:val="-1"/>
                <w:sz w:val="16"/>
                <w:szCs w:val="16"/>
                <w:lang w:eastAsia="ko-KR"/>
              </w:rPr>
              <w:t xml:space="preserve">safeguards policies and standards </w:t>
            </w:r>
            <w:r w:rsidR="00790578">
              <w:rPr>
                <w:rFonts w:ascii="Arial" w:hAnsi="Arial" w:cs="Arial"/>
                <w:color w:val="000000"/>
                <w:spacing w:val="-1"/>
                <w:sz w:val="16"/>
                <w:szCs w:val="16"/>
                <w:lang w:eastAsia="ko-KR"/>
              </w:rPr>
              <w:t xml:space="preserve">(SECAP) </w:t>
            </w:r>
            <w:r w:rsidRPr="00ED5BA1">
              <w:rPr>
                <w:rFonts w:ascii="Arial" w:hAnsi="Arial" w:cs="Arial"/>
                <w:color w:val="000000"/>
                <w:spacing w:val="-1"/>
                <w:sz w:val="16"/>
                <w:szCs w:val="16"/>
                <w:lang w:eastAsia="ko-KR"/>
              </w:rPr>
              <w:t>are adequately complied with along the project cycle.</w:t>
            </w:r>
            <w:r w:rsidR="005B1038">
              <w:rPr>
                <w:rFonts w:ascii="Arial" w:hAnsi="Arial" w:cs="Arial"/>
                <w:color w:val="000000"/>
                <w:spacing w:val="-1"/>
                <w:sz w:val="16"/>
                <w:szCs w:val="16"/>
                <w:lang w:eastAsia="ko-KR"/>
              </w:rPr>
              <w:t xml:space="preserve"> </w:t>
            </w:r>
          </w:p>
          <w:p w14:paraId="7578CD11" w14:textId="5F03A89A" w:rsidR="005B1038" w:rsidRPr="005B1038" w:rsidRDefault="005B1038" w:rsidP="005B1038">
            <w:pPr>
              <w:spacing w:before="125" w:after="101"/>
              <w:ind w:left="149" w:right="-18"/>
              <w:rPr>
                <w:rFonts w:ascii="Arial" w:hAnsi="Arial" w:cs="Arial"/>
                <w:color w:val="000000"/>
                <w:spacing w:val="-1"/>
                <w:sz w:val="16"/>
                <w:szCs w:val="16"/>
                <w:lang w:val="en-GB" w:eastAsia="ko-KR"/>
              </w:rPr>
            </w:pPr>
            <w:r>
              <w:rPr>
                <w:rFonts w:ascii="Arial" w:hAnsi="Arial" w:cs="Arial"/>
                <w:color w:val="000000"/>
                <w:spacing w:val="-1"/>
                <w:sz w:val="16"/>
                <w:szCs w:val="16"/>
                <w:lang w:eastAsia="ko-KR"/>
              </w:rPr>
              <w:t xml:space="preserve">The QAS Secretariat </w:t>
            </w:r>
            <w:proofErr w:type="gramStart"/>
            <w:r>
              <w:rPr>
                <w:rFonts w:ascii="Arial" w:hAnsi="Arial" w:cs="Arial"/>
                <w:color w:val="000000"/>
                <w:spacing w:val="-1"/>
                <w:sz w:val="16"/>
                <w:szCs w:val="16"/>
                <w:lang w:eastAsia="ko-KR"/>
              </w:rPr>
              <w:t>is in charge of</w:t>
            </w:r>
            <w:proofErr w:type="gramEnd"/>
            <w:r>
              <w:rPr>
                <w:rFonts w:ascii="Arial" w:hAnsi="Arial" w:cs="Arial"/>
                <w:color w:val="000000"/>
                <w:spacing w:val="-1"/>
                <w:sz w:val="16"/>
                <w:szCs w:val="16"/>
                <w:lang w:eastAsia="ko-KR"/>
              </w:rPr>
              <w:t xml:space="preserve"> planning and coordinating all key review tasks, i.e. for </w:t>
            </w:r>
            <w:r w:rsidRPr="005B1038">
              <w:rPr>
                <w:rFonts w:ascii="Arial" w:hAnsi="Arial" w:cs="Arial"/>
                <w:color w:val="000000"/>
                <w:spacing w:val="-1"/>
                <w:sz w:val="16"/>
                <w:szCs w:val="16"/>
                <w:lang w:val="en-GB" w:eastAsia="ko-KR"/>
              </w:rPr>
              <w:t>sovereign, non-sovereign projects, COSOP, PCRs, policy and strategy documentation submission for QAS review in view of the yearly pipeline.</w:t>
            </w:r>
            <w:r>
              <w:rPr>
                <w:rFonts w:ascii="Arial" w:hAnsi="Arial" w:cs="Arial"/>
                <w:color w:val="000000"/>
                <w:spacing w:val="-1"/>
                <w:sz w:val="16"/>
                <w:szCs w:val="16"/>
                <w:lang w:val="en-GB" w:eastAsia="ko-KR"/>
              </w:rPr>
              <w:t xml:space="preserve"> It engages with </w:t>
            </w:r>
            <w:r w:rsidRPr="005B1038">
              <w:rPr>
                <w:rFonts w:ascii="Arial" w:hAnsi="Arial" w:cs="Arial"/>
                <w:color w:val="000000"/>
                <w:spacing w:val="-1"/>
                <w:sz w:val="16"/>
                <w:szCs w:val="16"/>
                <w:lang w:val="en-GB" w:eastAsia="ko-KR"/>
              </w:rPr>
              <w:t>regional teams to collect information, required documentation, and guidance on the review process as per guidelines.</w:t>
            </w:r>
            <w:r>
              <w:rPr>
                <w:rFonts w:ascii="Arial" w:hAnsi="Arial" w:cs="Arial"/>
                <w:color w:val="000000"/>
                <w:spacing w:val="-1"/>
                <w:sz w:val="16"/>
                <w:szCs w:val="16"/>
                <w:lang w:val="en-GB" w:eastAsia="ko-KR"/>
              </w:rPr>
              <w:t xml:space="preserve"> It also ensures </w:t>
            </w:r>
            <w:r w:rsidRPr="005B1038">
              <w:rPr>
                <w:rFonts w:ascii="Arial" w:hAnsi="Arial" w:cs="Arial"/>
                <w:color w:val="000000"/>
                <w:spacing w:val="-1"/>
                <w:sz w:val="16"/>
                <w:szCs w:val="16"/>
                <w:lang w:val="en-GB" w:eastAsia="ko-KR"/>
              </w:rPr>
              <w:t xml:space="preserve">communication with </w:t>
            </w:r>
            <w:r>
              <w:rPr>
                <w:rFonts w:ascii="Arial" w:hAnsi="Arial" w:cs="Arial"/>
                <w:color w:val="000000"/>
                <w:spacing w:val="-1"/>
                <w:sz w:val="16"/>
                <w:szCs w:val="16"/>
                <w:lang w:val="en-GB" w:eastAsia="ko-KR"/>
              </w:rPr>
              <w:t>Review teams</w:t>
            </w:r>
            <w:r w:rsidRPr="005B1038">
              <w:rPr>
                <w:rFonts w:ascii="Arial" w:hAnsi="Arial" w:cs="Arial"/>
                <w:color w:val="000000"/>
                <w:spacing w:val="-1"/>
                <w:sz w:val="16"/>
                <w:szCs w:val="16"/>
                <w:lang w:val="en-GB" w:eastAsia="ko-KR"/>
              </w:rPr>
              <w:t xml:space="preserve"> and external reviewers to </w:t>
            </w:r>
            <w:r>
              <w:rPr>
                <w:rFonts w:ascii="Arial" w:hAnsi="Arial" w:cs="Arial"/>
                <w:color w:val="000000"/>
                <w:spacing w:val="-1"/>
                <w:sz w:val="16"/>
                <w:szCs w:val="16"/>
                <w:lang w:val="en-GB" w:eastAsia="ko-KR"/>
              </w:rPr>
              <w:t xml:space="preserve">coordinate </w:t>
            </w:r>
            <w:r w:rsidR="00C166E0">
              <w:rPr>
                <w:rFonts w:ascii="Arial" w:hAnsi="Arial" w:cs="Arial"/>
                <w:color w:val="000000"/>
                <w:spacing w:val="-1"/>
                <w:sz w:val="16"/>
                <w:szCs w:val="16"/>
                <w:lang w:val="en-GB" w:eastAsia="ko-KR"/>
              </w:rPr>
              <w:t>review</w:t>
            </w:r>
            <w:r w:rsidRPr="005B1038">
              <w:rPr>
                <w:rFonts w:ascii="Arial" w:hAnsi="Arial" w:cs="Arial"/>
                <w:color w:val="000000"/>
                <w:spacing w:val="-1"/>
                <w:sz w:val="16"/>
                <w:szCs w:val="16"/>
                <w:lang w:val="en-GB" w:eastAsia="ko-KR"/>
              </w:rPr>
              <w:t xml:space="preserve"> timeline</w:t>
            </w:r>
            <w:r w:rsidR="00C166E0">
              <w:rPr>
                <w:rFonts w:ascii="Arial" w:hAnsi="Arial" w:cs="Arial"/>
                <w:color w:val="000000"/>
                <w:spacing w:val="-1"/>
                <w:sz w:val="16"/>
                <w:szCs w:val="16"/>
                <w:lang w:val="en-GB" w:eastAsia="ko-KR"/>
              </w:rPr>
              <w:t xml:space="preserve">s, </w:t>
            </w:r>
            <w:r w:rsidRPr="005B1038">
              <w:rPr>
                <w:rFonts w:ascii="Arial" w:hAnsi="Arial" w:cs="Arial"/>
                <w:color w:val="000000"/>
                <w:spacing w:val="-1"/>
                <w:sz w:val="16"/>
                <w:szCs w:val="16"/>
                <w:lang w:val="en-GB" w:eastAsia="ko-KR"/>
              </w:rPr>
              <w:t xml:space="preserve">process, </w:t>
            </w:r>
            <w:r w:rsidR="00C166E0">
              <w:rPr>
                <w:rFonts w:ascii="Arial" w:hAnsi="Arial" w:cs="Arial"/>
                <w:color w:val="000000"/>
                <w:spacing w:val="-1"/>
                <w:sz w:val="16"/>
                <w:szCs w:val="16"/>
                <w:lang w:val="en-GB" w:eastAsia="ko-KR"/>
              </w:rPr>
              <w:t xml:space="preserve">and thus contribute to a smooth delivery. </w:t>
            </w:r>
          </w:p>
          <w:p w14:paraId="3D2BD1A5" w14:textId="7FB57BB1" w:rsidR="005F31C4" w:rsidRPr="009B7306" w:rsidRDefault="005F31C4" w:rsidP="00C166E0">
            <w:pPr>
              <w:spacing w:before="125" w:after="101"/>
              <w:ind w:right="-18"/>
              <w:rPr>
                <w:rFonts w:ascii="Arial" w:hAnsi="Arial" w:cs="Arial"/>
                <w:color w:val="000000"/>
                <w:spacing w:val="-1"/>
                <w:sz w:val="16"/>
                <w:szCs w:val="16"/>
                <w:lang w:eastAsia="ko-KR"/>
              </w:rPr>
            </w:pPr>
          </w:p>
        </w:tc>
      </w:tr>
      <w:tr w:rsidR="0075357B" w14:paraId="411A932E"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1E18EB">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7696D8A1" w14:textId="77777777" w:rsidR="00C166E0" w:rsidRDefault="00C166E0" w:rsidP="00C166E0">
            <w:pPr>
              <w:spacing w:before="35" w:line="148" w:lineRule="exact"/>
              <w:rPr>
                <w:rFonts w:ascii="Arial" w:hAnsi="Arial" w:cs="Arial"/>
                <w:color w:val="000000"/>
                <w:sz w:val="16"/>
                <w:szCs w:val="16"/>
                <w:lang w:val="en-GB"/>
              </w:rPr>
            </w:pPr>
          </w:p>
          <w:p w14:paraId="32BC3D6D" w14:textId="7460D777" w:rsidR="00C166E0" w:rsidRDefault="00C166E0" w:rsidP="00C166E0">
            <w:pPr>
              <w:spacing w:before="35" w:line="148" w:lineRule="exact"/>
              <w:rPr>
                <w:rFonts w:ascii="Arial" w:hAnsi="Arial" w:cs="Arial"/>
                <w:color w:val="000000"/>
                <w:sz w:val="16"/>
                <w:szCs w:val="16"/>
                <w:lang w:val="en-GB"/>
              </w:rPr>
            </w:pPr>
            <w:r>
              <w:rPr>
                <w:rFonts w:ascii="Arial" w:hAnsi="Arial" w:cs="Arial"/>
                <w:color w:val="000000"/>
                <w:sz w:val="16"/>
                <w:szCs w:val="16"/>
                <w:lang w:val="en-GB"/>
              </w:rPr>
              <w:t xml:space="preserve">The Incumbent will support the Chief and the QAS Secretariat in carrying out its function, backstopping the following processes: </w:t>
            </w:r>
          </w:p>
          <w:p w14:paraId="664E3E26" w14:textId="17BD54E6" w:rsidR="00C166E0" w:rsidRPr="005B1038" w:rsidRDefault="00C166E0" w:rsidP="00C166E0">
            <w:pPr>
              <w:numPr>
                <w:ilvl w:val="0"/>
                <w:numId w:val="26"/>
              </w:numPr>
              <w:spacing w:before="125" w:after="101"/>
              <w:ind w:right="-18"/>
              <w:rPr>
                <w:rFonts w:ascii="Arial" w:hAnsi="Arial" w:cs="Arial"/>
                <w:color w:val="000000"/>
                <w:spacing w:val="-1"/>
                <w:sz w:val="16"/>
                <w:szCs w:val="16"/>
                <w:lang w:val="en-GB" w:eastAsia="ko-KR"/>
              </w:rPr>
            </w:pPr>
            <w:r w:rsidRPr="005B1038">
              <w:rPr>
                <w:rFonts w:ascii="Arial" w:hAnsi="Arial" w:cs="Arial"/>
                <w:color w:val="000000"/>
                <w:spacing w:val="-1"/>
                <w:sz w:val="16"/>
                <w:szCs w:val="16"/>
                <w:lang w:val="en-GB" w:eastAsia="ko-KR"/>
              </w:rPr>
              <w:t xml:space="preserve">Coordination with </w:t>
            </w:r>
            <w:r>
              <w:rPr>
                <w:rFonts w:ascii="Arial" w:hAnsi="Arial" w:cs="Arial"/>
                <w:color w:val="000000"/>
                <w:spacing w:val="-1"/>
                <w:sz w:val="16"/>
                <w:szCs w:val="16"/>
                <w:lang w:val="en-GB" w:eastAsia="ko-KR"/>
              </w:rPr>
              <w:t>the Office of the President and the Vice President</w:t>
            </w:r>
            <w:r w:rsidRPr="005B1038">
              <w:rPr>
                <w:rFonts w:ascii="Arial" w:hAnsi="Arial" w:cs="Arial"/>
                <w:color w:val="000000"/>
                <w:spacing w:val="-1"/>
                <w:sz w:val="16"/>
                <w:szCs w:val="16"/>
                <w:lang w:val="en-GB" w:eastAsia="ko-KR"/>
              </w:rPr>
              <w:t xml:space="preserve"> to schedule and set up OSC</w:t>
            </w:r>
            <w:r>
              <w:rPr>
                <w:rFonts w:ascii="Arial" w:hAnsi="Arial" w:cs="Arial"/>
                <w:color w:val="000000"/>
                <w:spacing w:val="-1"/>
                <w:sz w:val="16"/>
                <w:szCs w:val="16"/>
                <w:lang w:val="en-GB" w:eastAsia="ko-KR"/>
              </w:rPr>
              <w:t>,</w:t>
            </w:r>
            <w:r w:rsidRPr="005B1038">
              <w:rPr>
                <w:rFonts w:ascii="Arial" w:hAnsi="Arial" w:cs="Arial"/>
                <w:color w:val="000000"/>
                <w:spacing w:val="-1"/>
                <w:sz w:val="16"/>
                <w:szCs w:val="16"/>
                <w:lang w:val="en-GB" w:eastAsia="ko-KR"/>
              </w:rPr>
              <w:t xml:space="preserve"> DRM</w:t>
            </w:r>
            <w:r>
              <w:rPr>
                <w:rFonts w:ascii="Arial" w:hAnsi="Arial" w:cs="Arial"/>
                <w:color w:val="000000"/>
                <w:spacing w:val="-1"/>
                <w:sz w:val="16"/>
                <w:szCs w:val="16"/>
                <w:lang w:val="en-GB" w:eastAsia="ko-KR"/>
              </w:rPr>
              <w:t xml:space="preserve"> and </w:t>
            </w:r>
            <w:proofErr w:type="gramStart"/>
            <w:r>
              <w:rPr>
                <w:rFonts w:ascii="Arial" w:hAnsi="Arial" w:cs="Arial"/>
                <w:color w:val="000000"/>
                <w:spacing w:val="-1"/>
                <w:sz w:val="16"/>
                <w:szCs w:val="16"/>
                <w:lang w:val="en-GB" w:eastAsia="ko-KR"/>
              </w:rPr>
              <w:t xml:space="preserve">IRC </w:t>
            </w:r>
            <w:r w:rsidRPr="005B1038">
              <w:rPr>
                <w:rFonts w:ascii="Arial" w:hAnsi="Arial" w:cs="Arial"/>
                <w:color w:val="000000"/>
                <w:spacing w:val="-1"/>
                <w:sz w:val="16"/>
                <w:szCs w:val="16"/>
                <w:lang w:val="en-GB" w:eastAsia="ko-KR"/>
              </w:rPr>
              <w:t xml:space="preserve"> meetings</w:t>
            </w:r>
            <w:proofErr w:type="gramEnd"/>
            <w:r>
              <w:rPr>
                <w:rFonts w:ascii="Arial" w:hAnsi="Arial" w:cs="Arial"/>
                <w:color w:val="000000"/>
                <w:spacing w:val="-1"/>
                <w:sz w:val="16"/>
                <w:szCs w:val="16"/>
                <w:lang w:val="en-GB" w:eastAsia="ko-KR"/>
              </w:rPr>
              <w:t>;</w:t>
            </w:r>
          </w:p>
          <w:p w14:paraId="0CDAE00B" w14:textId="5152FDC4" w:rsidR="00C166E0" w:rsidRPr="005B1038" w:rsidRDefault="00C166E0" w:rsidP="00C166E0">
            <w:pPr>
              <w:numPr>
                <w:ilvl w:val="0"/>
                <w:numId w:val="26"/>
              </w:numPr>
              <w:spacing w:before="125" w:after="101"/>
              <w:ind w:right="-18"/>
              <w:rPr>
                <w:rFonts w:ascii="Arial" w:hAnsi="Arial" w:cs="Arial"/>
                <w:color w:val="000000"/>
                <w:spacing w:val="-1"/>
                <w:sz w:val="16"/>
                <w:szCs w:val="16"/>
                <w:lang w:val="en-GB" w:eastAsia="ko-KR"/>
              </w:rPr>
            </w:pPr>
            <w:r>
              <w:rPr>
                <w:rFonts w:ascii="Arial" w:hAnsi="Arial" w:cs="Arial"/>
                <w:color w:val="000000"/>
                <w:spacing w:val="-1"/>
                <w:sz w:val="16"/>
                <w:szCs w:val="16"/>
                <w:lang w:val="en-GB" w:eastAsia="ko-KR"/>
              </w:rPr>
              <w:t>Review and coordination</w:t>
            </w:r>
            <w:r w:rsidRPr="005B1038">
              <w:rPr>
                <w:rFonts w:ascii="Arial" w:hAnsi="Arial" w:cs="Arial"/>
                <w:color w:val="000000"/>
                <w:spacing w:val="-1"/>
                <w:sz w:val="16"/>
                <w:szCs w:val="16"/>
                <w:lang w:val="en-GB" w:eastAsia="ko-KR"/>
              </w:rPr>
              <w:t xml:space="preserve"> of meeting calendar</w:t>
            </w:r>
            <w:r>
              <w:rPr>
                <w:rFonts w:ascii="Arial" w:hAnsi="Arial" w:cs="Arial"/>
                <w:color w:val="000000"/>
                <w:spacing w:val="-1"/>
                <w:sz w:val="16"/>
                <w:szCs w:val="16"/>
                <w:lang w:val="en-GB" w:eastAsia="ko-KR"/>
              </w:rPr>
              <w:t xml:space="preserve">s for the various review </w:t>
            </w:r>
            <w:proofErr w:type="gramStart"/>
            <w:r>
              <w:rPr>
                <w:rFonts w:ascii="Arial" w:hAnsi="Arial" w:cs="Arial"/>
                <w:color w:val="000000"/>
                <w:spacing w:val="-1"/>
                <w:sz w:val="16"/>
                <w:szCs w:val="16"/>
                <w:lang w:val="en-GB" w:eastAsia="ko-KR"/>
              </w:rPr>
              <w:t>processes;</w:t>
            </w:r>
            <w:proofErr w:type="gramEnd"/>
          </w:p>
          <w:p w14:paraId="43D1CFA7" w14:textId="2278F2E4" w:rsidR="00C166E0" w:rsidRPr="005B1038" w:rsidRDefault="00C166E0" w:rsidP="00C166E0">
            <w:pPr>
              <w:numPr>
                <w:ilvl w:val="0"/>
                <w:numId w:val="26"/>
              </w:numPr>
              <w:spacing w:before="125" w:after="101"/>
              <w:ind w:right="-18"/>
              <w:rPr>
                <w:rFonts w:ascii="Arial" w:hAnsi="Arial" w:cs="Arial"/>
                <w:color w:val="000000"/>
                <w:spacing w:val="-1"/>
                <w:sz w:val="16"/>
                <w:szCs w:val="16"/>
                <w:lang w:val="en-GB" w:eastAsia="ko-KR"/>
              </w:rPr>
            </w:pPr>
            <w:r w:rsidRPr="005B1038">
              <w:rPr>
                <w:rFonts w:ascii="Arial" w:hAnsi="Arial" w:cs="Arial"/>
                <w:color w:val="000000"/>
                <w:spacing w:val="-1"/>
                <w:sz w:val="16"/>
                <w:szCs w:val="16"/>
                <w:lang w:val="en-GB" w:eastAsia="ko-KR"/>
              </w:rPr>
              <w:t xml:space="preserve">Receive, manage and </w:t>
            </w:r>
            <w:proofErr w:type="gramStart"/>
            <w:r w:rsidRPr="005B1038">
              <w:rPr>
                <w:rFonts w:ascii="Arial" w:hAnsi="Arial" w:cs="Arial"/>
                <w:color w:val="000000"/>
                <w:spacing w:val="-1"/>
                <w:sz w:val="16"/>
                <w:szCs w:val="16"/>
                <w:lang w:val="en-GB" w:eastAsia="ko-KR"/>
              </w:rPr>
              <w:t>distribute  documentation</w:t>
            </w:r>
            <w:proofErr w:type="gramEnd"/>
            <w:r w:rsidRPr="005B1038">
              <w:rPr>
                <w:rFonts w:ascii="Arial" w:hAnsi="Arial" w:cs="Arial"/>
                <w:color w:val="000000"/>
                <w:spacing w:val="-1"/>
                <w:sz w:val="16"/>
                <w:szCs w:val="16"/>
                <w:lang w:val="en-GB" w:eastAsia="ko-KR"/>
              </w:rPr>
              <w:t xml:space="preserve"> workflow, ensuring timely submission to the relevant reviewers/</w:t>
            </w:r>
            <w:proofErr w:type="gramStart"/>
            <w:r w:rsidRPr="005B1038">
              <w:rPr>
                <w:rFonts w:ascii="Arial" w:hAnsi="Arial" w:cs="Arial"/>
                <w:color w:val="000000"/>
                <w:spacing w:val="-1"/>
                <w:sz w:val="16"/>
                <w:szCs w:val="16"/>
                <w:lang w:val="en-GB" w:eastAsia="ko-KR"/>
              </w:rPr>
              <w:t>members</w:t>
            </w:r>
            <w:r>
              <w:rPr>
                <w:rFonts w:ascii="Arial" w:hAnsi="Arial" w:cs="Arial"/>
                <w:color w:val="000000"/>
                <w:spacing w:val="-1"/>
                <w:sz w:val="16"/>
                <w:szCs w:val="16"/>
                <w:lang w:val="en-GB" w:eastAsia="ko-KR"/>
              </w:rPr>
              <w:t>;</w:t>
            </w:r>
            <w:proofErr w:type="gramEnd"/>
          </w:p>
          <w:p w14:paraId="63180259" w14:textId="679E7367" w:rsidR="00C166E0" w:rsidRPr="005B1038" w:rsidRDefault="00C166E0" w:rsidP="00C166E0">
            <w:pPr>
              <w:numPr>
                <w:ilvl w:val="0"/>
                <w:numId w:val="26"/>
              </w:numPr>
              <w:spacing w:before="125" w:after="101"/>
              <w:ind w:right="-18"/>
              <w:rPr>
                <w:rFonts w:ascii="Arial" w:hAnsi="Arial" w:cs="Arial"/>
                <w:color w:val="000000"/>
                <w:spacing w:val="-1"/>
                <w:sz w:val="16"/>
                <w:szCs w:val="16"/>
                <w:lang w:val="en-GB" w:eastAsia="ko-KR"/>
              </w:rPr>
            </w:pPr>
            <w:r>
              <w:rPr>
                <w:rFonts w:ascii="Arial" w:hAnsi="Arial" w:cs="Arial"/>
                <w:color w:val="000000"/>
                <w:spacing w:val="-1"/>
                <w:sz w:val="16"/>
                <w:szCs w:val="16"/>
                <w:lang w:val="en-GB" w:eastAsia="ko-KR"/>
              </w:rPr>
              <w:t xml:space="preserve">Backstop </w:t>
            </w:r>
            <w:proofErr w:type="gramStart"/>
            <w:r>
              <w:rPr>
                <w:rFonts w:ascii="Arial" w:hAnsi="Arial" w:cs="Arial"/>
                <w:color w:val="000000"/>
                <w:spacing w:val="-1"/>
                <w:sz w:val="16"/>
                <w:szCs w:val="16"/>
                <w:lang w:val="en-GB" w:eastAsia="ko-KR"/>
              </w:rPr>
              <w:t>communication;</w:t>
            </w:r>
            <w:proofErr w:type="gramEnd"/>
            <w:r>
              <w:rPr>
                <w:rFonts w:ascii="Arial" w:hAnsi="Arial" w:cs="Arial"/>
                <w:color w:val="000000"/>
                <w:spacing w:val="-1"/>
                <w:sz w:val="16"/>
                <w:szCs w:val="16"/>
                <w:lang w:val="en-GB" w:eastAsia="ko-KR"/>
              </w:rPr>
              <w:t xml:space="preserve"> </w:t>
            </w:r>
          </w:p>
          <w:p w14:paraId="2B1EF184" w14:textId="4C0F33CD" w:rsidR="00C166E0" w:rsidRPr="005B1038" w:rsidRDefault="00C166E0" w:rsidP="00C166E0">
            <w:pPr>
              <w:numPr>
                <w:ilvl w:val="0"/>
                <w:numId w:val="26"/>
              </w:numPr>
              <w:spacing w:before="125" w:after="101"/>
              <w:ind w:right="-18"/>
              <w:rPr>
                <w:rFonts w:ascii="Arial" w:hAnsi="Arial" w:cs="Arial"/>
                <w:color w:val="000000"/>
                <w:spacing w:val="-1"/>
                <w:sz w:val="16"/>
                <w:szCs w:val="16"/>
                <w:lang w:val="en-GB" w:eastAsia="ko-KR"/>
              </w:rPr>
            </w:pPr>
            <w:r w:rsidRPr="005B1038">
              <w:rPr>
                <w:rFonts w:ascii="Arial" w:hAnsi="Arial" w:cs="Arial"/>
                <w:color w:val="000000"/>
                <w:spacing w:val="-1"/>
                <w:sz w:val="16"/>
                <w:szCs w:val="16"/>
                <w:lang w:val="en-GB" w:eastAsia="ko-KR"/>
              </w:rPr>
              <w:t xml:space="preserve">Organize logistics and </w:t>
            </w:r>
            <w:proofErr w:type="gramStart"/>
            <w:r w:rsidRPr="005B1038">
              <w:rPr>
                <w:rFonts w:ascii="Arial" w:hAnsi="Arial" w:cs="Arial"/>
                <w:color w:val="000000"/>
                <w:spacing w:val="-1"/>
                <w:sz w:val="16"/>
                <w:szCs w:val="16"/>
                <w:lang w:val="en-GB" w:eastAsia="ko-KR"/>
              </w:rPr>
              <w:t>provide assistance</w:t>
            </w:r>
            <w:proofErr w:type="gramEnd"/>
            <w:r w:rsidRPr="005B1038">
              <w:rPr>
                <w:rFonts w:ascii="Arial" w:hAnsi="Arial" w:cs="Arial"/>
                <w:color w:val="000000"/>
                <w:spacing w:val="-1"/>
                <w:sz w:val="16"/>
                <w:szCs w:val="16"/>
                <w:lang w:val="en-GB" w:eastAsia="ko-KR"/>
              </w:rPr>
              <w:t xml:space="preserve"> during the meetings to ensure smooth </w:t>
            </w:r>
            <w:proofErr w:type="gramStart"/>
            <w:r w:rsidRPr="005B1038">
              <w:rPr>
                <w:rFonts w:ascii="Arial" w:hAnsi="Arial" w:cs="Arial"/>
                <w:color w:val="000000"/>
                <w:spacing w:val="-1"/>
                <w:sz w:val="16"/>
                <w:szCs w:val="16"/>
                <w:lang w:val="en-GB" w:eastAsia="ko-KR"/>
              </w:rPr>
              <w:t>execution</w:t>
            </w:r>
            <w:r>
              <w:rPr>
                <w:rFonts w:ascii="Arial" w:hAnsi="Arial" w:cs="Arial"/>
                <w:color w:val="000000"/>
                <w:spacing w:val="-1"/>
                <w:sz w:val="16"/>
                <w:szCs w:val="16"/>
                <w:lang w:val="en-GB" w:eastAsia="ko-KR"/>
              </w:rPr>
              <w:t>;</w:t>
            </w:r>
            <w:proofErr w:type="gramEnd"/>
          </w:p>
          <w:p w14:paraId="5D241EFB" w14:textId="40DB179D" w:rsidR="00C166E0" w:rsidRPr="005B1038" w:rsidRDefault="00C166E0" w:rsidP="00C166E0">
            <w:pPr>
              <w:numPr>
                <w:ilvl w:val="0"/>
                <w:numId w:val="26"/>
              </w:numPr>
              <w:spacing w:before="125" w:after="101"/>
              <w:ind w:right="-18"/>
              <w:rPr>
                <w:rFonts w:ascii="Arial" w:hAnsi="Arial" w:cs="Arial"/>
                <w:color w:val="000000"/>
                <w:spacing w:val="-1"/>
                <w:sz w:val="16"/>
                <w:szCs w:val="16"/>
                <w:lang w:val="en-GB" w:eastAsia="ko-KR"/>
              </w:rPr>
            </w:pPr>
            <w:r>
              <w:rPr>
                <w:rFonts w:ascii="Arial" w:hAnsi="Arial" w:cs="Arial"/>
                <w:color w:val="000000"/>
                <w:spacing w:val="-1"/>
                <w:sz w:val="16"/>
                <w:szCs w:val="16"/>
                <w:lang w:val="en-GB" w:eastAsia="ko-KR"/>
              </w:rPr>
              <w:t>Collate and review</w:t>
            </w:r>
            <w:r w:rsidRPr="005B1038">
              <w:rPr>
                <w:rFonts w:ascii="Arial" w:hAnsi="Arial" w:cs="Arial"/>
                <w:color w:val="000000"/>
                <w:spacing w:val="-1"/>
                <w:sz w:val="16"/>
                <w:szCs w:val="16"/>
                <w:lang w:val="en-GB" w:eastAsia="ko-KR"/>
              </w:rPr>
              <w:t xml:space="preserve"> final documentation for the Chair </w:t>
            </w:r>
            <w:proofErr w:type="gramStart"/>
            <w:r w:rsidRPr="005B1038">
              <w:rPr>
                <w:rFonts w:ascii="Arial" w:hAnsi="Arial" w:cs="Arial"/>
                <w:color w:val="000000"/>
                <w:spacing w:val="-1"/>
                <w:sz w:val="16"/>
                <w:szCs w:val="16"/>
                <w:lang w:val="en-GB" w:eastAsia="ko-KR"/>
              </w:rPr>
              <w:t>approval</w:t>
            </w:r>
            <w:r>
              <w:rPr>
                <w:rFonts w:ascii="Arial" w:hAnsi="Arial" w:cs="Arial"/>
                <w:color w:val="000000"/>
                <w:spacing w:val="-1"/>
                <w:sz w:val="16"/>
                <w:szCs w:val="16"/>
                <w:lang w:val="en-GB" w:eastAsia="ko-KR"/>
              </w:rPr>
              <w:t>;</w:t>
            </w:r>
            <w:proofErr w:type="gramEnd"/>
          </w:p>
          <w:p w14:paraId="4DC56EB5" w14:textId="1099A59A" w:rsidR="00C166E0" w:rsidRPr="005B1038" w:rsidRDefault="00C166E0" w:rsidP="00C166E0">
            <w:pPr>
              <w:numPr>
                <w:ilvl w:val="0"/>
                <w:numId w:val="26"/>
              </w:numPr>
              <w:spacing w:before="125" w:after="101"/>
              <w:ind w:right="-18"/>
              <w:rPr>
                <w:rFonts w:ascii="Arial" w:hAnsi="Arial" w:cs="Arial"/>
                <w:color w:val="000000"/>
                <w:spacing w:val="-1"/>
                <w:sz w:val="16"/>
                <w:szCs w:val="16"/>
                <w:lang w:val="en-GB" w:eastAsia="ko-KR"/>
              </w:rPr>
            </w:pPr>
            <w:r w:rsidRPr="005B1038">
              <w:rPr>
                <w:rFonts w:ascii="Arial" w:hAnsi="Arial" w:cs="Arial"/>
                <w:color w:val="000000"/>
                <w:spacing w:val="-1"/>
                <w:sz w:val="16"/>
                <w:szCs w:val="16"/>
                <w:lang w:val="en-GB" w:eastAsia="ko-KR"/>
              </w:rPr>
              <w:t xml:space="preserve">Register and archive essential documentation on the QAS </w:t>
            </w:r>
            <w:proofErr w:type="spellStart"/>
            <w:r w:rsidRPr="005B1038">
              <w:rPr>
                <w:rFonts w:ascii="Arial" w:hAnsi="Arial" w:cs="Arial"/>
                <w:color w:val="000000"/>
                <w:spacing w:val="-1"/>
                <w:sz w:val="16"/>
                <w:szCs w:val="16"/>
                <w:lang w:val="en-GB" w:eastAsia="ko-KR"/>
              </w:rPr>
              <w:t>xdesk</w:t>
            </w:r>
            <w:proofErr w:type="spellEnd"/>
            <w:r w:rsidRPr="005B1038">
              <w:rPr>
                <w:rFonts w:ascii="Arial" w:hAnsi="Arial" w:cs="Arial"/>
                <w:color w:val="000000"/>
                <w:spacing w:val="-1"/>
                <w:sz w:val="16"/>
                <w:szCs w:val="16"/>
                <w:lang w:val="en-GB" w:eastAsia="ko-KR"/>
              </w:rPr>
              <w:t xml:space="preserve"> file</w:t>
            </w:r>
            <w:r w:rsidR="007E2C3F">
              <w:rPr>
                <w:rFonts w:ascii="Arial" w:hAnsi="Arial" w:cs="Arial"/>
                <w:color w:val="000000"/>
                <w:spacing w:val="-1"/>
                <w:sz w:val="16"/>
                <w:szCs w:val="16"/>
                <w:lang w:val="en-GB" w:eastAsia="ko-KR"/>
              </w:rPr>
              <w:t xml:space="preserve">. </w:t>
            </w:r>
          </w:p>
          <w:p w14:paraId="519899B9" w14:textId="77777777" w:rsidR="00C166E0" w:rsidRPr="00C166E0" w:rsidRDefault="00C166E0" w:rsidP="00C166E0">
            <w:pPr>
              <w:spacing w:before="35" w:line="148" w:lineRule="exact"/>
              <w:rPr>
                <w:rFonts w:ascii="Arial" w:hAnsi="Arial" w:cs="Arial"/>
                <w:color w:val="000000"/>
                <w:sz w:val="16"/>
                <w:szCs w:val="16"/>
                <w:lang w:val="en-GB"/>
              </w:rPr>
            </w:pPr>
          </w:p>
          <w:p w14:paraId="63A72DDA" w14:textId="59E55472" w:rsidR="006B6880" w:rsidRPr="0072481B" w:rsidRDefault="006B6880" w:rsidP="007859EB">
            <w:pPr>
              <w:pStyle w:val="ListParagraph"/>
              <w:spacing w:before="35" w:line="148" w:lineRule="exact"/>
              <w:ind w:left="760"/>
              <w:rPr>
                <w:rFonts w:ascii="Arial" w:hAnsi="Arial" w:cs="Arial"/>
                <w:color w:val="000000"/>
                <w:sz w:val="16"/>
                <w:szCs w:val="16"/>
                <w:lang w:val="en-GB"/>
              </w:rPr>
            </w:pPr>
          </w:p>
          <w:p w14:paraId="258D752E" w14:textId="73076C82" w:rsidR="005313E3" w:rsidRPr="00CF350C" w:rsidRDefault="005313E3" w:rsidP="003414CA">
            <w:pPr>
              <w:spacing w:after="60"/>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(30%)</w:t>
            </w:r>
          </w:p>
          <w:p w14:paraId="230AE51F" w14:textId="075AE341" w:rsidR="000657E3" w:rsidRPr="007E2C3F" w:rsidRDefault="00EC5A6E" w:rsidP="007E2C3F">
            <w:pPr>
              <w:spacing w:before="35" w:line="148" w:lineRule="exact"/>
              <w:rPr>
                <w:rFonts w:ascii="Arial" w:hAnsi="Arial" w:cs="Arial"/>
                <w:color w:val="000000"/>
                <w:sz w:val="16"/>
                <w:szCs w:val="16"/>
                <w:lang w:val="en-GB" w:eastAsia="ko-KR"/>
              </w:rPr>
            </w:pPr>
            <w:r w:rsidRPr="007E2C3F">
              <w:rPr>
                <w:rFonts w:ascii="Arial (Body CS)" w:hAnsi="Arial (Body CS)" w:cs="Arial (Body CS)"/>
                <w:color w:val="000000"/>
                <w:sz w:val="16"/>
                <w:szCs w:val="16"/>
              </w:rPr>
              <w:t>The</w:t>
            </w:r>
            <w:r w:rsidR="007E2C3F">
              <w:rPr>
                <w:rFonts w:ascii="Arial (Body CS)" w:hAnsi="Arial (Body CS)" w:cs="Arial (Body CS)"/>
                <w:color w:val="000000"/>
                <w:sz w:val="16"/>
                <w:szCs w:val="16"/>
              </w:rPr>
              <w:t xml:space="preserve"> incumbent will backstop Quality reviews in a technical area of her or his interest and technical specialization. </w:t>
            </w:r>
          </w:p>
          <w:p w14:paraId="4164F1C7" w14:textId="4CD0E66A" w:rsidR="005313E3" w:rsidRPr="005313E3" w:rsidRDefault="005313E3" w:rsidP="005313E3">
            <w:pPr>
              <w:spacing w:before="35" w:line="148" w:lineRule="exact"/>
              <w:rPr>
                <w:rFonts w:ascii="Arial" w:hAnsi="Arial" w:cs="Arial"/>
                <w:color w:val="000000"/>
                <w:sz w:val="16"/>
                <w:szCs w:val="16"/>
                <w:lang w:val="en-GB" w:eastAsia="ko-KR"/>
              </w:rPr>
            </w:pPr>
          </w:p>
        </w:tc>
      </w:tr>
      <w:tr w:rsidR="000657E3" w14:paraId="72B65E26"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2CC461F3" w14:textId="4D354990" w:rsidR="007E2C3F" w:rsidRPr="007E2C3F" w:rsidRDefault="007E2C3F" w:rsidP="007E2C3F">
            <w:pPr>
              <w:pStyle w:val="ListParagraph"/>
              <w:numPr>
                <w:ilvl w:val="0"/>
                <w:numId w:val="19"/>
              </w:numPr>
              <w:spacing w:after="60"/>
              <w:ind w:hanging="357"/>
              <w:rPr>
                <w:rFonts w:ascii="Arial (Body CS)" w:hAnsi="Arial (Body CS)" w:cs="Arial (Body CS)"/>
                <w:color w:val="000000"/>
                <w:sz w:val="16"/>
                <w:szCs w:val="16"/>
                <w:lang w:val="en-GB"/>
              </w:rPr>
            </w:pPr>
            <w:r>
              <w:rPr>
                <w:rFonts w:ascii="Arial (Body CS)" w:hAnsi="Arial (Body CS)" w:cs="Arial (Body CS)"/>
                <w:color w:val="000000"/>
                <w:sz w:val="16"/>
                <w:szCs w:val="16"/>
              </w:rPr>
              <w:lastRenderedPageBreak/>
              <w:t xml:space="preserve">Communication and partnership skills: </w:t>
            </w:r>
            <w:r w:rsidRPr="007E2C3F">
              <w:rPr>
                <w:rFonts w:ascii="HelveticaNeue-Light" w:hAnsi="HelveticaNeue-Light" w:cs="HelveticaNeue-Light"/>
                <w:sz w:val="19"/>
                <w:szCs w:val="19"/>
                <w:lang w:val="en-GB"/>
              </w:rPr>
              <w:t xml:space="preserve"> </w:t>
            </w:r>
            <w:r w:rsidRPr="007E2C3F">
              <w:rPr>
                <w:rFonts w:ascii="Arial (Body CS)" w:hAnsi="Arial (Body CS)" w:cs="Arial (Body CS)"/>
                <w:color w:val="000000"/>
                <w:sz w:val="16"/>
                <w:szCs w:val="16"/>
                <w:lang w:val="en-GB"/>
              </w:rPr>
              <w:t>Interacts respectfully and constructively with people from diverse backgrounds,</w:t>
            </w:r>
          </w:p>
          <w:p w14:paraId="06CD8B0E" w14:textId="16075513" w:rsidR="007E2C3F" w:rsidRDefault="007E2C3F" w:rsidP="007E2C3F">
            <w:pPr>
              <w:pStyle w:val="ListParagraph"/>
              <w:numPr>
                <w:ilvl w:val="0"/>
                <w:numId w:val="19"/>
              </w:numPr>
              <w:spacing w:after="60"/>
              <w:ind w:hanging="357"/>
              <w:rPr>
                <w:rFonts w:ascii="Arial (Body CS)" w:hAnsi="Arial (Body CS)" w:cs="Arial (Body CS)"/>
                <w:color w:val="000000"/>
                <w:sz w:val="16"/>
                <w:szCs w:val="16"/>
              </w:rPr>
            </w:pPr>
            <w:r w:rsidRPr="007E2C3F">
              <w:rPr>
                <w:rFonts w:ascii="Arial (Body CS)" w:hAnsi="Arial (Body CS)" w:cs="Arial (Body CS)"/>
                <w:color w:val="000000"/>
                <w:sz w:val="16"/>
                <w:szCs w:val="16"/>
                <w:lang w:val="en-GB"/>
              </w:rPr>
              <w:t>nationalities and cultures</w:t>
            </w:r>
            <w:r>
              <w:rPr>
                <w:rFonts w:ascii="Arial (Body CS)" w:hAnsi="Arial (Body CS)" w:cs="Arial (Body CS)"/>
                <w:color w:val="000000"/>
                <w:sz w:val="16"/>
                <w:szCs w:val="16"/>
                <w:lang w:val="en-GB"/>
              </w:rPr>
              <w:t>, team working skills</w:t>
            </w:r>
          </w:p>
          <w:p w14:paraId="5D89B42D" w14:textId="44CCFB32" w:rsidR="00EC5A6E" w:rsidRPr="00EC5A6E" w:rsidRDefault="00EC5A6E" w:rsidP="00EC5A6E">
            <w:pPr>
              <w:pStyle w:val="ListParagraph"/>
              <w:numPr>
                <w:ilvl w:val="0"/>
                <w:numId w:val="19"/>
              </w:numPr>
              <w:spacing w:after="60"/>
              <w:ind w:hanging="357"/>
              <w:rPr>
                <w:rFonts w:ascii="Arial (Body CS)" w:hAnsi="Arial (Body CS)" w:cs="Arial (Body CS)"/>
                <w:color w:val="000000"/>
                <w:sz w:val="16"/>
                <w:szCs w:val="16"/>
              </w:rPr>
            </w:pPr>
            <w:r w:rsidRPr="00EC5A6E">
              <w:rPr>
                <w:rFonts w:ascii="Arial (Body CS)" w:hAnsi="Arial (Body CS)" w:cs="Arial (Body CS)"/>
                <w:color w:val="000000"/>
                <w:sz w:val="16"/>
                <w:szCs w:val="16"/>
              </w:rPr>
              <w:t>Analytical skills: Outstanding ability to analy</w:t>
            </w:r>
            <w:r>
              <w:rPr>
                <w:rFonts w:ascii="Arial (Body CS)" w:hAnsi="Arial (Body CS)" w:cs="Arial (Body CS)"/>
                <w:color w:val="000000"/>
                <w:sz w:val="16"/>
                <w:szCs w:val="16"/>
              </w:rPr>
              <w:t>z</w:t>
            </w:r>
            <w:r w:rsidRPr="00EC5A6E">
              <w:rPr>
                <w:rFonts w:ascii="Arial (Body CS)" w:hAnsi="Arial (Body CS)" w:cs="Arial (Body CS)"/>
                <w:color w:val="000000"/>
                <w:sz w:val="16"/>
                <w:szCs w:val="16"/>
              </w:rPr>
              <w:t>e and synthesize qualitative and/or quantitative information from a variety of sources and filter out key insights and recommendations</w:t>
            </w:r>
          </w:p>
          <w:p w14:paraId="06D2051C" w14:textId="4DF31F0A" w:rsidR="00EC5A6E" w:rsidRPr="00EC5A6E" w:rsidRDefault="00EC5A6E" w:rsidP="00EC5A6E">
            <w:pPr>
              <w:pStyle w:val="ListParagraph"/>
              <w:numPr>
                <w:ilvl w:val="0"/>
                <w:numId w:val="19"/>
              </w:numPr>
              <w:spacing w:after="60"/>
              <w:ind w:hanging="357"/>
              <w:rPr>
                <w:rFonts w:ascii="Arial (Body CS)" w:hAnsi="Arial (Body CS)" w:cs="Arial (Body CS)"/>
                <w:color w:val="000000"/>
                <w:sz w:val="16"/>
                <w:szCs w:val="16"/>
              </w:rPr>
            </w:pPr>
            <w:r w:rsidRPr="00EC5A6E">
              <w:rPr>
                <w:rFonts w:ascii="Arial (Body CS)" w:hAnsi="Arial (Body CS)" w:cs="Arial (Body CS)"/>
                <w:color w:val="000000"/>
                <w:sz w:val="16"/>
                <w:szCs w:val="16"/>
              </w:rPr>
              <w:t>Data management: Data collection, cleaning, transformation and consolidation; data-base architecture &amp; development; data presentation</w:t>
            </w:r>
          </w:p>
          <w:p w14:paraId="421AB6B9" w14:textId="1EE9EFD1" w:rsidR="00EC5A6E" w:rsidRPr="00EC5A6E" w:rsidRDefault="00EC5A6E" w:rsidP="00EC5A6E">
            <w:pPr>
              <w:pStyle w:val="ListParagraph"/>
              <w:numPr>
                <w:ilvl w:val="0"/>
                <w:numId w:val="19"/>
              </w:numPr>
              <w:spacing w:after="60"/>
              <w:ind w:hanging="357"/>
              <w:rPr>
                <w:rFonts w:ascii="Arial (Body CS)" w:hAnsi="Arial (Body CS)" w:cs="Arial (Body CS)"/>
                <w:color w:val="000000"/>
                <w:sz w:val="16"/>
                <w:szCs w:val="16"/>
              </w:rPr>
            </w:pPr>
            <w:r w:rsidRPr="00EC5A6E">
              <w:rPr>
                <w:rFonts w:ascii="Arial (Body CS)" w:hAnsi="Arial (Body CS)" w:cs="Arial (Body CS)"/>
                <w:color w:val="000000"/>
                <w:sz w:val="16"/>
                <w:szCs w:val="16"/>
              </w:rPr>
              <w:t>Strong research skills and clear, succinct and convincing written communication in English.</w:t>
            </w:r>
          </w:p>
          <w:p w14:paraId="6DDD875C"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03B35B2C" w14:textId="6DA4DA58" w:rsidR="000657E3" w:rsidRPr="00954099" w:rsidRDefault="007859EB" w:rsidP="007859EB">
            <w:pPr>
              <w:pStyle w:val="ListParagraph"/>
              <w:numPr>
                <w:ilvl w:val="0"/>
                <w:numId w:val="19"/>
              </w:numPr>
              <w:spacing w:after="60"/>
              <w:ind w:hanging="357"/>
              <w:rPr>
                <w:rFonts w:ascii="Arial" w:hAnsi="Arial" w:cs="Arial"/>
                <w:color w:val="000000"/>
                <w:sz w:val="16"/>
                <w:szCs w:val="16"/>
                <w:lang w:val="en-GB" w:eastAsia="ko-KR"/>
              </w:rPr>
            </w:pPr>
            <w:r w:rsidRPr="007859EB">
              <w:rPr>
                <w:rFonts w:ascii="Arial" w:hAnsi="Arial" w:cs="Arial"/>
                <w:color w:val="000000"/>
                <w:sz w:val="16"/>
                <w:szCs w:val="16"/>
                <w:lang w:val="en-GB"/>
              </w:rPr>
              <w:t>Agriculture, rural development, international cooperation, environmental management, business administration, economics, law, agricultural economics, or related disciplines</w:t>
            </w:r>
          </w:p>
        </w:tc>
      </w:tr>
      <w:tr w:rsidR="000657E3" w14:paraId="367B9789"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lastRenderedPageBreak/>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A78D34" w14:textId="5DECEF23" w:rsidR="0086062C" w:rsidRPr="0086062C" w:rsidRDefault="0086062C" w:rsidP="0086062C">
            <w:pPr>
              <w:spacing w:after="60"/>
              <w:rPr>
                <w:rFonts w:ascii="Arial" w:hAnsi="Arial" w:cs="Arial"/>
                <w:color w:val="000000"/>
                <w:sz w:val="16"/>
                <w:szCs w:val="16"/>
                <w:lang w:val="en-GB"/>
              </w:rPr>
            </w:pPr>
            <w:r>
              <w:rPr>
                <w:rFonts w:ascii="Arial" w:hAnsi="Arial" w:cs="Arial"/>
                <w:color w:val="000000"/>
                <w:sz w:val="16"/>
                <w:szCs w:val="16"/>
                <w:lang w:val="en-GB"/>
              </w:rPr>
              <w:t xml:space="preserve">Expected outputs include </w:t>
            </w:r>
            <w:proofErr w:type="spellStart"/>
            <w:r w:rsidR="00824617">
              <w:rPr>
                <w:rFonts w:ascii="Arial" w:hAnsi="Arial" w:cs="Arial"/>
                <w:color w:val="000000"/>
                <w:sz w:val="16"/>
                <w:szCs w:val="16"/>
                <w:lang w:val="en-GB"/>
              </w:rPr>
              <w:t>a</w:t>
            </w:r>
            <w:proofErr w:type="spellEnd"/>
            <w:r w:rsidR="00824617">
              <w:rPr>
                <w:rFonts w:ascii="Arial" w:hAnsi="Arial" w:cs="Arial"/>
                <w:color w:val="000000"/>
                <w:sz w:val="16"/>
                <w:szCs w:val="16"/>
                <w:lang w:val="en-GB"/>
              </w:rPr>
              <w:t xml:space="preserve"> solid and smooth delivery of the secretariat’s functions, as well as technical contributions related to the incumbent’s area of specialization. They include:</w:t>
            </w:r>
          </w:p>
          <w:p w14:paraId="6C2021AB" w14:textId="09DB49B6" w:rsidR="0086062C" w:rsidRPr="0086062C" w:rsidRDefault="0086062C" w:rsidP="0086062C">
            <w:pPr>
              <w:pStyle w:val="ListParagraph"/>
              <w:numPr>
                <w:ilvl w:val="0"/>
                <w:numId w:val="19"/>
              </w:numPr>
              <w:spacing w:after="60"/>
              <w:ind w:hanging="357"/>
              <w:rPr>
                <w:rFonts w:ascii="Arial" w:hAnsi="Arial" w:cs="Arial"/>
                <w:color w:val="000000"/>
                <w:sz w:val="16"/>
                <w:szCs w:val="16"/>
                <w:lang w:val="en-GB"/>
              </w:rPr>
            </w:pPr>
            <w:r w:rsidRPr="0086062C">
              <w:rPr>
                <w:rFonts w:ascii="Arial" w:hAnsi="Arial" w:cs="Arial"/>
                <w:color w:val="000000"/>
                <w:sz w:val="16"/>
                <w:szCs w:val="16"/>
                <w:lang w:val="en-GB"/>
              </w:rPr>
              <w:t>OSC, DRM, and IRC meetings scheduled and logistics organized in coordination with relevant offices.</w:t>
            </w:r>
          </w:p>
          <w:p w14:paraId="27B8A0EC" w14:textId="77777777" w:rsidR="0086062C" w:rsidRPr="0086062C" w:rsidRDefault="0086062C" w:rsidP="0086062C">
            <w:pPr>
              <w:pStyle w:val="ListParagraph"/>
              <w:numPr>
                <w:ilvl w:val="0"/>
                <w:numId w:val="19"/>
              </w:numPr>
              <w:spacing w:after="60"/>
              <w:ind w:hanging="357"/>
              <w:rPr>
                <w:rFonts w:ascii="Arial" w:hAnsi="Arial" w:cs="Arial"/>
                <w:color w:val="000000"/>
                <w:sz w:val="16"/>
                <w:szCs w:val="16"/>
                <w:lang w:val="en-GB"/>
              </w:rPr>
            </w:pPr>
            <w:r w:rsidRPr="0086062C">
              <w:rPr>
                <w:rFonts w:ascii="Arial" w:hAnsi="Arial" w:cs="Arial"/>
                <w:color w:val="000000"/>
                <w:sz w:val="16"/>
                <w:szCs w:val="16"/>
                <w:lang w:val="en-GB"/>
              </w:rPr>
              <w:t>Documentation workflow managed, with timely distribution, collation, and archiving of materials.</w:t>
            </w:r>
          </w:p>
          <w:p w14:paraId="710244B0" w14:textId="77777777" w:rsidR="0086062C" w:rsidRPr="0086062C" w:rsidRDefault="0086062C" w:rsidP="0086062C">
            <w:pPr>
              <w:pStyle w:val="ListParagraph"/>
              <w:numPr>
                <w:ilvl w:val="0"/>
                <w:numId w:val="19"/>
              </w:numPr>
              <w:spacing w:after="60"/>
              <w:ind w:hanging="357"/>
              <w:rPr>
                <w:rFonts w:ascii="Arial" w:hAnsi="Arial" w:cs="Arial"/>
                <w:color w:val="000000"/>
                <w:sz w:val="16"/>
                <w:szCs w:val="16"/>
                <w:lang w:val="en-GB"/>
              </w:rPr>
            </w:pPr>
            <w:r w:rsidRPr="0086062C">
              <w:rPr>
                <w:rFonts w:ascii="Arial" w:hAnsi="Arial" w:cs="Arial"/>
                <w:color w:val="000000"/>
                <w:sz w:val="16"/>
                <w:szCs w:val="16"/>
                <w:lang w:val="en-GB"/>
              </w:rPr>
              <w:t>Support provided during meetings, including backstopping communication and logistical assistance.</w:t>
            </w:r>
          </w:p>
          <w:p w14:paraId="7F1214A9" w14:textId="77777777" w:rsidR="0086062C" w:rsidRPr="0086062C" w:rsidRDefault="0086062C" w:rsidP="0086062C">
            <w:pPr>
              <w:pStyle w:val="ListParagraph"/>
              <w:numPr>
                <w:ilvl w:val="0"/>
                <w:numId w:val="19"/>
              </w:numPr>
              <w:spacing w:after="60"/>
              <w:ind w:hanging="357"/>
              <w:rPr>
                <w:rFonts w:ascii="Arial" w:hAnsi="Arial" w:cs="Arial"/>
                <w:color w:val="000000"/>
                <w:sz w:val="16"/>
                <w:szCs w:val="16"/>
                <w:lang w:val="en-GB"/>
              </w:rPr>
            </w:pPr>
            <w:r w:rsidRPr="0086062C">
              <w:rPr>
                <w:rFonts w:ascii="Arial" w:hAnsi="Arial" w:cs="Arial"/>
                <w:color w:val="000000"/>
                <w:sz w:val="16"/>
                <w:szCs w:val="16"/>
                <w:lang w:val="en-GB"/>
              </w:rPr>
              <w:t>Quality reviews completed in the intern’s technical area, with summary briefs and technical feedback delivered.</w:t>
            </w:r>
          </w:p>
          <w:p w14:paraId="0B549B7B" w14:textId="77777777" w:rsidR="00824617" w:rsidRDefault="00824617" w:rsidP="00824617">
            <w:pPr>
              <w:spacing w:after="60"/>
              <w:rPr>
                <w:rFonts w:ascii="Times New Roman" w:hAnsi="Times New Roman" w:cs="Times New Roman"/>
                <w:color w:val="010302"/>
              </w:rPr>
            </w:pPr>
          </w:p>
          <w:p w14:paraId="52FDCEDE" w14:textId="0D798E4B" w:rsidR="005F31C4" w:rsidRPr="00824617" w:rsidRDefault="0086062C" w:rsidP="00824617">
            <w:pPr>
              <w:spacing w:after="60"/>
              <w:rPr>
                <w:rFonts w:ascii="Times New Roman" w:hAnsi="Times New Roman" w:cs="Times New Roman"/>
                <w:color w:val="010302"/>
              </w:rPr>
            </w:pPr>
            <w:r w:rsidRPr="00824617">
              <w:rPr>
                <w:rFonts w:ascii="Arial" w:hAnsi="Arial" w:cs="Arial"/>
                <w:color w:val="000000"/>
                <w:sz w:val="16"/>
                <w:szCs w:val="16"/>
                <w:lang w:val="en-GB"/>
              </w:rPr>
              <w:t>The supervision plan will involve regular check-ins with a designated supervisor who will provide guidance on project objectives, methodologies, and deliverables. Biweekly meetings will be scheduled to review progress, offer feedback, and address any challenges the intern may encounter. The supervisor will also facilitate access to necessary resources and ensure that the intern’s work aligns with organizational goals, fostering both professional development and successful completion of assigned tasks.</w:t>
            </w:r>
          </w:p>
        </w:tc>
      </w:tr>
      <w:tr w:rsidR="0086062C" w14:paraId="58461E95"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E4455F" w14:textId="77777777" w:rsidR="0086062C" w:rsidRPr="0086062C" w:rsidRDefault="0086062C" w:rsidP="0086062C">
            <w:pPr>
              <w:spacing w:after="60"/>
              <w:rPr>
                <w:rFonts w:ascii="Arial" w:hAnsi="Arial" w:cs="Arial"/>
                <w:color w:val="000000"/>
                <w:sz w:val="16"/>
                <w:szCs w:val="16"/>
                <w:lang w:val="en-GB"/>
              </w:rPr>
            </w:pP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29F64F92" w14:textId="77777777" w:rsidR="007E2C3F" w:rsidRDefault="007E2C3F" w:rsidP="007E2C3F">
      <w:r w:rsidRPr="007E2C3F">
        <w:t>Expected outputs for the internship may include comprehensive research reports synthesizing qualitative and quantitative data on topics relevant to agriculture, rural development, or environmental management. The intern should deliver well-structured data sets that have been cleaned, transformed, and consolidated, along with clear visual presentations of findings. Additionally, the intern may be tasked with drafting policy briefs or recommendations that reflect key insights from their analysis and demonstrate strong written communication skills.</w:t>
      </w:r>
    </w:p>
    <w:p w14:paraId="59766FAF" w14:textId="0AF667BC" w:rsidR="0075357B" w:rsidRPr="007E2C3F" w:rsidRDefault="007E2C3F" w:rsidP="007E2C3F">
      <w:r w:rsidRPr="007E2C3F">
        <w:t>The supervision plan will involve regular check-ins with a designated supervisor who will provide guidance on project objectives, methodologies, and deliverables. Biweekly meetings will be scheduled to review progress, offer feedback, and address any challenges the intern may encounter. The supervisor will also facilitate access to necessary resources and ensure that the intern’s work aligns with organizational goals, fostering both professional development and successful completion of assigned tasks.</w:t>
      </w: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63245DAC" w14:textId="77777777" w:rsidR="0086062C" w:rsidRDefault="0086062C" w:rsidP="0086062C">
      <w:pPr>
        <w:pStyle w:val="ListParagraph"/>
        <w:numPr>
          <w:ilvl w:val="0"/>
          <w:numId w:val="28"/>
        </w:numPr>
      </w:pPr>
      <w:r w:rsidRPr="0086062C">
        <w:t>OSC, DRM, and IRC meetings scheduled and logistics organized in coordination with relevant offices.</w:t>
      </w:r>
    </w:p>
    <w:p w14:paraId="06452CEB" w14:textId="77777777" w:rsidR="0086062C" w:rsidRDefault="0086062C" w:rsidP="0086062C">
      <w:pPr>
        <w:pStyle w:val="ListParagraph"/>
        <w:numPr>
          <w:ilvl w:val="0"/>
          <w:numId w:val="28"/>
        </w:numPr>
      </w:pPr>
      <w:r w:rsidRPr="0086062C">
        <w:t>Documentation workflow managed, with timely distribution, collation, and archiving of materials.</w:t>
      </w:r>
    </w:p>
    <w:p w14:paraId="66EC17BE" w14:textId="77777777" w:rsidR="0086062C" w:rsidRDefault="0086062C" w:rsidP="0086062C">
      <w:pPr>
        <w:pStyle w:val="ListParagraph"/>
        <w:numPr>
          <w:ilvl w:val="0"/>
          <w:numId w:val="28"/>
        </w:numPr>
      </w:pPr>
      <w:r w:rsidRPr="0086062C">
        <w:t>Support provided during meetings, including backstopping communication and logistical assistance.</w:t>
      </w:r>
    </w:p>
    <w:p w14:paraId="24028588" w14:textId="7D3B4C53" w:rsidR="0086062C" w:rsidRPr="0086062C" w:rsidRDefault="0086062C" w:rsidP="0086062C">
      <w:pPr>
        <w:pStyle w:val="ListParagraph"/>
        <w:numPr>
          <w:ilvl w:val="0"/>
          <w:numId w:val="28"/>
        </w:numPr>
      </w:pPr>
      <w:r w:rsidRPr="0086062C">
        <w:t>Quality reviews completed in the intern’s technical area, with summary briefs and technical feedback delivered.</w:t>
      </w: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Arial (Body CS)">
    <w:altName w:val="Arial"/>
    <w:panose1 w:val="00000000000000000000"/>
    <w:charset w:val="00"/>
    <w:family w:val="swiss"/>
    <w:notTrueType/>
    <w:pitch w:val="default"/>
    <w:sig w:usb0="00000003" w:usb1="00000000" w:usb2="00000000" w:usb3="00000000" w:csb0="00000001" w:csb1="00000000"/>
  </w:font>
  <w:font w:name="HelveticaNeue-Light">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85F4E57"/>
    <w:multiLevelType w:val="hybridMultilevel"/>
    <w:tmpl w:val="6F489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7706BC"/>
    <w:multiLevelType w:val="hybridMultilevel"/>
    <w:tmpl w:val="1B40B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3" w15:restartNumberingAfterBreak="0">
    <w:nsid w:val="37C121AB"/>
    <w:multiLevelType w:val="hybridMultilevel"/>
    <w:tmpl w:val="DDBCEF3A"/>
    <w:lvl w:ilvl="0" w:tplc="62FE1102">
      <w:numFmt w:val="bullet"/>
      <w:lvlText w:val="-"/>
      <w:lvlJc w:val="left"/>
      <w:pPr>
        <w:ind w:left="1080" w:hanging="360"/>
      </w:pPr>
      <w:rPr>
        <w:rFonts w:ascii="Aptos" w:eastAsia="Aptos" w:hAnsi="Aptos"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2E4F48"/>
    <w:multiLevelType w:val="hybridMultilevel"/>
    <w:tmpl w:val="61462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5"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6"/>
  </w:num>
  <w:num w:numId="2" w16cid:durableId="1314287331">
    <w:abstractNumId w:val="14"/>
  </w:num>
  <w:num w:numId="3" w16cid:durableId="961882483">
    <w:abstractNumId w:val="11"/>
  </w:num>
  <w:num w:numId="4" w16cid:durableId="795218630">
    <w:abstractNumId w:val="8"/>
  </w:num>
  <w:num w:numId="5" w16cid:durableId="1126967954">
    <w:abstractNumId w:val="5"/>
  </w:num>
  <w:num w:numId="6" w16cid:durableId="848636756">
    <w:abstractNumId w:val="23"/>
  </w:num>
  <w:num w:numId="7" w16cid:durableId="412899852">
    <w:abstractNumId w:val="16"/>
  </w:num>
  <w:num w:numId="8" w16cid:durableId="581262276">
    <w:abstractNumId w:val="9"/>
  </w:num>
  <w:num w:numId="9" w16cid:durableId="1384326700">
    <w:abstractNumId w:val="19"/>
  </w:num>
  <w:num w:numId="10" w16cid:durableId="1508714727">
    <w:abstractNumId w:val="10"/>
  </w:num>
  <w:num w:numId="11" w16cid:durableId="1427925283">
    <w:abstractNumId w:val="25"/>
  </w:num>
  <w:num w:numId="12" w16cid:durableId="500587923">
    <w:abstractNumId w:val="26"/>
  </w:num>
  <w:num w:numId="13" w16cid:durableId="1195970466">
    <w:abstractNumId w:val="22"/>
  </w:num>
  <w:num w:numId="14" w16cid:durableId="1900242454">
    <w:abstractNumId w:val="3"/>
  </w:num>
  <w:num w:numId="15" w16cid:durableId="1408109943">
    <w:abstractNumId w:val="20"/>
  </w:num>
  <w:num w:numId="16" w16cid:durableId="658116479">
    <w:abstractNumId w:val="17"/>
  </w:num>
  <w:num w:numId="17" w16cid:durableId="1873377814">
    <w:abstractNumId w:val="7"/>
  </w:num>
  <w:num w:numId="18" w16cid:durableId="172768154">
    <w:abstractNumId w:val="21"/>
  </w:num>
  <w:num w:numId="19" w16cid:durableId="59984353">
    <w:abstractNumId w:val="27"/>
  </w:num>
  <w:num w:numId="20" w16cid:durableId="1022440935">
    <w:abstractNumId w:val="18"/>
  </w:num>
  <w:num w:numId="21" w16cid:durableId="1547714865">
    <w:abstractNumId w:val="24"/>
  </w:num>
  <w:num w:numId="22" w16cid:durableId="713579931">
    <w:abstractNumId w:val="1"/>
  </w:num>
  <w:num w:numId="23" w16cid:durableId="823206126">
    <w:abstractNumId w:val="0"/>
  </w:num>
  <w:num w:numId="24" w16cid:durableId="434978494">
    <w:abstractNumId w:val="12"/>
  </w:num>
  <w:num w:numId="25" w16cid:durableId="1584099184">
    <w:abstractNumId w:val="4"/>
  </w:num>
  <w:num w:numId="26" w16cid:durableId="187256488">
    <w:abstractNumId w:val="13"/>
    <w:lvlOverride w:ilvl="0"/>
    <w:lvlOverride w:ilvl="1"/>
    <w:lvlOverride w:ilvl="2"/>
    <w:lvlOverride w:ilvl="3"/>
    <w:lvlOverride w:ilvl="4"/>
    <w:lvlOverride w:ilvl="5"/>
    <w:lvlOverride w:ilvl="6"/>
    <w:lvlOverride w:ilvl="7"/>
    <w:lvlOverride w:ilvl="8"/>
  </w:num>
  <w:num w:numId="27" w16cid:durableId="2106922396">
    <w:abstractNumId w:val="15"/>
  </w:num>
  <w:num w:numId="28" w16cid:durableId="254636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1161B"/>
    <w:rsid w:val="000657E3"/>
    <w:rsid w:val="00070C01"/>
    <w:rsid w:val="001959BE"/>
    <w:rsid w:val="001E18EB"/>
    <w:rsid w:val="002157B7"/>
    <w:rsid w:val="00222981"/>
    <w:rsid w:val="00280A93"/>
    <w:rsid w:val="002B791C"/>
    <w:rsid w:val="002C555F"/>
    <w:rsid w:val="0032280E"/>
    <w:rsid w:val="003414CA"/>
    <w:rsid w:val="00346055"/>
    <w:rsid w:val="00361D47"/>
    <w:rsid w:val="00377AAC"/>
    <w:rsid w:val="00381E4D"/>
    <w:rsid w:val="00385A26"/>
    <w:rsid w:val="003D1C16"/>
    <w:rsid w:val="00451099"/>
    <w:rsid w:val="004514AD"/>
    <w:rsid w:val="00487BB5"/>
    <w:rsid w:val="004B38D2"/>
    <w:rsid w:val="005313E3"/>
    <w:rsid w:val="005B1038"/>
    <w:rsid w:val="005B43D9"/>
    <w:rsid w:val="005B5B84"/>
    <w:rsid w:val="005C47AA"/>
    <w:rsid w:val="005F31C4"/>
    <w:rsid w:val="006B0705"/>
    <w:rsid w:val="006B6880"/>
    <w:rsid w:val="006C6169"/>
    <w:rsid w:val="00714BBF"/>
    <w:rsid w:val="0072481B"/>
    <w:rsid w:val="0075357B"/>
    <w:rsid w:val="00777658"/>
    <w:rsid w:val="007859EB"/>
    <w:rsid w:val="00790578"/>
    <w:rsid w:val="007D6F77"/>
    <w:rsid w:val="007E2C3F"/>
    <w:rsid w:val="00803079"/>
    <w:rsid w:val="00824617"/>
    <w:rsid w:val="0086062C"/>
    <w:rsid w:val="00876882"/>
    <w:rsid w:val="008C2903"/>
    <w:rsid w:val="009114E6"/>
    <w:rsid w:val="00954099"/>
    <w:rsid w:val="009542E7"/>
    <w:rsid w:val="009A49CE"/>
    <w:rsid w:val="009B7306"/>
    <w:rsid w:val="009E66B3"/>
    <w:rsid w:val="00A077D2"/>
    <w:rsid w:val="00A12E04"/>
    <w:rsid w:val="00B11870"/>
    <w:rsid w:val="00B66183"/>
    <w:rsid w:val="00B8358A"/>
    <w:rsid w:val="00BD77AD"/>
    <w:rsid w:val="00C166E0"/>
    <w:rsid w:val="00C16B4A"/>
    <w:rsid w:val="00CB6F31"/>
    <w:rsid w:val="00CF350C"/>
    <w:rsid w:val="00D422CF"/>
    <w:rsid w:val="00D622B7"/>
    <w:rsid w:val="00D9506F"/>
    <w:rsid w:val="00DB3322"/>
    <w:rsid w:val="00DB5D43"/>
    <w:rsid w:val="00EC5A6E"/>
    <w:rsid w:val="00ED5BA1"/>
    <w:rsid w:val="00F01B0B"/>
    <w:rsid w:val="00F020B9"/>
    <w:rsid w:val="00F106B3"/>
    <w:rsid w:val="00F552EE"/>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88064DBB-F747-45E5-AD18-29699261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 w:type="character" w:styleId="Hyperlink">
    <w:name w:val="Hyperlink"/>
    <w:basedOn w:val="DefaultParagraphFont"/>
    <w:uiPriority w:val="99"/>
    <w:unhideWhenUsed/>
    <w:rsid w:val="001959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 w:id="1315640496">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841132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6482884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210463326">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604579856">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211114927">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614336431">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6941F-BA05-483F-A8B2-86F8FEFAA840}">
  <ds:schemaRefs>
    <ds:schemaRef ds:uri="http://schemas.openxmlformats.org/officeDocument/2006/bibliography"/>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4.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897</Words>
  <Characters>5424</Characters>
  <Application>Microsoft Office Word</Application>
  <DocSecurity>0</DocSecurity>
  <Lines>164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lmssd</dc:creator>
  <cp:keywords/>
  <dc:description/>
  <cp:lastModifiedBy>Demirag, Ulaç</cp:lastModifiedBy>
  <cp:revision>2</cp:revision>
  <dcterms:created xsi:type="dcterms:W3CDTF">2026-01-30T16:18:00Z</dcterms:created>
  <dcterms:modified xsi:type="dcterms:W3CDTF">2026-01-30T16:18:00Z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