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86221" w14:textId="77777777" w:rsidR="0075357B" w:rsidRPr="00B80B87" w:rsidRDefault="0075357B">
      <w:pPr>
        <w:rPr>
          <w:rFonts w:asciiTheme="minorBidi" w:hAnsiTheme="minorBidi"/>
          <w:color w:val="000000" w:themeColor="text1"/>
          <w:sz w:val="24"/>
          <w:szCs w:val="24"/>
        </w:rPr>
      </w:pPr>
    </w:p>
    <w:p w14:paraId="3AC95DF6" w14:textId="77777777" w:rsidR="0075357B" w:rsidRPr="00B80B87" w:rsidRDefault="0075357B">
      <w:pPr>
        <w:rPr>
          <w:rFonts w:asciiTheme="minorBidi" w:hAnsiTheme="minorBidi"/>
          <w:color w:val="000000" w:themeColor="text1"/>
          <w:sz w:val="24"/>
          <w:szCs w:val="24"/>
        </w:rPr>
      </w:pPr>
    </w:p>
    <w:p w14:paraId="5A267544" w14:textId="77777777" w:rsidR="0075357B" w:rsidRPr="00B80B87" w:rsidRDefault="00361D47">
      <w:pPr>
        <w:rPr>
          <w:rFonts w:asciiTheme="minorBidi" w:hAnsiTheme="minorBidi"/>
          <w:color w:val="000000" w:themeColor="text1"/>
          <w:sz w:val="24"/>
          <w:szCs w:val="24"/>
        </w:rPr>
      </w:pPr>
      <w:r w:rsidRPr="00B80B87">
        <w:rPr>
          <w:rFonts w:asciiTheme="minorBidi" w:hAnsiTheme="minorBidi"/>
          <w:noProof/>
        </w:rPr>
        <w:drawing>
          <wp:anchor distT="0" distB="0" distL="114300" distR="114300" simplePos="0" relativeHeight="251658241" behindDoc="0" locked="0" layoutInCell="1" allowOverlap="1" wp14:anchorId="492C9A3D" wp14:editId="3AAFB5A9">
            <wp:simplePos x="0" y="0"/>
            <wp:positionH relativeFrom="page">
              <wp:posOffset>914400</wp:posOffset>
            </wp:positionH>
            <wp:positionV relativeFrom="paragraph">
              <wp:posOffset>-130809</wp:posOffset>
            </wp:positionV>
            <wp:extent cx="1238110" cy="657186"/>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38110" cy="657186"/>
                    </a:xfrm>
                    <a:prstGeom prst="rect">
                      <a:avLst/>
                    </a:prstGeom>
                    <a:noFill/>
                  </pic:spPr>
                </pic:pic>
              </a:graphicData>
            </a:graphic>
          </wp:anchor>
        </w:drawing>
      </w:r>
    </w:p>
    <w:p w14:paraId="106D95D0" w14:textId="77777777" w:rsidR="0075357B" w:rsidRPr="00B80B87" w:rsidRDefault="0075357B">
      <w:pPr>
        <w:rPr>
          <w:rFonts w:asciiTheme="minorBidi" w:hAnsiTheme="minorBidi"/>
          <w:color w:val="000000" w:themeColor="text1"/>
          <w:sz w:val="24"/>
          <w:szCs w:val="24"/>
        </w:rPr>
      </w:pPr>
    </w:p>
    <w:p w14:paraId="5718F373" w14:textId="77777777" w:rsidR="0075357B" w:rsidRPr="00B80B87" w:rsidRDefault="0075357B">
      <w:pPr>
        <w:spacing w:after="257"/>
        <w:rPr>
          <w:rFonts w:asciiTheme="minorBidi" w:hAnsiTheme="minorBidi"/>
          <w:color w:val="000000" w:themeColor="text1"/>
          <w:sz w:val="24"/>
          <w:szCs w:val="24"/>
        </w:rPr>
      </w:pPr>
    </w:p>
    <w:p w14:paraId="08BD7919" w14:textId="6B5276EF" w:rsidR="0075357B" w:rsidRPr="00B80B87" w:rsidRDefault="00361D47" w:rsidP="00280A93">
      <w:pPr>
        <w:tabs>
          <w:tab w:val="left" w:pos="2287"/>
        </w:tabs>
        <w:spacing w:line="185" w:lineRule="exact"/>
        <w:ind w:left="871"/>
        <w:jc w:val="center"/>
        <w:rPr>
          <w:rFonts w:asciiTheme="minorBidi" w:hAnsiTheme="minorBidi"/>
          <w:color w:val="010302"/>
        </w:rPr>
      </w:pPr>
      <w:r w:rsidRPr="00B80B87">
        <w:rPr>
          <w:rFonts w:asciiTheme="minorBidi" w:hAnsiTheme="minorBidi"/>
          <w:b/>
          <w:bCs/>
          <w:color w:val="000000"/>
          <w:spacing w:val="-1"/>
          <w:sz w:val="20"/>
          <w:szCs w:val="20"/>
        </w:rPr>
        <w:t xml:space="preserve">Terms of Reference for </w:t>
      </w:r>
      <w:r w:rsidR="00280A93" w:rsidRPr="00B80B87">
        <w:rPr>
          <w:rFonts w:asciiTheme="minorBidi" w:hAnsiTheme="minorBidi"/>
          <w:b/>
          <w:bCs/>
          <w:color w:val="000000"/>
          <w:spacing w:val="-1"/>
          <w:sz w:val="20"/>
          <w:szCs w:val="20"/>
          <w:lang w:eastAsia="ko-KR"/>
        </w:rPr>
        <w:t>Sponsored Interns</w:t>
      </w:r>
      <w:r w:rsidRPr="00B80B87">
        <w:rPr>
          <w:rFonts w:asciiTheme="minorBidi" w:hAnsiTheme="minorBidi"/>
          <w:b/>
          <w:bCs/>
          <w:color w:val="000000"/>
          <w:spacing w:val="-1"/>
          <w:sz w:val="20"/>
          <w:szCs w:val="20"/>
        </w:rPr>
        <w:t xml:space="preserve"> hired by IFAD under a non-</w:t>
      </w:r>
      <w:r w:rsidRPr="00B80B87">
        <w:rPr>
          <w:rFonts w:asciiTheme="minorBidi" w:hAnsiTheme="minorBidi"/>
          <w:b/>
          <w:bCs/>
          <w:color w:val="000000"/>
          <w:sz w:val="20"/>
          <w:szCs w:val="20"/>
        </w:rPr>
        <w:t>staff contract</w:t>
      </w:r>
    </w:p>
    <w:tbl>
      <w:tblPr>
        <w:tblStyle w:val="TableGrid"/>
        <w:tblpPr w:vertAnchor="text" w:horzAnchor="page" w:tblpX="1143" w:tblpY="203"/>
        <w:tblOverlap w:val="never"/>
        <w:tblW w:w="0" w:type="auto"/>
        <w:tblLayout w:type="fixed"/>
        <w:tblLook w:val="04A0" w:firstRow="1" w:lastRow="0" w:firstColumn="1" w:lastColumn="0" w:noHBand="0" w:noVBand="1"/>
      </w:tblPr>
      <w:tblGrid>
        <w:gridCol w:w="3436"/>
        <w:gridCol w:w="6441"/>
      </w:tblGrid>
      <w:tr w:rsidR="0075357B" w:rsidRPr="00B80B87" w14:paraId="6776E6BD" w14:textId="77777777" w:rsidTr="001E18EB">
        <w:trPr>
          <w:trHeight w:hRule="exact" w:val="257"/>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67DB69CE" w14:textId="77777777" w:rsidR="0075357B" w:rsidRPr="00B80B87" w:rsidRDefault="00361D47">
            <w:pPr>
              <w:spacing w:before="34"/>
              <w:ind w:left="-1" w:right="1620"/>
              <w:jc w:val="right"/>
              <w:rPr>
                <w:rFonts w:asciiTheme="minorBidi" w:hAnsiTheme="minorBidi"/>
                <w:color w:val="010302"/>
                <w:sz w:val="16"/>
                <w:szCs w:val="16"/>
              </w:rPr>
            </w:pPr>
            <w:r w:rsidRPr="00B80B87">
              <w:rPr>
                <w:rFonts w:asciiTheme="minorBidi" w:hAnsiTheme="minorBidi"/>
                <w:b/>
                <w:bCs/>
                <w:color w:val="000000"/>
                <w:spacing w:val="-1"/>
                <w:sz w:val="16"/>
                <w:szCs w:val="16"/>
              </w:rPr>
              <w:t>INDIVIDUAL RESPONSIBILITIES, EXPECTED OUTPUTS AND REQUIRED COMPLETION DATES</w:t>
            </w:r>
            <w:r w:rsidRPr="00B80B87">
              <w:rPr>
                <w:rFonts w:asciiTheme="minorBidi" w:hAnsiTheme="minorBidi"/>
                <w:sz w:val="16"/>
                <w:szCs w:val="16"/>
              </w:rPr>
              <w:t xml:space="preserve"> </w:t>
            </w:r>
          </w:p>
        </w:tc>
      </w:tr>
      <w:tr w:rsidR="0075357B" w:rsidRPr="00B80B87" w14:paraId="1957A084" w14:textId="77777777" w:rsidTr="001E18EB">
        <w:trPr>
          <w:trHeight w:hRule="exact" w:val="410"/>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7ED7DF" w14:textId="77777777" w:rsidR="0075357B" w:rsidRPr="00B80B87" w:rsidRDefault="00361D47">
            <w:pPr>
              <w:spacing w:before="146" w:after="102"/>
              <w:ind w:left="91" w:right="-18"/>
              <w:rPr>
                <w:rFonts w:asciiTheme="minorBidi" w:hAnsiTheme="minorBidi"/>
                <w:color w:val="010302"/>
                <w:sz w:val="16"/>
                <w:szCs w:val="16"/>
              </w:rPr>
            </w:pPr>
            <w:r w:rsidRPr="00B80B87">
              <w:rPr>
                <w:rFonts w:asciiTheme="minorBidi" w:hAnsiTheme="minorBidi"/>
                <w:b/>
                <w:bCs/>
                <w:color w:val="000000"/>
                <w:spacing w:val="-2"/>
                <w:sz w:val="16"/>
                <w:szCs w:val="16"/>
              </w:rPr>
              <w:t>Full Name:</w:t>
            </w:r>
            <w:r w:rsidRPr="00B80B87">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82C5F7A" w14:textId="3B404D64" w:rsidR="0075357B" w:rsidRPr="00B80B87" w:rsidRDefault="0075357B">
            <w:pPr>
              <w:spacing w:before="141" w:after="107"/>
              <w:ind w:left="81" w:right="-18"/>
              <w:rPr>
                <w:rFonts w:asciiTheme="minorBidi" w:hAnsiTheme="minorBidi"/>
                <w:color w:val="010302"/>
                <w:sz w:val="16"/>
                <w:szCs w:val="16"/>
              </w:rPr>
            </w:pPr>
          </w:p>
        </w:tc>
      </w:tr>
      <w:tr w:rsidR="0075357B" w:rsidRPr="00B80B87" w14:paraId="0E3B10D5"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1B5AF95" w14:textId="77777777" w:rsidR="0075357B" w:rsidRPr="00B80B87" w:rsidRDefault="00361D47">
            <w:pPr>
              <w:spacing w:before="131" w:after="101"/>
              <w:ind w:left="91" w:right="-18"/>
              <w:rPr>
                <w:rFonts w:asciiTheme="minorBidi" w:hAnsiTheme="minorBidi"/>
                <w:color w:val="010302"/>
                <w:sz w:val="16"/>
                <w:szCs w:val="16"/>
              </w:rPr>
            </w:pPr>
            <w:r w:rsidRPr="00B80B87">
              <w:rPr>
                <w:rFonts w:asciiTheme="minorBidi" w:hAnsiTheme="minorBidi"/>
                <w:b/>
                <w:bCs/>
                <w:color w:val="000000"/>
                <w:spacing w:val="-2"/>
                <w:sz w:val="16"/>
                <w:szCs w:val="16"/>
              </w:rPr>
              <w:t>Contract Category:</w:t>
            </w:r>
            <w:r w:rsidRPr="00B80B87">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1DD9D8" w14:textId="77777777" w:rsidR="0075357B" w:rsidRPr="00B80B87" w:rsidRDefault="00361D47">
            <w:pPr>
              <w:spacing w:before="126" w:after="106"/>
              <w:ind w:left="81" w:right="-18"/>
              <w:rPr>
                <w:rFonts w:asciiTheme="minorBidi" w:hAnsiTheme="minorBidi"/>
                <w:color w:val="010302"/>
                <w:sz w:val="16"/>
                <w:szCs w:val="16"/>
              </w:rPr>
            </w:pPr>
            <w:r w:rsidRPr="00B80B87">
              <w:rPr>
                <w:rFonts w:asciiTheme="minorBidi" w:hAnsiTheme="minorBidi"/>
                <w:color w:val="000000"/>
                <w:spacing w:val="-1"/>
                <w:sz w:val="16"/>
                <w:szCs w:val="16"/>
              </w:rPr>
              <w:t>Intern</w:t>
            </w:r>
            <w:r w:rsidRPr="00B80B87">
              <w:rPr>
                <w:rFonts w:asciiTheme="minorBidi" w:hAnsiTheme="minorBidi"/>
                <w:sz w:val="16"/>
                <w:szCs w:val="16"/>
              </w:rPr>
              <w:t xml:space="preserve"> </w:t>
            </w:r>
          </w:p>
        </w:tc>
      </w:tr>
      <w:tr w:rsidR="0075357B" w:rsidRPr="00B80B87" w14:paraId="06D9EFA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017B4C" w14:textId="77777777" w:rsidR="0075357B" w:rsidRPr="00B80B87" w:rsidRDefault="00361D47">
            <w:pPr>
              <w:spacing w:before="131" w:after="101"/>
              <w:ind w:left="91" w:right="-18"/>
              <w:rPr>
                <w:rFonts w:asciiTheme="minorBidi" w:hAnsiTheme="minorBidi"/>
                <w:color w:val="010302"/>
                <w:sz w:val="16"/>
                <w:szCs w:val="16"/>
              </w:rPr>
            </w:pPr>
            <w:r w:rsidRPr="00B80B87">
              <w:rPr>
                <w:rFonts w:asciiTheme="minorBidi" w:hAnsiTheme="minorBidi"/>
                <w:b/>
                <w:bCs/>
                <w:color w:val="000000"/>
                <w:spacing w:val="-2"/>
                <w:sz w:val="16"/>
                <w:szCs w:val="16"/>
              </w:rPr>
              <w:t>Contract Type:</w:t>
            </w:r>
            <w:r w:rsidRPr="00B80B87">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E3C3C3" w14:textId="2CE5C8F3" w:rsidR="0075357B" w:rsidRPr="00B80B87" w:rsidRDefault="0075357B">
            <w:pPr>
              <w:spacing w:before="126" w:after="106"/>
              <w:ind w:left="81" w:right="-18"/>
              <w:rPr>
                <w:rFonts w:asciiTheme="minorBidi" w:hAnsiTheme="minorBidi"/>
                <w:color w:val="010302"/>
                <w:sz w:val="16"/>
                <w:szCs w:val="16"/>
              </w:rPr>
            </w:pPr>
          </w:p>
        </w:tc>
      </w:tr>
      <w:tr w:rsidR="0075357B" w:rsidRPr="00B80B87" w14:paraId="0141CC4D"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1CC7F89" w14:textId="77777777" w:rsidR="0075357B" w:rsidRPr="00B80B87" w:rsidRDefault="00361D47">
            <w:pPr>
              <w:spacing w:before="131" w:after="101"/>
              <w:ind w:left="91" w:right="-18"/>
              <w:rPr>
                <w:rFonts w:asciiTheme="minorBidi" w:hAnsiTheme="minorBidi"/>
                <w:color w:val="010302"/>
                <w:sz w:val="16"/>
                <w:szCs w:val="16"/>
              </w:rPr>
            </w:pPr>
            <w:r w:rsidRPr="00B80B87">
              <w:rPr>
                <w:rFonts w:asciiTheme="minorBidi" w:hAnsiTheme="minorBidi"/>
                <w:b/>
                <w:bCs/>
                <w:color w:val="000000"/>
                <w:spacing w:val="-2"/>
                <w:sz w:val="16"/>
                <w:szCs w:val="16"/>
              </w:rPr>
              <w:t>Contract Sub Type:</w:t>
            </w:r>
            <w:r w:rsidRPr="00B80B87">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4593BE" w14:textId="57E8A14A" w:rsidR="0075357B" w:rsidRPr="00B80B87" w:rsidRDefault="005B43D9">
            <w:pPr>
              <w:spacing w:before="126" w:after="106"/>
              <w:ind w:left="81" w:right="-18"/>
              <w:rPr>
                <w:rFonts w:asciiTheme="minorBidi" w:hAnsiTheme="minorBidi"/>
                <w:color w:val="010302"/>
                <w:sz w:val="16"/>
                <w:szCs w:val="16"/>
              </w:rPr>
            </w:pPr>
            <w:r w:rsidRPr="00B80B87">
              <w:rPr>
                <w:rFonts w:asciiTheme="minorBidi" w:hAnsiTheme="minorBidi"/>
                <w:color w:val="000000"/>
                <w:spacing w:val="-1"/>
                <w:sz w:val="16"/>
                <w:szCs w:val="16"/>
                <w:lang w:eastAsia="ko-KR"/>
              </w:rPr>
              <w:t>Sponsored</w:t>
            </w:r>
            <w:r w:rsidR="00361D47" w:rsidRPr="00B80B87">
              <w:rPr>
                <w:rFonts w:asciiTheme="minorBidi" w:hAnsiTheme="minorBidi"/>
                <w:sz w:val="16"/>
                <w:szCs w:val="16"/>
              </w:rPr>
              <w:t xml:space="preserve"> </w:t>
            </w:r>
          </w:p>
        </w:tc>
      </w:tr>
      <w:tr w:rsidR="0075357B" w:rsidRPr="00B80B87" w14:paraId="6E26A242" w14:textId="77777777" w:rsidTr="001E18EB">
        <w:trPr>
          <w:trHeight w:hRule="exact" w:val="394"/>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74524" w14:textId="77777777" w:rsidR="0075357B" w:rsidRPr="00B80B87" w:rsidRDefault="00361D47">
            <w:pPr>
              <w:spacing w:before="131" w:after="101"/>
              <w:ind w:left="91" w:right="-18"/>
              <w:rPr>
                <w:rFonts w:asciiTheme="minorBidi" w:hAnsiTheme="minorBidi"/>
                <w:color w:val="010302"/>
                <w:sz w:val="16"/>
                <w:szCs w:val="16"/>
              </w:rPr>
            </w:pPr>
            <w:r w:rsidRPr="00B80B87">
              <w:rPr>
                <w:rFonts w:asciiTheme="minorBidi" w:hAnsiTheme="minorBidi"/>
                <w:b/>
                <w:bCs/>
                <w:color w:val="000000"/>
                <w:spacing w:val="-1"/>
                <w:sz w:val="16"/>
                <w:szCs w:val="16"/>
              </w:rPr>
              <w:t>Specialization:</w:t>
            </w:r>
            <w:r w:rsidRPr="00B80B87">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34657F" w14:textId="19E8F822" w:rsidR="0075357B" w:rsidRPr="00B80B87" w:rsidRDefault="009668C6">
            <w:pPr>
              <w:spacing w:before="126" w:after="106"/>
              <w:ind w:left="81" w:right="-18"/>
              <w:rPr>
                <w:rFonts w:asciiTheme="minorBidi" w:hAnsiTheme="minorBidi"/>
                <w:color w:val="010302"/>
                <w:sz w:val="16"/>
                <w:szCs w:val="16"/>
                <w:lang w:val="fr-FR" w:eastAsia="ko-KR"/>
              </w:rPr>
            </w:pPr>
            <w:r w:rsidRPr="00B80B87">
              <w:rPr>
                <w:rFonts w:asciiTheme="minorBidi" w:hAnsiTheme="minorBidi"/>
                <w:color w:val="010302"/>
                <w:sz w:val="16"/>
                <w:szCs w:val="16"/>
                <w:lang w:val="fr-FR" w:eastAsia="ko-KR"/>
              </w:rPr>
              <w:t>Procurement</w:t>
            </w:r>
          </w:p>
        </w:tc>
      </w:tr>
      <w:tr w:rsidR="0075357B" w:rsidRPr="00B80B87" w14:paraId="1CA51397" w14:textId="77777777" w:rsidTr="001E18EB">
        <w:trPr>
          <w:trHeight w:hRule="exact" w:val="39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2BB81C" w14:textId="77777777" w:rsidR="0075357B" w:rsidRPr="00B80B87" w:rsidRDefault="00361D47">
            <w:pPr>
              <w:spacing w:before="131" w:after="105"/>
              <w:ind w:left="91" w:right="-18"/>
              <w:rPr>
                <w:rFonts w:asciiTheme="minorBidi" w:hAnsiTheme="minorBidi"/>
                <w:color w:val="010302"/>
                <w:sz w:val="16"/>
                <w:szCs w:val="16"/>
              </w:rPr>
            </w:pPr>
            <w:r w:rsidRPr="00B80B87">
              <w:rPr>
                <w:rFonts w:asciiTheme="minorBidi" w:hAnsiTheme="minorBidi"/>
                <w:b/>
                <w:bCs/>
                <w:color w:val="000000"/>
                <w:spacing w:val="-1"/>
                <w:sz w:val="16"/>
                <w:szCs w:val="16"/>
              </w:rPr>
              <w:t>Expected Start Date of Assignment:</w:t>
            </w:r>
            <w:r w:rsidRPr="00B80B87">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42E702" w14:textId="065AE108" w:rsidR="0075357B" w:rsidRPr="00B80B87" w:rsidRDefault="0075357B">
            <w:pPr>
              <w:spacing w:before="126" w:after="110"/>
              <w:ind w:left="81" w:right="-18"/>
              <w:rPr>
                <w:rFonts w:asciiTheme="minorBidi" w:hAnsiTheme="minorBidi"/>
                <w:color w:val="010302"/>
                <w:sz w:val="16"/>
                <w:szCs w:val="16"/>
              </w:rPr>
            </w:pPr>
          </w:p>
        </w:tc>
      </w:tr>
      <w:tr w:rsidR="0075357B" w:rsidRPr="00B80B87" w14:paraId="7AAF50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ED55DC" w14:textId="77777777" w:rsidR="0075357B" w:rsidRPr="00B80B87" w:rsidRDefault="00361D47">
            <w:pPr>
              <w:spacing w:before="119" w:after="115"/>
              <w:ind w:left="91" w:right="-18"/>
              <w:rPr>
                <w:rFonts w:asciiTheme="minorBidi" w:hAnsiTheme="minorBidi"/>
                <w:color w:val="010302"/>
                <w:sz w:val="16"/>
                <w:szCs w:val="16"/>
              </w:rPr>
            </w:pPr>
            <w:r w:rsidRPr="00B80B87">
              <w:rPr>
                <w:rFonts w:asciiTheme="minorBidi" w:hAnsiTheme="minorBidi"/>
                <w:b/>
                <w:bCs/>
                <w:color w:val="000000"/>
                <w:spacing w:val="-1"/>
                <w:sz w:val="16"/>
                <w:szCs w:val="16"/>
              </w:rPr>
              <w:t>Expected End Date of Assignment:</w:t>
            </w:r>
            <w:r w:rsidRPr="00B80B87">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3038FC5" w14:textId="67779FB5" w:rsidR="0075357B" w:rsidRPr="00B80B87" w:rsidRDefault="0075357B">
            <w:pPr>
              <w:spacing w:before="126" w:after="108"/>
              <w:ind w:left="81" w:right="-18"/>
              <w:rPr>
                <w:rFonts w:asciiTheme="minorBidi" w:hAnsiTheme="minorBidi"/>
                <w:color w:val="010302"/>
                <w:sz w:val="16"/>
                <w:szCs w:val="16"/>
              </w:rPr>
            </w:pPr>
          </w:p>
        </w:tc>
      </w:tr>
      <w:tr w:rsidR="0075357B" w:rsidRPr="00B80B87" w14:paraId="3DC29351"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2BFB40A" w14:textId="77777777" w:rsidR="0075357B" w:rsidRPr="00B80B87" w:rsidRDefault="00361D47">
            <w:pPr>
              <w:spacing w:before="119" w:after="115"/>
              <w:ind w:left="91" w:right="-18"/>
              <w:rPr>
                <w:rFonts w:asciiTheme="minorBidi" w:hAnsiTheme="minorBidi"/>
                <w:color w:val="010302"/>
                <w:sz w:val="16"/>
                <w:szCs w:val="16"/>
              </w:rPr>
            </w:pPr>
            <w:r w:rsidRPr="00B80B87">
              <w:rPr>
                <w:rFonts w:asciiTheme="minorBidi" w:hAnsiTheme="minorBidi"/>
                <w:b/>
                <w:bCs/>
                <w:color w:val="000000"/>
                <w:spacing w:val="-1"/>
                <w:sz w:val="16"/>
                <w:szCs w:val="16"/>
              </w:rPr>
              <w:t>Total number of months of service:</w:t>
            </w:r>
            <w:r w:rsidRPr="00B80B87">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6AC2DD" w14:textId="480FAAE0" w:rsidR="0075357B" w:rsidRPr="00B80B87" w:rsidRDefault="0075357B">
            <w:pPr>
              <w:spacing w:before="126" w:after="108"/>
              <w:ind w:left="81" w:right="-18"/>
              <w:rPr>
                <w:rFonts w:asciiTheme="minorBidi" w:hAnsiTheme="minorBidi"/>
                <w:color w:val="010302"/>
                <w:sz w:val="16"/>
                <w:szCs w:val="16"/>
              </w:rPr>
            </w:pPr>
          </w:p>
        </w:tc>
      </w:tr>
      <w:tr w:rsidR="0075357B" w:rsidRPr="00B80B87" w14:paraId="161E13FC" w14:textId="77777777" w:rsidTr="001E18EB">
        <w:trPr>
          <w:trHeight w:hRule="exact" w:val="395"/>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9A6E27" w14:textId="77777777" w:rsidR="0075357B" w:rsidRPr="00B80B87" w:rsidRDefault="00361D47">
            <w:pPr>
              <w:spacing w:before="119" w:after="115"/>
              <w:ind w:left="91" w:right="-18"/>
              <w:rPr>
                <w:rFonts w:asciiTheme="minorBidi" w:hAnsiTheme="minorBidi"/>
                <w:color w:val="010302"/>
                <w:sz w:val="16"/>
                <w:szCs w:val="16"/>
              </w:rPr>
            </w:pPr>
            <w:r w:rsidRPr="00B80B87">
              <w:rPr>
                <w:rFonts w:asciiTheme="minorBidi" w:hAnsiTheme="minorBidi"/>
                <w:b/>
                <w:bCs/>
                <w:color w:val="000000"/>
                <w:spacing w:val="-1"/>
                <w:sz w:val="16"/>
                <w:szCs w:val="16"/>
              </w:rPr>
              <w:t>Total number of days of service:</w:t>
            </w:r>
            <w:r w:rsidRPr="00B80B87">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80C54D" w14:textId="1B06EA2E" w:rsidR="0075357B" w:rsidRPr="00B80B87" w:rsidRDefault="0075357B">
            <w:pPr>
              <w:spacing w:before="126" w:after="108"/>
              <w:ind w:left="81" w:right="-18"/>
              <w:rPr>
                <w:rFonts w:asciiTheme="minorBidi" w:hAnsiTheme="minorBidi"/>
                <w:color w:val="010302"/>
                <w:sz w:val="16"/>
                <w:szCs w:val="16"/>
              </w:rPr>
            </w:pPr>
          </w:p>
        </w:tc>
      </w:tr>
      <w:tr w:rsidR="0075357B" w:rsidRPr="00B80B87" w14:paraId="7DBE41E7" w14:textId="77777777" w:rsidTr="001E18EB">
        <w:trPr>
          <w:trHeight w:hRule="exact" w:val="396"/>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AF16B83" w14:textId="77777777" w:rsidR="0075357B" w:rsidRPr="00B80B87" w:rsidRDefault="00361D47">
            <w:pPr>
              <w:spacing w:before="119" w:after="115"/>
              <w:ind w:left="91" w:right="-18"/>
              <w:rPr>
                <w:rFonts w:asciiTheme="minorBidi" w:hAnsiTheme="minorBidi"/>
                <w:color w:val="010302"/>
                <w:sz w:val="16"/>
                <w:szCs w:val="16"/>
              </w:rPr>
            </w:pPr>
            <w:r w:rsidRPr="00B80B87">
              <w:rPr>
                <w:rFonts w:asciiTheme="minorBidi" w:hAnsiTheme="minorBidi"/>
                <w:b/>
                <w:bCs/>
                <w:color w:val="000000"/>
                <w:spacing w:val="-1"/>
                <w:sz w:val="16"/>
                <w:szCs w:val="16"/>
              </w:rPr>
              <w:t>Division/Department:</w:t>
            </w:r>
            <w:r w:rsidRPr="00B80B87">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B64693" w14:textId="3BF2A775" w:rsidR="0075357B" w:rsidRPr="00B80B87" w:rsidRDefault="00BC5806">
            <w:pPr>
              <w:spacing w:before="126" w:after="108"/>
              <w:ind w:left="81" w:right="-18"/>
              <w:rPr>
                <w:rFonts w:asciiTheme="minorBidi" w:hAnsiTheme="minorBidi"/>
                <w:color w:val="010302"/>
                <w:sz w:val="16"/>
                <w:szCs w:val="16"/>
              </w:rPr>
            </w:pPr>
            <w:r w:rsidRPr="00BC5806">
              <w:rPr>
                <w:rFonts w:asciiTheme="minorBidi" w:hAnsiTheme="minorBidi"/>
                <w:color w:val="010302"/>
                <w:sz w:val="16"/>
                <w:szCs w:val="16"/>
              </w:rPr>
              <w:t>Procurement and Financial Management (PFM) Division</w:t>
            </w:r>
          </w:p>
        </w:tc>
      </w:tr>
      <w:tr w:rsidR="00487BB5" w:rsidRPr="00B80B87" w14:paraId="6D58CA25"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52B548" w14:textId="2A9ECB70" w:rsidR="00487BB5" w:rsidRPr="00B80B87" w:rsidRDefault="00487BB5">
            <w:pPr>
              <w:spacing w:before="119" w:after="136"/>
              <w:ind w:left="91" w:right="-18"/>
              <w:rPr>
                <w:rFonts w:asciiTheme="minorBidi" w:hAnsiTheme="minorBidi"/>
                <w:b/>
                <w:bCs/>
                <w:color w:val="000000"/>
                <w:spacing w:val="-1"/>
                <w:sz w:val="16"/>
                <w:szCs w:val="16"/>
                <w:lang w:eastAsia="ko-KR"/>
              </w:rPr>
            </w:pPr>
            <w:r w:rsidRPr="00B80B87">
              <w:rPr>
                <w:rFonts w:asciiTheme="minorBidi" w:hAnsiTheme="minorBidi"/>
                <w:b/>
                <w:bCs/>
                <w:color w:val="000000"/>
                <w:spacing w:val="-1"/>
                <w:sz w:val="16"/>
                <w:szCs w:val="16"/>
                <w:lang w:eastAsia="ko-KR"/>
              </w:rPr>
              <w:t>Duty Station</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015CFB" w14:textId="4B5D6BC6" w:rsidR="00487BB5" w:rsidRPr="00B80B87" w:rsidRDefault="009668C6">
            <w:pPr>
              <w:spacing w:before="126" w:after="129"/>
              <w:ind w:left="81" w:right="-18"/>
              <w:rPr>
                <w:rFonts w:asciiTheme="minorBidi" w:hAnsiTheme="minorBidi"/>
                <w:color w:val="010302"/>
                <w:sz w:val="16"/>
                <w:szCs w:val="16"/>
                <w:lang w:val="it-IT"/>
              </w:rPr>
            </w:pPr>
            <w:r w:rsidRPr="00B80B87">
              <w:rPr>
                <w:rFonts w:asciiTheme="minorBidi" w:hAnsiTheme="minorBidi"/>
                <w:color w:val="010302"/>
                <w:sz w:val="16"/>
                <w:szCs w:val="16"/>
                <w:lang w:val="it-IT"/>
              </w:rPr>
              <w:t>Nairobi</w:t>
            </w:r>
            <w:r w:rsidR="00BC5806">
              <w:rPr>
                <w:rFonts w:asciiTheme="minorBidi" w:hAnsiTheme="minorBidi"/>
                <w:color w:val="010302"/>
                <w:sz w:val="16"/>
                <w:szCs w:val="16"/>
                <w:lang w:val="it-IT"/>
              </w:rPr>
              <w:t>, Kenya</w:t>
            </w:r>
          </w:p>
        </w:tc>
      </w:tr>
      <w:tr w:rsidR="0075357B" w:rsidRPr="00B80B87" w14:paraId="65D773B7" w14:textId="77777777" w:rsidTr="001E18EB">
        <w:trPr>
          <w:trHeight w:hRule="exact" w:val="418"/>
        </w:trPr>
        <w:tc>
          <w:tcPr>
            <w:tcW w:w="34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F32638" w14:textId="77777777" w:rsidR="0075357B" w:rsidRPr="00B80B87" w:rsidRDefault="00361D47">
            <w:pPr>
              <w:spacing w:before="119" w:after="136"/>
              <w:ind w:left="91" w:right="-18"/>
              <w:rPr>
                <w:rFonts w:asciiTheme="minorBidi" w:hAnsiTheme="minorBidi"/>
                <w:color w:val="010302"/>
                <w:sz w:val="16"/>
                <w:szCs w:val="16"/>
              </w:rPr>
            </w:pPr>
            <w:r w:rsidRPr="00B80B87">
              <w:rPr>
                <w:rFonts w:asciiTheme="minorBidi" w:hAnsiTheme="minorBidi"/>
                <w:b/>
                <w:bCs/>
                <w:color w:val="000000"/>
                <w:spacing w:val="-1"/>
                <w:sz w:val="16"/>
                <w:szCs w:val="16"/>
              </w:rPr>
              <w:t>Reports to:</w:t>
            </w:r>
            <w:r w:rsidRPr="00B80B87">
              <w:rPr>
                <w:rFonts w:asciiTheme="minorBidi" w:hAnsiTheme="minorBidi"/>
                <w:sz w:val="16"/>
                <w:szCs w:val="16"/>
              </w:rPr>
              <w:t xml:space="preserve"> </w:t>
            </w:r>
          </w:p>
        </w:tc>
        <w:tc>
          <w:tcPr>
            <w:tcW w:w="644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90DEA04" w14:textId="59F8980B" w:rsidR="0075357B" w:rsidRPr="00B80B87" w:rsidRDefault="009668C6">
            <w:pPr>
              <w:spacing w:before="126" w:after="129"/>
              <w:ind w:left="81" w:right="-18"/>
              <w:rPr>
                <w:rFonts w:asciiTheme="minorBidi" w:hAnsiTheme="minorBidi"/>
                <w:color w:val="010302"/>
                <w:sz w:val="16"/>
                <w:szCs w:val="16"/>
                <w:lang w:val="en-GB"/>
              </w:rPr>
            </w:pPr>
            <w:r w:rsidRPr="00B80B87">
              <w:rPr>
                <w:rFonts w:asciiTheme="minorBidi" w:hAnsiTheme="minorBidi"/>
                <w:color w:val="010302"/>
                <w:sz w:val="16"/>
                <w:szCs w:val="16"/>
                <w:lang w:val="en-GB"/>
              </w:rPr>
              <w:t>Paul Kadonya, Senior Regional Procurement Officer (SPO)</w:t>
            </w:r>
          </w:p>
        </w:tc>
      </w:tr>
      <w:tr w:rsidR="0075357B" w:rsidRPr="00B80B87" w14:paraId="4BC6540E" w14:textId="77777777" w:rsidTr="001E18EB">
        <w:trPr>
          <w:trHeight w:hRule="exact" w:val="258"/>
        </w:trPr>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157F32A3" w14:textId="77777777" w:rsidR="0075357B" w:rsidRPr="00B80B87" w:rsidRDefault="00361D47">
            <w:pPr>
              <w:spacing w:before="34"/>
              <w:ind w:left="-1" w:right="3137"/>
              <w:jc w:val="right"/>
              <w:rPr>
                <w:rFonts w:asciiTheme="minorBidi" w:hAnsiTheme="minorBidi"/>
                <w:color w:val="010302"/>
                <w:sz w:val="16"/>
                <w:szCs w:val="16"/>
              </w:rPr>
            </w:pPr>
            <w:r w:rsidRPr="00B80B87">
              <w:rPr>
                <w:rFonts w:asciiTheme="minorBidi" w:hAnsiTheme="minorBidi"/>
                <w:b/>
                <w:bCs/>
                <w:color w:val="000000"/>
                <w:spacing w:val="-1"/>
                <w:sz w:val="16"/>
                <w:szCs w:val="16"/>
              </w:rPr>
              <w:t>GENERAL DESCRIPTION OF TASK(S) AND OBJECTIVE(S) TO BE ACHIEVED</w:t>
            </w:r>
            <w:r w:rsidRPr="00B80B87">
              <w:rPr>
                <w:rFonts w:asciiTheme="minorBidi" w:hAnsiTheme="minorBidi"/>
                <w:sz w:val="16"/>
                <w:szCs w:val="16"/>
              </w:rPr>
              <w:t xml:space="preserve"> </w:t>
            </w:r>
          </w:p>
        </w:tc>
      </w:tr>
      <w:tr w:rsidR="001E18EB" w:rsidRPr="00B80B87" w14:paraId="55167EA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FEF6D61" w14:textId="0B711242" w:rsidR="001E18EB" w:rsidRPr="00B80B87" w:rsidRDefault="001E18EB" w:rsidP="00254459">
            <w:pPr>
              <w:spacing w:before="125" w:after="101"/>
              <w:ind w:left="149" w:right="93"/>
              <w:rPr>
                <w:rFonts w:asciiTheme="minorBidi" w:hAnsiTheme="minorBidi"/>
                <w:b/>
                <w:bCs/>
                <w:color w:val="000000"/>
                <w:spacing w:val="-1"/>
                <w:sz w:val="16"/>
                <w:szCs w:val="16"/>
                <w:lang w:eastAsia="ko-KR"/>
              </w:rPr>
            </w:pPr>
            <w:r w:rsidRPr="00B80B87">
              <w:rPr>
                <w:rFonts w:asciiTheme="minorBidi" w:hAnsiTheme="minorBidi"/>
                <w:b/>
                <w:bCs/>
                <w:color w:val="000000"/>
                <w:spacing w:val="-1"/>
                <w:sz w:val="16"/>
                <w:szCs w:val="16"/>
                <w:lang w:eastAsia="ko-KR"/>
              </w:rPr>
              <w:t xml:space="preserve">Organizational Context: </w:t>
            </w:r>
          </w:p>
          <w:p w14:paraId="433B5463" w14:textId="77777777" w:rsidR="0099635E" w:rsidRPr="0099635E" w:rsidRDefault="0099635E" w:rsidP="00254459">
            <w:pPr>
              <w:spacing w:before="125" w:after="101"/>
              <w:ind w:left="149" w:right="93"/>
              <w:rPr>
                <w:rFonts w:asciiTheme="minorBidi" w:hAnsiTheme="minorBidi"/>
                <w:color w:val="000000"/>
                <w:spacing w:val="-1"/>
                <w:sz w:val="16"/>
                <w:szCs w:val="16"/>
                <w:lang w:eastAsia="ko-KR"/>
              </w:rPr>
            </w:pPr>
            <w:r w:rsidRPr="0099635E">
              <w:rPr>
                <w:rFonts w:asciiTheme="minorBidi" w:hAnsiTheme="minorBidi"/>
                <w:color w:val="000000"/>
                <w:spacing w:val="-1"/>
                <w:sz w:val="16"/>
                <w:szCs w:val="16"/>
                <w:lang w:eastAsia="ko-KR"/>
              </w:rPr>
              <w:t xml:space="preserve">The International Fund for Agricultural Development (IFAD) is an international financial institution and a specialized United Nations agency dedicated to eradicating rural poverty and hunger. It does so by investing in rural people. IFAD finances </w:t>
            </w:r>
            <w:proofErr w:type="spellStart"/>
            <w:r w:rsidRPr="0099635E">
              <w:rPr>
                <w:rFonts w:asciiTheme="minorBidi" w:hAnsiTheme="minorBidi"/>
                <w:color w:val="000000"/>
                <w:spacing w:val="-1"/>
                <w:sz w:val="16"/>
                <w:szCs w:val="16"/>
                <w:lang w:eastAsia="ko-KR"/>
              </w:rPr>
              <w:t>programmes</w:t>
            </w:r>
            <w:proofErr w:type="spellEnd"/>
            <w:r w:rsidRPr="0099635E">
              <w:rPr>
                <w:rFonts w:asciiTheme="minorBidi" w:hAnsiTheme="minorBidi"/>
                <w:color w:val="000000"/>
                <w:spacing w:val="-1"/>
                <w:sz w:val="16"/>
                <w:szCs w:val="16"/>
                <w:lang w:eastAsia="ko-KR"/>
              </w:rPr>
              <w:t xml:space="preserve"> and projects that increase agricultural productivity and raise rural incomes, and advocates at the local, national, and international level for policies that contribute to rural transformation. </w:t>
            </w:r>
          </w:p>
          <w:p w14:paraId="562132AE" w14:textId="77777777" w:rsidR="0099635E" w:rsidRPr="0099635E" w:rsidRDefault="0099635E" w:rsidP="00254459">
            <w:pPr>
              <w:spacing w:before="125" w:after="101"/>
              <w:ind w:left="149" w:right="93"/>
              <w:rPr>
                <w:rFonts w:asciiTheme="minorBidi" w:hAnsiTheme="minorBidi"/>
                <w:color w:val="000000"/>
                <w:spacing w:val="-1"/>
                <w:sz w:val="16"/>
                <w:szCs w:val="16"/>
                <w:lang w:eastAsia="ko-KR"/>
              </w:rPr>
            </w:pPr>
            <w:r w:rsidRPr="0099635E">
              <w:rPr>
                <w:rFonts w:asciiTheme="minorBidi" w:hAnsiTheme="minorBidi"/>
                <w:color w:val="000000"/>
                <w:spacing w:val="-1"/>
                <w:sz w:val="16"/>
                <w:szCs w:val="16"/>
                <w:lang w:eastAsia="ko-KR"/>
              </w:rPr>
              <w:t xml:space="preserve">The Financial Operations Department (FOD) is a dynamic financial, strategic, and responsive business partner and service provider fully supporting IFAD in developing its financial strategy and managing its financial, investments and material resources. FOD ensures that these resources are efficiently, economically, and effectively used to achieve IFAD’s objectives in the </w:t>
            </w:r>
            <w:proofErr w:type="gramStart"/>
            <w:r w:rsidRPr="0099635E">
              <w:rPr>
                <w:rFonts w:asciiTheme="minorBidi" w:hAnsiTheme="minorBidi"/>
                <w:color w:val="000000"/>
                <w:spacing w:val="-1"/>
                <w:sz w:val="16"/>
                <w:szCs w:val="16"/>
                <w:lang w:eastAsia="ko-KR"/>
              </w:rPr>
              <w:t>long-term</w:t>
            </w:r>
            <w:proofErr w:type="gramEnd"/>
            <w:r w:rsidRPr="0099635E">
              <w:rPr>
                <w:rFonts w:asciiTheme="minorBidi" w:hAnsiTheme="minorBidi"/>
                <w:color w:val="000000"/>
                <w:spacing w:val="-1"/>
                <w:sz w:val="16"/>
                <w:szCs w:val="16"/>
                <w:lang w:eastAsia="ko-KR"/>
              </w:rPr>
              <w:t xml:space="preserve"> and deliver on its development commitments. </w:t>
            </w:r>
          </w:p>
          <w:p w14:paraId="52A21972" w14:textId="003CDD3F" w:rsidR="0099635E" w:rsidRPr="0099635E" w:rsidRDefault="0099635E" w:rsidP="00254459">
            <w:pPr>
              <w:spacing w:before="125" w:after="101"/>
              <w:ind w:left="149" w:right="93"/>
              <w:rPr>
                <w:rFonts w:asciiTheme="minorBidi" w:hAnsiTheme="minorBidi"/>
                <w:color w:val="000000"/>
                <w:spacing w:val="-1"/>
                <w:sz w:val="16"/>
                <w:szCs w:val="16"/>
                <w:lang w:eastAsia="ko-KR"/>
              </w:rPr>
            </w:pPr>
            <w:r w:rsidRPr="0099635E">
              <w:rPr>
                <w:rFonts w:asciiTheme="minorBidi" w:hAnsiTheme="minorBidi"/>
                <w:color w:val="000000"/>
                <w:spacing w:val="-1"/>
                <w:sz w:val="16"/>
                <w:szCs w:val="16"/>
                <w:lang w:eastAsia="ko-KR"/>
              </w:rPr>
              <w:t xml:space="preserve">The Procurement and Financial Management Division (PFM) anchors two of IFAD's fiduciary functions for project financial management and project procurement. In this context, PFM develops and oversees fiduciary policies for procurement services and financial management practices in IFAD-funded operations, including project procurement, project financial reporting, project audit, project liquidity management and overall project fiduciary oversight. </w:t>
            </w:r>
          </w:p>
          <w:p w14:paraId="0BD6292C" w14:textId="59CB8A4A" w:rsidR="001E18EB" w:rsidRPr="00B80B87" w:rsidRDefault="0099635E" w:rsidP="00254459">
            <w:pPr>
              <w:spacing w:before="125" w:after="101"/>
              <w:ind w:left="149" w:right="93"/>
              <w:rPr>
                <w:rFonts w:asciiTheme="minorBidi" w:hAnsiTheme="minorBidi"/>
                <w:color w:val="000000"/>
                <w:spacing w:val="-1"/>
                <w:sz w:val="16"/>
                <w:szCs w:val="16"/>
                <w:lang w:eastAsia="ko-KR"/>
              </w:rPr>
            </w:pPr>
            <w:r w:rsidRPr="0099635E">
              <w:rPr>
                <w:rFonts w:asciiTheme="minorBidi" w:hAnsiTheme="minorBidi"/>
                <w:color w:val="000000"/>
                <w:spacing w:val="-1"/>
                <w:sz w:val="16"/>
                <w:szCs w:val="16"/>
                <w:lang w:eastAsia="ko-KR"/>
              </w:rPr>
              <w:t xml:space="preserve">The </w:t>
            </w:r>
            <w:r>
              <w:rPr>
                <w:rFonts w:asciiTheme="minorBidi" w:hAnsiTheme="minorBidi"/>
                <w:color w:val="000000"/>
                <w:spacing w:val="-1"/>
                <w:sz w:val="16"/>
                <w:szCs w:val="16"/>
                <w:lang w:eastAsia="ko-KR"/>
              </w:rPr>
              <w:t>Intern</w:t>
            </w:r>
            <w:r w:rsidRPr="0099635E">
              <w:rPr>
                <w:rFonts w:asciiTheme="minorBidi" w:hAnsiTheme="minorBidi"/>
                <w:color w:val="000000"/>
                <w:spacing w:val="-1"/>
                <w:sz w:val="16"/>
                <w:szCs w:val="16"/>
                <w:lang w:eastAsia="ko-KR"/>
              </w:rPr>
              <w:t xml:space="preserve"> works under the overall strategic, policy and management guidance of the Director PFM/ Chief Procurement Financial Management Officer and direct supervision of the Senior Regional Procurement Officer</w:t>
            </w:r>
            <w:r>
              <w:rPr>
                <w:rFonts w:asciiTheme="minorBidi" w:hAnsiTheme="minorBidi"/>
                <w:color w:val="000000"/>
                <w:spacing w:val="-1"/>
                <w:sz w:val="16"/>
                <w:szCs w:val="16"/>
                <w:lang w:eastAsia="ko-KR"/>
              </w:rPr>
              <w:t xml:space="preserve"> for the East and Southern Africa (ESA) region based in Nairobi, Kenya</w:t>
            </w:r>
            <w:r w:rsidRPr="0099635E">
              <w:rPr>
                <w:rFonts w:asciiTheme="minorBidi" w:hAnsiTheme="minorBidi"/>
                <w:color w:val="000000"/>
                <w:spacing w:val="-1"/>
                <w:sz w:val="16"/>
                <w:szCs w:val="16"/>
                <w:lang w:eastAsia="ko-KR"/>
              </w:rPr>
              <w:t>.</w:t>
            </w:r>
          </w:p>
          <w:p w14:paraId="270B9012" w14:textId="1305AB40" w:rsidR="001E18EB" w:rsidRPr="00B80B87" w:rsidRDefault="000657E3" w:rsidP="00254459">
            <w:pPr>
              <w:spacing w:before="125" w:after="101"/>
              <w:ind w:left="149" w:right="93"/>
              <w:rPr>
                <w:rFonts w:asciiTheme="minorBidi" w:hAnsiTheme="minorBidi"/>
                <w:b/>
                <w:bCs/>
                <w:color w:val="000000"/>
                <w:spacing w:val="-1"/>
                <w:sz w:val="16"/>
                <w:szCs w:val="16"/>
                <w:lang w:eastAsia="ko-KR"/>
              </w:rPr>
            </w:pPr>
            <w:r w:rsidRPr="00B80B87">
              <w:rPr>
                <w:rFonts w:asciiTheme="minorBidi" w:hAnsiTheme="minorBidi"/>
                <w:b/>
                <w:bCs/>
                <w:color w:val="000000"/>
                <w:spacing w:val="-1"/>
                <w:sz w:val="16"/>
                <w:szCs w:val="16"/>
                <w:lang w:eastAsia="ko-KR"/>
              </w:rPr>
              <w:t>Learning objectives &amp; competency development:</w:t>
            </w:r>
          </w:p>
          <w:p w14:paraId="3D2BD1A5" w14:textId="0F5F33BA" w:rsidR="005F31C4" w:rsidRPr="00B80B87" w:rsidRDefault="003D0753" w:rsidP="00254459">
            <w:pPr>
              <w:spacing w:before="125" w:after="101"/>
              <w:ind w:left="149" w:right="93"/>
              <w:rPr>
                <w:rFonts w:asciiTheme="minorBidi" w:hAnsiTheme="minorBidi"/>
                <w:color w:val="000000"/>
                <w:spacing w:val="-1"/>
                <w:sz w:val="16"/>
                <w:szCs w:val="16"/>
                <w:lang w:eastAsia="ko-KR"/>
              </w:rPr>
            </w:pPr>
            <w:r>
              <w:rPr>
                <w:rFonts w:asciiTheme="minorBidi" w:hAnsiTheme="minorBidi"/>
                <w:color w:val="000000"/>
                <w:spacing w:val="-1"/>
                <w:sz w:val="16"/>
                <w:szCs w:val="16"/>
                <w:lang w:eastAsia="ko-KR"/>
              </w:rPr>
              <w:t xml:space="preserve">The learning objectives of the Internship include, </w:t>
            </w:r>
            <w:proofErr w:type="spellStart"/>
            <w:r>
              <w:rPr>
                <w:rFonts w:asciiTheme="minorBidi" w:hAnsiTheme="minorBidi"/>
                <w:color w:val="000000"/>
                <w:spacing w:val="-1"/>
                <w:sz w:val="16"/>
                <w:szCs w:val="16"/>
                <w:lang w:eastAsia="ko-KR"/>
              </w:rPr>
              <w:t>i</w:t>
            </w:r>
            <w:proofErr w:type="spellEnd"/>
            <w:r>
              <w:rPr>
                <w:rFonts w:asciiTheme="minorBidi" w:hAnsiTheme="minorBidi"/>
                <w:color w:val="000000"/>
                <w:spacing w:val="-1"/>
                <w:sz w:val="16"/>
                <w:szCs w:val="16"/>
                <w:lang w:eastAsia="ko-KR"/>
              </w:rPr>
              <w:t>) d</w:t>
            </w:r>
            <w:r w:rsidRPr="003D0753">
              <w:rPr>
                <w:rFonts w:asciiTheme="minorBidi" w:hAnsiTheme="minorBidi"/>
                <w:color w:val="000000"/>
                <w:spacing w:val="-1"/>
                <w:sz w:val="16"/>
                <w:szCs w:val="16"/>
                <w:lang w:eastAsia="ko-KR"/>
              </w:rPr>
              <w:t>evelop</w:t>
            </w:r>
            <w:r>
              <w:rPr>
                <w:rFonts w:asciiTheme="minorBidi" w:hAnsiTheme="minorBidi"/>
                <w:color w:val="000000"/>
                <w:spacing w:val="-1"/>
                <w:sz w:val="16"/>
                <w:szCs w:val="16"/>
                <w:lang w:eastAsia="ko-KR"/>
              </w:rPr>
              <w:t>ment</w:t>
            </w:r>
            <w:r w:rsidRPr="003D0753">
              <w:rPr>
                <w:rFonts w:asciiTheme="minorBidi" w:hAnsiTheme="minorBidi"/>
                <w:color w:val="000000"/>
                <w:spacing w:val="-1"/>
                <w:sz w:val="16"/>
                <w:szCs w:val="16"/>
                <w:lang w:eastAsia="ko-KR"/>
              </w:rPr>
              <w:t xml:space="preserve"> a foundational understanding of IFAD's procurement policies, guidelines, and their role in project implementation</w:t>
            </w:r>
            <w:r>
              <w:rPr>
                <w:rFonts w:asciiTheme="minorBidi" w:hAnsiTheme="minorBidi"/>
                <w:color w:val="000000"/>
                <w:spacing w:val="-1"/>
                <w:sz w:val="16"/>
                <w:szCs w:val="16"/>
                <w:lang w:eastAsia="ko-KR"/>
              </w:rPr>
              <w:t>, and ii) g</w:t>
            </w:r>
            <w:r w:rsidRPr="003D0753">
              <w:rPr>
                <w:rFonts w:asciiTheme="minorBidi" w:hAnsiTheme="minorBidi"/>
                <w:color w:val="000000"/>
                <w:spacing w:val="-1"/>
                <w:sz w:val="16"/>
                <w:szCs w:val="16"/>
                <w:lang w:eastAsia="ko-KR"/>
              </w:rPr>
              <w:t xml:space="preserve">ain exposure to the </w:t>
            </w:r>
            <w:r>
              <w:rPr>
                <w:rFonts w:asciiTheme="minorBidi" w:hAnsiTheme="minorBidi"/>
                <w:color w:val="000000"/>
                <w:spacing w:val="-1"/>
                <w:sz w:val="16"/>
                <w:szCs w:val="16"/>
                <w:lang w:eastAsia="ko-KR"/>
              </w:rPr>
              <w:t>IFAD’s Online Procurement End-to-End (</w:t>
            </w:r>
            <w:r w:rsidRPr="003D0753">
              <w:rPr>
                <w:rFonts w:asciiTheme="minorBidi" w:hAnsiTheme="minorBidi"/>
                <w:color w:val="000000"/>
                <w:spacing w:val="-1"/>
                <w:sz w:val="16"/>
                <w:szCs w:val="16"/>
                <w:lang w:eastAsia="ko-KR"/>
              </w:rPr>
              <w:t>OPEN</w:t>
            </w:r>
            <w:r>
              <w:rPr>
                <w:rFonts w:asciiTheme="minorBidi" w:hAnsiTheme="minorBidi"/>
                <w:color w:val="000000"/>
                <w:spacing w:val="-1"/>
                <w:sz w:val="16"/>
                <w:szCs w:val="16"/>
                <w:lang w:eastAsia="ko-KR"/>
              </w:rPr>
              <w:t>)</w:t>
            </w:r>
            <w:r w:rsidRPr="003D0753">
              <w:rPr>
                <w:rFonts w:asciiTheme="minorBidi" w:hAnsiTheme="minorBidi"/>
                <w:color w:val="000000"/>
                <w:spacing w:val="-1"/>
                <w:sz w:val="16"/>
                <w:szCs w:val="16"/>
                <w:lang w:eastAsia="ko-KR"/>
              </w:rPr>
              <w:t xml:space="preserve"> system and its role in project procurement oversight. </w:t>
            </w:r>
          </w:p>
        </w:tc>
      </w:tr>
      <w:tr w:rsidR="0075357B" w:rsidRPr="00B80B87" w14:paraId="411A932E"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29389CF" w14:textId="52E9F9C8" w:rsidR="0075357B" w:rsidRPr="00B80B87" w:rsidRDefault="00361D47">
            <w:pPr>
              <w:spacing w:before="125" w:after="101"/>
              <w:ind w:left="149" w:right="-18"/>
              <w:rPr>
                <w:rFonts w:asciiTheme="minorBidi" w:hAnsiTheme="minorBidi"/>
                <w:b/>
                <w:bCs/>
                <w:color w:val="010302"/>
                <w:sz w:val="16"/>
                <w:szCs w:val="16"/>
              </w:rPr>
            </w:pPr>
            <w:r w:rsidRPr="00B80B87">
              <w:rPr>
                <w:rFonts w:asciiTheme="minorBidi" w:hAnsiTheme="minorBidi"/>
                <w:b/>
                <w:bCs/>
                <w:color w:val="000000"/>
                <w:spacing w:val="-1"/>
                <w:sz w:val="16"/>
                <w:szCs w:val="16"/>
              </w:rPr>
              <w:t>Expected Activities:</w:t>
            </w:r>
            <w:r w:rsidRPr="00B80B87">
              <w:rPr>
                <w:rFonts w:asciiTheme="minorBidi" w:hAnsiTheme="minorBidi"/>
                <w:b/>
                <w:bCs/>
                <w:sz w:val="16"/>
                <w:szCs w:val="16"/>
              </w:rPr>
              <w:t xml:space="preserve"> </w:t>
            </w:r>
          </w:p>
        </w:tc>
      </w:tr>
      <w:tr w:rsidR="0075357B" w:rsidRPr="00B80B87" w14:paraId="589C32FD"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2DEA22" w14:textId="283D5316" w:rsidR="001E18EB" w:rsidRPr="00B80B87" w:rsidRDefault="001E18EB" w:rsidP="00C52454">
            <w:pPr>
              <w:spacing w:before="35" w:line="148" w:lineRule="exact"/>
              <w:ind w:left="135"/>
              <w:rPr>
                <w:rFonts w:asciiTheme="minorBidi" w:hAnsiTheme="minorBidi"/>
                <w:b/>
                <w:bCs/>
                <w:color w:val="000000"/>
                <w:sz w:val="16"/>
                <w:szCs w:val="16"/>
                <w:lang w:val="en-GB" w:eastAsia="ko-KR"/>
              </w:rPr>
            </w:pPr>
            <w:r w:rsidRPr="00B80B87">
              <w:rPr>
                <w:rFonts w:asciiTheme="minorBidi" w:hAnsiTheme="minorBidi"/>
                <w:b/>
                <w:bCs/>
                <w:color w:val="000000"/>
                <w:sz w:val="16"/>
                <w:szCs w:val="16"/>
                <w:lang w:val="en-GB" w:eastAsia="ko-KR"/>
              </w:rPr>
              <w:t xml:space="preserve">1. </w:t>
            </w:r>
            <w:r w:rsidR="00A12E04" w:rsidRPr="00B80B87">
              <w:rPr>
                <w:rFonts w:asciiTheme="minorBidi" w:hAnsiTheme="minorBidi"/>
                <w:b/>
                <w:bCs/>
                <w:color w:val="000000"/>
                <w:sz w:val="16"/>
                <w:szCs w:val="16"/>
                <w:lang w:val="en-GB" w:eastAsia="ko-KR"/>
              </w:rPr>
              <w:t>Core Functional Tasks</w:t>
            </w:r>
            <w:r w:rsidR="005313E3" w:rsidRPr="00B80B87">
              <w:rPr>
                <w:rFonts w:asciiTheme="minorBidi" w:hAnsiTheme="minorBidi"/>
                <w:b/>
                <w:bCs/>
                <w:color w:val="000000"/>
                <w:sz w:val="16"/>
                <w:szCs w:val="16"/>
                <w:lang w:val="en-GB" w:eastAsia="ko-KR"/>
              </w:rPr>
              <w:t xml:space="preserve"> (70%)</w:t>
            </w:r>
          </w:p>
          <w:p w14:paraId="6072710F" w14:textId="3045EAF2" w:rsidR="00E078DE" w:rsidRPr="004E50A0" w:rsidRDefault="00E078DE" w:rsidP="00550AAA">
            <w:pPr>
              <w:pStyle w:val="ListParagraph"/>
              <w:widowControl/>
              <w:numPr>
                <w:ilvl w:val="0"/>
                <w:numId w:val="19"/>
              </w:numPr>
              <w:spacing w:before="120" w:after="120"/>
              <w:contextualSpacing/>
              <w:rPr>
                <w:rFonts w:ascii="Tahoma" w:eastAsia="Tahoma" w:hAnsi="Tahoma" w:cs="Tahoma"/>
                <w:spacing w:val="1"/>
                <w:sz w:val="16"/>
                <w:szCs w:val="16"/>
              </w:rPr>
            </w:pPr>
            <w:r w:rsidRPr="00DA029F">
              <w:rPr>
                <w:rFonts w:ascii="Tahoma" w:eastAsia="Tahoma" w:hAnsi="Tahoma" w:cs="Tahoma"/>
                <w:i/>
                <w:iCs/>
                <w:spacing w:val="1"/>
                <w:sz w:val="16"/>
                <w:szCs w:val="16"/>
              </w:rPr>
              <w:t>Understanding Procurement Policies</w:t>
            </w:r>
            <w:r w:rsidRPr="004E50A0">
              <w:rPr>
                <w:rFonts w:ascii="Tahoma" w:eastAsia="Tahoma" w:hAnsi="Tahoma" w:cs="Tahoma"/>
                <w:spacing w:val="1"/>
                <w:sz w:val="16"/>
                <w:szCs w:val="16"/>
              </w:rPr>
              <w:t xml:space="preserve">: </w:t>
            </w:r>
            <w:r>
              <w:rPr>
                <w:rFonts w:ascii="Tahoma" w:eastAsia="Tahoma" w:hAnsi="Tahoma" w:cs="Tahoma"/>
                <w:spacing w:val="1"/>
                <w:sz w:val="16"/>
                <w:szCs w:val="16"/>
              </w:rPr>
              <w:t>Read and d</w:t>
            </w:r>
            <w:r w:rsidRPr="004E50A0">
              <w:rPr>
                <w:rFonts w:ascii="Tahoma" w:eastAsia="Tahoma" w:hAnsi="Tahoma" w:cs="Tahoma"/>
                <w:spacing w:val="1"/>
                <w:sz w:val="16"/>
                <w:szCs w:val="16"/>
              </w:rPr>
              <w:t>evelop a foundational understanding of IFAD's procurement policies, guidelines, and their role in project implementation.</w:t>
            </w:r>
          </w:p>
          <w:p w14:paraId="21683B45" w14:textId="3D379ABA" w:rsidR="00E078DE" w:rsidRDefault="00E078DE" w:rsidP="00550AAA">
            <w:pPr>
              <w:pStyle w:val="ListParagraph"/>
              <w:widowControl/>
              <w:numPr>
                <w:ilvl w:val="0"/>
                <w:numId w:val="19"/>
              </w:numPr>
              <w:spacing w:before="120" w:after="120"/>
              <w:contextualSpacing/>
              <w:rPr>
                <w:rFonts w:ascii="Tahoma" w:eastAsia="Tahoma" w:hAnsi="Tahoma" w:cs="Tahoma"/>
                <w:spacing w:val="1"/>
                <w:sz w:val="16"/>
                <w:szCs w:val="16"/>
              </w:rPr>
            </w:pPr>
            <w:r w:rsidRPr="00DA029F">
              <w:rPr>
                <w:rFonts w:ascii="Tahoma" w:eastAsia="Tahoma" w:hAnsi="Tahoma" w:cs="Tahoma"/>
                <w:i/>
                <w:iCs/>
                <w:spacing w:val="1"/>
                <w:sz w:val="16"/>
                <w:szCs w:val="16"/>
              </w:rPr>
              <w:t>Systems Familiarity</w:t>
            </w:r>
            <w:r w:rsidRPr="004E50A0">
              <w:rPr>
                <w:rFonts w:ascii="Tahoma" w:eastAsia="Tahoma" w:hAnsi="Tahoma" w:cs="Tahoma"/>
                <w:spacing w:val="1"/>
                <w:sz w:val="16"/>
                <w:szCs w:val="16"/>
              </w:rPr>
              <w:t xml:space="preserve">: </w:t>
            </w:r>
            <w:r>
              <w:rPr>
                <w:rFonts w:ascii="Tahoma" w:eastAsia="Tahoma" w:hAnsi="Tahoma" w:cs="Tahoma"/>
                <w:spacing w:val="1"/>
                <w:sz w:val="16"/>
                <w:szCs w:val="16"/>
              </w:rPr>
              <w:t>Learn and g</w:t>
            </w:r>
            <w:r w:rsidRPr="004E50A0">
              <w:rPr>
                <w:rFonts w:ascii="Tahoma" w:eastAsia="Tahoma" w:hAnsi="Tahoma" w:cs="Tahoma"/>
                <w:spacing w:val="1"/>
                <w:sz w:val="16"/>
                <w:szCs w:val="16"/>
              </w:rPr>
              <w:t>ain exposure to the OPEN system and its role in project procurement oversight</w:t>
            </w:r>
            <w:r>
              <w:rPr>
                <w:rFonts w:ascii="Tahoma" w:eastAsia="Tahoma" w:hAnsi="Tahoma" w:cs="Tahoma"/>
                <w:spacing w:val="1"/>
                <w:sz w:val="16"/>
                <w:szCs w:val="16"/>
              </w:rPr>
              <w:t xml:space="preserve">. </w:t>
            </w:r>
          </w:p>
          <w:p w14:paraId="36B69258" w14:textId="5F11CE68" w:rsidR="00E078DE" w:rsidRPr="00DA029F" w:rsidRDefault="00E078DE" w:rsidP="00550AAA">
            <w:pPr>
              <w:pStyle w:val="ListParagraph"/>
              <w:widowControl/>
              <w:numPr>
                <w:ilvl w:val="0"/>
                <w:numId w:val="19"/>
              </w:numPr>
              <w:spacing w:before="120" w:after="120"/>
              <w:contextualSpacing/>
              <w:rPr>
                <w:rFonts w:ascii="Tahoma" w:eastAsia="Tahoma" w:hAnsi="Tahoma" w:cs="Tahoma"/>
                <w:spacing w:val="1"/>
                <w:sz w:val="16"/>
                <w:szCs w:val="16"/>
              </w:rPr>
            </w:pPr>
            <w:r w:rsidRPr="00E078DE">
              <w:rPr>
                <w:rFonts w:ascii="Tahoma" w:eastAsia="Tahoma" w:hAnsi="Tahoma" w:cs="Tahoma"/>
                <w:i/>
                <w:iCs/>
                <w:spacing w:val="1"/>
                <w:sz w:val="16"/>
                <w:szCs w:val="16"/>
              </w:rPr>
              <w:t>Portfolio monitoring:</w:t>
            </w:r>
            <w:r>
              <w:rPr>
                <w:rFonts w:ascii="Tahoma" w:eastAsia="Tahoma" w:hAnsi="Tahoma" w:cs="Tahoma"/>
                <w:spacing w:val="1"/>
                <w:sz w:val="16"/>
                <w:szCs w:val="16"/>
              </w:rPr>
              <w:t xml:space="preserve"> Learn to g</w:t>
            </w:r>
            <w:r w:rsidRPr="00DA029F">
              <w:rPr>
                <w:rFonts w:ascii="Tahoma" w:eastAsia="Tahoma" w:hAnsi="Tahoma" w:cs="Tahoma"/>
                <w:spacing w:val="1"/>
                <w:sz w:val="16"/>
                <w:szCs w:val="16"/>
              </w:rPr>
              <w:t>enerat</w:t>
            </w:r>
            <w:r>
              <w:rPr>
                <w:rFonts w:ascii="Tahoma" w:eastAsia="Tahoma" w:hAnsi="Tahoma" w:cs="Tahoma"/>
                <w:spacing w:val="1"/>
                <w:sz w:val="16"/>
                <w:szCs w:val="16"/>
              </w:rPr>
              <w:t>e</w:t>
            </w:r>
            <w:r w:rsidRPr="00DA029F">
              <w:rPr>
                <w:rFonts w:ascii="Tahoma" w:eastAsia="Tahoma" w:hAnsi="Tahoma" w:cs="Tahoma"/>
                <w:spacing w:val="1"/>
                <w:sz w:val="16"/>
                <w:szCs w:val="16"/>
              </w:rPr>
              <w:t xml:space="preserve"> reports using Business Intelligence (BI) tools to assist </w:t>
            </w:r>
            <w:r>
              <w:rPr>
                <w:rFonts w:ascii="Tahoma" w:eastAsia="Tahoma" w:hAnsi="Tahoma" w:cs="Tahoma"/>
                <w:spacing w:val="1"/>
                <w:sz w:val="16"/>
                <w:szCs w:val="16"/>
              </w:rPr>
              <w:t xml:space="preserve">country teams and </w:t>
            </w:r>
            <w:r w:rsidRPr="00DA029F">
              <w:rPr>
                <w:rFonts w:ascii="Tahoma" w:eastAsia="Tahoma" w:hAnsi="Tahoma" w:cs="Tahoma"/>
                <w:spacing w:val="1"/>
                <w:sz w:val="16"/>
                <w:szCs w:val="16"/>
              </w:rPr>
              <w:t>projects in managing contract updates and monitoring procurement performance.</w:t>
            </w:r>
          </w:p>
          <w:p w14:paraId="1519105D" w14:textId="1D011B86" w:rsidR="00E078DE" w:rsidRDefault="00E078DE" w:rsidP="00550AAA">
            <w:pPr>
              <w:pStyle w:val="ListParagraph"/>
              <w:widowControl/>
              <w:numPr>
                <w:ilvl w:val="0"/>
                <w:numId w:val="19"/>
              </w:numPr>
              <w:spacing w:before="120" w:after="120"/>
              <w:contextualSpacing/>
              <w:rPr>
                <w:rFonts w:ascii="Tahoma" w:eastAsia="Tahoma" w:hAnsi="Tahoma" w:cs="Tahoma"/>
                <w:spacing w:val="1"/>
                <w:sz w:val="16"/>
                <w:szCs w:val="16"/>
              </w:rPr>
            </w:pPr>
            <w:r w:rsidRPr="00DA029F">
              <w:rPr>
                <w:rFonts w:ascii="Tahoma" w:eastAsia="Tahoma" w:hAnsi="Tahoma" w:cs="Tahoma"/>
                <w:i/>
                <w:iCs/>
                <w:spacing w:val="1"/>
                <w:sz w:val="16"/>
                <w:szCs w:val="16"/>
              </w:rPr>
              <w:t>Quality Assurance</w:t>
            </w:r>
            <w:r w:rsidRPr="004E50A0">
              <w:rPr>
                <w:rFonts w:ascii="Tahoma" w:eastAsia="Tahoma" w:hAnsi="Tahoma" w:cs="Tahoma"/>
                <w:spacing w:val="1"/>
                <w:sz w:val="16"/>
                <w:szCs w:val="16"/>
              </w:rPr>
              <w:t>: Learn to review and validate instructional content for accuracy and relevance</w:t>
            </w:r>
            <w:r>
              <w:rPr>
                <w:rFonts w:ascii="Tahoma" w:eastAsia="Tahoma" w:hAnsi="Tahoma" w:cs="Tahoma"/>
                <w:spacing w:val="1"/>
                <w:sz w:val="16"/>
                <w:szCs w:val="16"/>
              </w:rPr>
              <w:t xml:space="preserve"> of procurement data and outputs submitted in the OPEN system</w:t>
            </w:r>
            <w:r w:rsidRPr="004E50A0">
              <w:rPr>
                <w:rFonts w:ascii="Tahoma" w:eastAsia="Tahoma" w:hAnsi="Tahoma" w:cs="Tahoma"/>
                <w:spacing w:val="1"/>
                <w:sz w:val="16"/>
                <w:szCs w:val="16"/>
              </w:rPr>
              <w:t>.</w:t>
            </w:r>
          </w:p>
          <w:p w14:paraId="7D9583D1" w14:textId="69330E85" w:rsidR="00E078DE" w:rsidRPr="002735A5" w:rsidRDefault="00550AAA" w:rsidP="00550AAA">
            <w:pPr>
              <w:pStyle w:val="ListParagraph"/>
              <w:widowControl/>
              <w:numPr>
                <w:ilvl w:val="0"/>
                <w:numId w:val="19"/>
              </w:numPr>
              <w:spacing w:before="120" w:after="120"/>
              <w:contextualSpacing/>
              <w:rPr>
                <w:rFonts w:ascii="Tahoma" w:eastAsia="Tahoma" w:hAnsi="Tahoma" w:cs="Tahoma"/>
                <w:spacing w:val="1"/>
                <w:sz w:val="16"/>
                <w:szCs w:val="16"/>
              </w:rPr>
            </w:pPr>
            <w:r>
              <w:rPr>
                <w:rFonts w:ascii="Tahoma" w:eastAsia="Tahoma" w:hAnsi="Tahoma" w:cs="Tahoma"/>
                <w:spacing w:val="1"/>
                <w:sz w:val="16"/>
                <w:szCs w:val="16"/>
              </w:rPr>
              <w:t>Learn to t</w:t>
            </w:r>
            <w:r w:rsidR="00E078DE" w:rsidRPr="002735A5">
              <w:rPr>
                <w:rFonts w:ascii="Tahoma" w:eastAsia="Tahoma" w:hAnsi="Tahoma" w:cs="Tahoma"/>
                <w:spacing w:val="1"/>
                <w:sz w:val="16"/>
                <w:szCs w:val="16"/>
              </w:rPr>
              <w:t xml:space="preserve">rack the uploading of key procurement documents by the procurement consultants, including annual procurement plans, </w:t>
            </w:r>
            <w:r w:rsidR="00E078DE">
              <w:rPr>
                <w:rFonts w:ascii="Tahoma" w:eastAsia="Tahoma" w:hAnsi="Tahoma" w:cs="Tahoma"/>
                <w:spacing w:val="1"/>
                <w:sz w:val="16"/>
                <w:szCs w:val="16"/>
              </w:rPr>
              <w:t>PRMs</w:t>
            </w:r>
            <w:r w:rsidR="00E078DE" w:rsidRPr="002735A5">
              <w:rPr>
                <w:rFonts w:ascii="Tahoma" w:eastAsia="Tahoma" w:hAnsi="Tahoma" w:cs="Tahoma"/>
                <w:spacing w:val="1"/>
                <w:sz w:val="16"/>
                <w:szCs w:val="16"/>
              </w:rPr>
              <w:t xml:space="preserve"> and project procurement arrangement letters.</w:t>
            </w:r>
          </w:p>
          <w:p w14:paraId="4D508FFF" w14:textId="278F0AA0" w:rsidR="0075357B" w:rsidRPr="00E078DE" w:rsidRDefault="00E078DE" w:rsidP="00550AAA">
            <w:pPr>
              <w:pStyle w:val="ListParagraph"/>
              <w:widowControl/>
              <w:numPr>
                <w:ilvl w:val="0"/>
                <w:numId w:val="19"/>
              </w:numPr>
              <w:spacing w:before="120" w:after="120"/>
              <w:contextualSpacing/>
              <w:rPr>
                <w:rFonts w:ascii="Tahoma" w:eastAsia="Tahoma" w:hAnsi="Tahoma" w:cs="Tahoma"/>
                <w:spacing w:val="1"/>
                <w:sz w:val="16"/>
                <w:szCs w:val="16"/>
              </w:rPr>
            </w:pPr>
            <w:r w:rsidRPr="002735A5">
              <w:rPr>
                <w:rFonts w:ascii="Tahoma" w:eastAsia="Tahoma" w:hAnsi="Tahoma" w:cs="Tahoma"/>
                <w:spacing w:val="1"/>
                <w:sz w:val="16"/>
                <w:szCs w:val="16"/>
              </w:rPr>
              <w:t>Providing support for projects in the OPEN system, helping ensure accurate data entry and effective use of the platform.</w:t>
            </w:r>
          </w:p>
          <w:p w14:paraId="66DD27A8" w14:textId="77777777" w:rsidR="005313E3" w:rsidRPr="00B80B87" w:rsidRDefault="005313E3" w:rsidP="005313E3">
            <w:pPr>
              <w:pStyle w:val="ListParagraph"/>
              <w:spacing w:before="35" w:line="148" w:lineRule="exact"/>
              <w:ind w:left="760"/>
              <w:rPr>
                <w:rFonts w:asciiTheme="minorBidi" w:hAnsiTheme="minorBidi"/>
                <w:color w:val="000000"/>
                <w:sz w:val="16"/>
                <w:szCs w:val="16"/>
                <w:lang w:val="en-GB"/>
              </w:rPr>
            </w:pPr>
          </w:p>
          <w:p w14:paraId="258D752E" w14:textId="73076C82" w:rsidR="005313E3" w:rsidRPr="00B80B87" w:rsidRDefault="005313E3" w:rsidP="00C52454">
            <w:pPr>
              <w:spacing w:before="35" w:line="148" w:lineRule="exact"/>
              <w:ind w:left="135"/>
              <w:rPr>
                <w:rFonts w:asciiTheme="minorBidi" w:hAnsiTheme="minorBidi"/>
                <w:b/>
                <w:bCs/>
                <w:color w:val="000000"/>
                <w:sz w:val="16"/>
                <w:szCs w:val="16"/>
                <w:lang w:val="en-GB" w:eastAsia="ko-KR"/>
              </w:rPr>
            </w:pPr>
            <w:r w:rsidRPr="00B80B87">
              <w:rPr>
                <w:rFonts w:asciiTheme="minorBidi" w:hAnsiTheme="minorBidi"/>
                <w:b/>
                <w:bCs/>
                <w:color w:val="000000"/>
                <w:sz w:val="16"/>
                <w:szCs w:val="16"/>
                <w:lang w:val="en-GB" w:eastAsia="ko-KR"/>
              </w:rPr>
              <w:t xml:space="preserve">2.  </w:t>
            </w:r>
            <w:r w:rsidR="00A12E04" w:rsidRPr="00B80B87">
              <w:rPr>
                <w:rFonts w:asciiTheme="minorBidi" w:hAnsiTheme="minorBidi"/>
                <w:b/>
                <w:bCs/>
                <w:color w:val="000000"/>
                <w:sz w:val="16"/>
                <w:szCs w:val="16"/>
                <w:lang w:val="en-GB" w:eastAsia="ko-KR"/>
              </w:rPr>
              <w:t>Cross-functional Tasks</w:t>
            </w:r>
            <w:r w:rsidRPr="00B80B87">
              <w:rPr>
                <w:rFonts w:asciiTheme="minorBidi" w:hAnsiTheme="minorBidi"/>
                <w:b/>
                <w:bCs/>
                <w:color w:val="000000"/>
                <w:sz w:val="16"/>
                <w:szCs w:val="16"/>
                <w:lang w:val="en-GB" w:eastAsia="ko-KR"/>
              </w:rPr>
              <w:t xml:space="preserve"> (30%)</w:t>
            </w:r>
          </w:p>
          <w:p w14:paraId="6284B850" w14:textId="261E6193" w:rsidR="00550AAA" w:rsidRPr="002735A5" w:rsidRDefault="00550AAA" w:rsidP="00550AAA">
            <w:pPr>
              <w:pStyle w:val="ListParagraph"/>
              <w:widowControl/>
              <w:numPr>
                <w:ilvl w:val="0"/>
                <w:numId w:val="19"/>
              </w:numPr>
              <w:spacing w:before="120" w:after="120"/>
              <w:contextualSpacing/>
              <w:rPr>
                <w:rFonts w:ascii="Tahoma" w:eastAsia="Tahoma" w:hAnsi="Tahoma" w:cs="Tahoma"/>
                <w:spacing w:val="1"/>
                <w:sz w:val="16"/>
                <w:szCs w:val="16"/>
              </w:rPr>
            </w:pPr>
            <w:r w:rsidRPr="002735A5">
              <w:rPr>
                <w:rFonts w:ascii="Tahoma" w:eastAsia="Tahoma" w:hAnsi="Tahoma" w:cs="Tahoma"/>
                <w:spacing w:val="1"/>
                <w:sz w:val="16"/>
                <w:szCs w:val="16"/>
              </w:rPr>
              <w:t>Participat</w:t>
            </w:r>
            <w:r w:rsidR="00C875C4">
              <w:rPr>
                <w:rFonts w:ascii="Tahoma" w:eastAsia="Tahoma" w:hAnsi="Tahoma" w:cs="Tahoma"/>
                <w:spacing w:val="1"/>
                <w:sz w:val="16"/>
                <w:szCs w:val="16"/>
              </w:rPr>
              <w:t>e</w:t>
            </w:r>
            <w:r w:rsidRPr="002735A5">
              <w:rPr>
                <w:rFonts w:ascii="Tahoma" w:eastAsia="Tahoma" w:hAnsi="Tahoma" w:cs="Tahoma"/>
                <w:spacing w:val="1"/>
                <w:sz w:val="16"/>
                <w:szCs w:val="16"/>
              </w:rPr>
              <w:t xml:space="preserve"> in team meetings, gaining insight into</w:t>
            </w:r>
            <w:r w:rsidR="00C875C4">
              <w:rPr>
                <w:rFonts w:ascii="Tahoma" w:eastAsia="Tahoma" w:hAnsi="Tahoma" w:cs="Tahoma"/>
                <w:spacing w:val="1"/>
                <w:sz w:val="16"/>
                <w:szCs w:val="16"/>
              </w:rPr>
              <w:t xml:space="preserve"> </w:t>
            </w:r>
            <w:r w:rsidRPr="002735A5">
              <w:rPr>
                <w:rFonts w:ascii="Tahoma" w:eastAsia="Tahoma" w:hAnsi="Tahoma" w:cs="Tahoma"/>
                <w:spacing w:val="1"/>
                <w:sz w:val="16"/>
                <w:szCs w:val="16"/>
              </w:rPr>
              <w:t>procurement strategies</w:t>
            </w:r>
            <w:r w:rsidR="00C875C4">
              <w:rPr>
                <w:rFonts w:ascii="Tahoma" w:eastAsia="Tahoma" w:hAnsi="Tahoma" w:cs="Tahoma"/>
                <w:spacing w:val="1"/>
                <w:sz w:val="16"/>
                <w:szCs w:val="16"/>
              </w:rPr>
              <w:t>, oversight</w:t>
            </w:r>
            <w:r w:rsidRPr="002735A5">
              <w:rPr>
                <w:rFonts w:ascii="Tahoma" w:eastAsia="Tahoma" w:hAnsi="Tahoma" w:cs="Tahoma"/>
                <w:spacing w:val="1"/>
                <w:sz w:val="16"/>
                <w:szCs w:val="16"/>
              </w:rPr>
              <w:t xml:space="preserve"> and ongoing activities across ESA region.</w:t>
            </w:r>
          </w:p>
          <w:p w14:paraId="189FC981" w14:textId="2F15BBC5" w:rsidR="00550AAA" w:rsidRDefault="00550AAA" w:rsidP="00550AAA">
            <w:pPr>
              <w:pStyle w:val="ListParagraph"/>
              <w:widowControl/>
              <w:numPr>
                <w:ilvl w:val="0"/>
                <w:numId w:val="19"/>
              </w:numPr>
              <w:spacing w:before="120" w:after="120"/>
              <w:contextualSpacing/>
              <w:rPr>
                <w:rFonts w:ascii="Tahoma" w:eastAsia="Tahoma" w:hAnsi="Tahoma" w:cs="Tahoma"/>
                <w:spacing w:val="1"/>
                <w:sz w:val="16"/>
                <w:szCs w:val="16"/>
              </w:rPr>
            </w:pPr>
            <w:r w:rsidRPr="002735A5">
              <w:rPr>
                <w:rFonts w:ascii="Tahoma" w:eastAsia="Tahoma" w:hAnsi="Tahoma" w:cs="Tahoma"/>
                <w:spacing w:val="1"/>
                <w:sz w:val="16"/>
                <w:szCs w:val="16"/>
              </w:rPr>
              <w:t>Prepar</w:t>
            </w:r>
            <w:r w:rsidR="00C875C4">
              <w:rPr>
                <w:rFonts w:ascii="Tahoma" w:eastAsia="Tahoma" w:hAnsi="Tahoma" w:cs="Tahoma"/>
                <w:spacing w:val="1"/>
                <w:sz w:val="16"/>
                <w:szCs w:val="16"/>
              </w:rPr>
              <w:t>e</w:t>
            </w:r>
            <w:r w:rsidRPr="002735A5">
              <w:rPr>
                <w:rFonts w:ascii="Tahoma" w:eastAsia="Tahoma" w:hAnsi="Tahoma" w:cs="Tahoma"/>
                <w:spacing w:val="1"/>
                <w:sz w:val="16"/>
                <w:szCs w:val="16"/>
              </w:rPr>
              <w:t xml:space="preserve"> meeting minutes, documenting key discussions and action points to support follow-up and ensure accountability.</w:t>
            </w:r>
          </w:p>
          <w:p w14:paraId="450217AE" w14:textId="12D9126A" w:rsidR="00550AAA" w:rsidRPr="004E50A0" w:rsidRDefault="00550AAA" w:rsidP="00550AAA">
            <w:pPr>
              <w:pStyle w:val="ListParagraph"/>
              <w:widowControl/>
              <w:numPr>
                <w:ilvl w:val="0"/>
                <w:numId w:val="19"/>
              </w:numPr>
              <w:spacing w:before="120" w:after="120"/>
              <w:contextualSpacing/>
              <w:rPr>
                <w:rFonts w:ascii="Tahoma" w:eastAsia="Tahoma" w:hAnsi="Tahoma" w:cs="Tahoma"/>
                <w:spacing w:val="1"/>
                <w:sz w:val="16"/>
                <w:szCs w:val="16"/>
              </w:rPr>
            </w:pPr>
            <w:r w:rsidRPr="004E50A0">
              <w:rPr>
                <w:rFonts w:ascii="Tahoma" w:eastAsia="Tahoma" w:hAnsi="Tahoma" w:cs="Tahoma"/>
                <w:spacing w:val="1"/>
                <w:sz w:val="16"/>
                <w:szCs w:val="16"/>
              </w:rPr>
              <w:t xml:space="preserve">Support any tasks relating to capacity-building </w:t>
            </w:r>
            <w:r>
              <w:rPr>
                <w:rFonts w:ascii="Tahoma" w:eastAsia="Tahoma" w:hAnsi="Tahoma" w:cs="Tahoma"/>
                <w:spacing w:val="1"/>
                <w:sz w:val="16"/>
                <w:szCs w:val="16"/>
              </w:rPr>
              <w:t>e.g.</w:t>
            </w:r>
            <w:r w:rsidRPr="004E50A0">
              <w:rPr>
                <w:rFonts w:ascii="Tahoma" w:eastAsia="Tahoma" w:hAnsi="Tahoma" w:cs="Tahoma"/>
                <w:spacing w:val="1"/>
                <w:sz w:val="16"/>
                <w:szCs w:val="16"/>
              </w:rPr>
              <w:t xml:space="preserve"> the BUILDPROC</w:t>
            </w:r>
            <w:r w:rsidR="00C875C4">
              <w:rPr>
                <w:rFonts w:ascii="Tahoma" w:eastAsia="Tahoma" w:hAnsi="Tahoma" w:cs="Tahoma"/>
                <w:spacing w:val="1"/>
                <w:sz w:val="16"/>
                <w:szCs w:val="16"/>
              </w:rPr>
              <w:t>, in-country procurement training, etc.</w:t>
            </w:r>
          </w:p>
          <w:p w14:paraId="4164F1C7" w14:textId="61E8F886" w:rsidR="005313E3" w:rsidRPr="00550AAA" w:rsidRDefault="00550AAA" w:rsidP="00550AAA">
            <w:pPr>
              <w:pStyle w:val="ListParagraph"/>
              <w:numPr>
                <w:ilvl w:val="0"/>
                <w:numId w:val="19"/>
              </w:numPr>
              <w:spacing w:before="35" w:line="148" w:lineRule="exact"/>
              <w:rPr>
                <w:rFonts w:asciiTheme="minorBidi" w:hAnsiTheme="minorBidi"/>
                <w:color w:val="000000"/>
                <w:sz w:val="16"/>
                <w:szCs w:val="16"/>
                <w:lang w:val="en-GB" w:eastAsia="ko-KR"/>
              </w:rPr>
            </w:pPr>
            <w:r w:rsidRPr="004E50A0">
              <w:rPr>
                <w:rFonts w:ascii="Tahoma" w:eastAsia="Tahoma" w:hAnsi="Tahoma" w:cs="Tahoma"/>
                <w:spacing w:val="1"/>
                <w:sz w:val="16"/>
                <w:szCs w:val="16"/>
              </w:rPr>
              <w:t>Undertake other tasks as required.</w:t>
            </w:r>
          </w:p>
        </w:tc>
      </w:tr>
      <w:tr w:rsidR="000657E3" w:rsidRPr="00B80B87" w14:paraId="72B65E26"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C31EF4F" w14:textId="20261764" w:rsidR="000657E3" w:rsidRPr="00B80B87" w:rsidRDefault="000657E3" w:rsidP="000657E3">
            <w:pPr>
              <w:spacing w:before="125" w:after="101"/>
              <w:ind w:left="149" w:right="-18"/>
              <w:rPr>
                <w:rFonts w:asciiTheme="minorBidi" w:hAnsiTheme="minorBidi"/>
                <w:b/>
                <w:bCs/>
                <w:color w:val="000000"/>
                <w:sz w:val="16"/>
                <w:szCs w:val="16"/>
                <w:lang w:val="en-GB" w:eastAsia="ko-KR"/>
              </w:rPr>
            </w:pPr>
            <w:r w:rsidRPr="00B80B87">
              <w:rPr>
                <w:rFonts w:asciiTheme="minorBidi" w:hAnsiTheme="minorBidi"/>
                <w:b/>
                <w:bCs/>
                <w:color w:val="000000"/>
                <w:sz w:val="16"/>
                <w:szCs w:val="16"/>
                <w:lang w:val="en-GB" w:eastAsia="ko-KR"/>
              </w:rPr>
              <w:lastRenderedPageBreak/>
              <w:t>Skills and qualifications</w:t>
            </w:r>
          </w:p>
        </w:tc>
      </w:tr>
      <w:tr w:rsidR="000657E3" w:rsidRPr="00B80B87" w14:paraId="12BD4C87"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4EE54E" w14:textId="77777777" w:rsidR="000657E3" w:rsidRPr="00B80B87" w:rsidRDefault="000657E3" w:rsidP="000657E3">
            <w:pPr>
              <w:pStyle w:val="ListParagraph"/>
              <w:numPr>
                <w:ilvl w:val="0"/>
                <w:numId w:val="21"/>
              </w:numPr>
              <w:spacing w:before="125" w:after="101"/>
              <w:ind w:right="-18"/>
              <w:rPr>
                <w:rFonts w:asciiTheme="minorBidi" w:hAnsiTheme="minorBidi"/>
                <w:b/>
                <w:bCs/>
                <w:color w:val="000000"/>
                <w:sz w:val="16"/>
                <w:szCs w:val="16"/>
                <w:lang w:val="en-GB" w:eastAsia="ko-KR"/>
              </w:rPr>
            </w:pPr>
            <w:r w:rsidRPr="00B80B87">
              <w:rPr>
                <w:rFonts w:asciiTheme="minorBidi" w:hAnsiTheme="minorBidi"/>
                <w:b/>
                <w:bCs/>
                <w:color w:val="000000"/>
                <w:sz w:val="16"/>
                <w:szCs w:val="16"/>
                <w:lang w:val="en-GB" w:eastAsia="ko-KR"/>
              </w:rPr>
              <w:t>Required skills</w:t>
            </w:r>
          </w:p>
          <w:p w14:paraId="0D2197BB" w14:textId="3F4E757E" w:rsidR="00CF7162" w:rsidRPr="00CF7162" w:rsidRDefault="00CF7162" w:rsidP="00CF7162">
            <w:pPr>
              <w:pStyle w:val="ListParagraph"/>
              <w:numPr>
                <w:ilvl w:val="1"/>
                <w:numId w:val="21"/>
              </w:numPr>
              <w:spacing w:before="125" w:after="101"/>
              <w:ind w:right="-18"/>
              <w:rPr>
                <w:rFonts w:asciiTheme="minorBidi" w:hAnsiTheme="minorBidi"/>
                <w:color w:val="000000"/>
                <w:sz w:val="16"/>
                <w:szCs w:val="16"/>
                <w:lang w:val="en-GB" w:eastAsia="ko-KR"/>
              </w:rPr>
            </w:pPr>
            <w:r w:rsidRPr="00CF7162">
              <w:rPr>
                <w:rFonts w:asciiTheme="minorBidi" w:hAnsiTheme="minorBidi"/>
                <w:color w:val="000000"/>
                <w:sz w:val="16"/>
                <w:szCs w:val="16"/>
                <w:lang w:val="en-GB" w:eastAsia="ko-KR"/>
              </w:rPr>
              <w:t>Analytical &amp; Problem Solving: Structured thinking with ability to assist in identifying problems and supporting the development of practical solutions and strategies.</w:t>
            </w:r>
          </w:p>
          <w:p w14:paraId="5CC6A4E4" w14:textId="77777777" w:rsidR="00CF7162" w:rsidRPr="00CF7162" w:rsidRDefault="00CF7162" w:rsidP="00CF7162">
            <w:pPr>
              <w:pStyle w:val="ListParagraph"/>
              <w:numPr>
                <w:ilvl w:val="1"/>
                <w:numId w:val="21"/>
              </w:numPr>
              <w:spacing w:before="125" w:after="101"/>
              <w:ind w:right="-18"/>
              <w:rPr>
                <w:rFonts w:asciiTheme="minorBidi" w:hAnsiTheme="minorBidi"/>
                <w:color w:val="000000"/>
                <w:sz w:val="16"/>
                <w:szCs w:val="16"/>
                <w:lang w:val="en-GB" w:eastAsia="ko-KR"/>
              </w:rPr>
            </w:pPr>
            <w:r w:rsidRPr="00CF7162">
              <w:rPr>
                <w:rFonts w:asciiTheme="minorBidi" w:hAnsiTheme="minorBidi"/>
                <w:color w:val="000000"/>
                <w:sz w:val="16"/>
                <w:szCs w:val="16"/>
                <w:lang w:val="en-GB" w:eastAsia="ko-KR"/>
              </w:rPr>
              <w:t>IT &amp; Data Analysis: Proficiency in standard office applications (e.g., MS Office Suite/Google Workspace).</w:t>
            </w:r>
          </w:p>
          <w:p w14:paraId="4BB0B55D" w14:textId="77777777" w:rsidR="00CF7162" w:rsidRPr="00CF7162" w:rsidRDefault="00CF7162" w:rsidP="00CF7162">
            <w:pPr>
              <w:pStyle w:val="ListParagraph"/>
              <w:numPr>
                <w:ilvl w:val="1"/>
                <w:numId w:val="21"/>
              </w:numPr>
              <w:spacing w:before="125" w:after="101"/>
              <w:ind w:right="-18"/>
              <w:rPr>
                <w:rFonts w:asciiTheme="minorBidi" w:hAnsiTheme="minorBidi"/>
                <w:color w:val="000000"/>
                <w:sz w:val="16"/>
                <w:szCs w:val="16"/>
                <w:lang w:val="en-GB" w:eastAsia="ko-KR"/>
              </w:rPr>
            </w:pPr>
            <w:r w:rsidRPr="00CF7162">
              <w:rPr>
                <w:rFonts w:asciiTheme="minorBidi" w:hAnsiTheme="minorBidi"/>
                <w:color w:val="000000"/>
                <w:sz w:val="16"/>
                <w:szCs w:val="16"/>
                <w:lang w:val="en-GB" w:eastAsia="ko-KR"/>
              </w:rPr>
              <w:t>A strong aptitude for data analysis and experience with, data visualization tools such as Power BI or similar platforms (e.g. advanced Excel).</w:t>
            </w:r>
          </w:p>
          <w:p w14:paraId="5E201642" w14:textId="76621477" w:rsidR="00CF7162" w:rsidRPr="00CF7162" w:rsidRDefault="00CF7162" w:rsidP="00CF7162">
            <w:pPr>
              <w:pStyle w:val="ListParagraph"/>
              <w:numPr>
                <w:ilvl w:val="1"/>
                <w:numId w:val="21"/>
              </w:numPr>
              <w:spacing w:before="125" w:after="101"/>
              <w:ind w:right="-18"/>
              <w:rPr>
                <w:rFonts w:asciiTheme="minorBidi" w:hAnsiTheme="minorBidi"/>
                <w:color w:val="000000"/>
                <w:sz w:val="16"/>
                <w:szCs w:val="16"/>
                <w:lang w:val="en-GB" w:eastAsia="ko-KR"/>
              </w:rPr>
            </w:pPr>
            <w:r w:rsidRPr="00CF7162">
              <w:rPr>
                <w:rFonts w:asciiTheme="minorBidi" w:hAnsiTheme="minorBidi"/>
                <w:color w:val="000000"/>
                <w:sz w:val="16"/>
                <w:szCs w:val="16"/>
                <w:lang w:val="en-GB" w:eastAsia="ko-KR"/>
              </w:rPr>
              <w:t xml:space="preserve">Verbal Communication: Clear </w:t>
            </w:r>
            <w:r>
              <w:rPr>
                <w:rFonts w:asciiTheme="minorBidi" w:hAnsiTheme="minorBidi"/>
                <w:color w:val="000000"/>
                <w:sz w:val="16"/>
                <w:szCs w:val="16"/>
                <w:lang w:val="en-GB" w:eastAsia="ko-KR"/>
              </w:rPr>
              <w:t>and</w:t>
            </w:r>
            <w:r w:rsidRPr="00CF7162">
              <w:rPr>
                <w:rFonts w:asciiTheme="minorBidi" w:hAnsiTheme="minorBidi"/>
                <w:color w:val="000000"/>
                <w:sz w:val="16"/>
                <w:szCs w:val="16"/>
                <w:lang w:val="en-GB" w:eastAsia="ko-KR"/>
              </w:rPr>
              <w:t xml:space="preserve"> succinct verbal communication skills, using professional and appropriate language when interacting with diverse stakeholders.</w:t>
            </w:r>
          </w:p>
          <w:p w14:paraId="1002CC9A" w14:textId="307DFCCF" w:rsidR="00CF7162" w:rsidRPr="00CF7162" w:rsidRDefault="00CF7162" w:rsidP="00CF7162">
            <w:pPr>
              <w:pStyle w:val="ListParagraph"/>
              <w:numPr>
                <w:ilvl w:val="1"/>
                <w:numId w:val="21"/>
              </w:numPr>
              <w:spacing w:before="125" w:after="101"/>
              <w:ind w:right="-18"/>
              <w:rPr>
                <w:rFonts w:asciiTheme="minorBidi" w:hAnsiTheme="minorBidi"/>
                <w:color w:val="000000"/>
                <w:sz w:val="16"/>
                <w:szCs w:val="16"/>
                <w:lang w:val="en-GB" w:eastAsia="ko-KR"/>
              </w:rPr>
            </w:pPr>
            <w:r w:rsidRPr="00CF7162">
              <w:rPr>
                <w:rFonts w:asciiTheme="minorBidi" w:hAnsiTheme="minorBidi"/>
                <w:color w:val="000000"/>
                <w:sz w:val="16"/>
                <w:szCs w:val="16"/>
                <w:lang w:val="en-GB" w:eastAsia="ko-KR"/>
              </w:rPr>
              <w:t>Time Management: Ability to prioritize tasks and meet deadlines for routine deliverables.</w:t>
            </w:r>
          </w:p>
          <w:p w14:paraId="6DDD875C" w14:textId="77777777" w:rsidR="000657E3" w:rsidRPr="00B80B87" w:rsidRDefault="000657E3" w:rsidP="000657E3">
            <w:pPr>
              <w:pStyle w:val="ListParagraph"/>
              <w:numPr>
                <w:ilvl w:val="0"/>
                <w:numId w:val="21"/>
              </w:numPr>
              <w:spacing w:before="125" w:after="101"/>
              <w:ind w:right="-18"/>
              <w:rPr>
                <w:rFonts w:asciiTheme="minorBidi" w:hAnsiTheme="minorBidi"/>
                <w:b/>
                <w:bCs/>
                <w:color w:val="000000"/>
                <w:sz w:val="16"/>
                <w:szCs w:val="16"/>
                <w:lang w:val="en-GB" w:eastAsia="ko-KR"/>
              </w:rPr>
            </w:pPr>
            <w:r w:rsidRPr="00B80B87">
              <w:rPr>
                <w:rFonts w:asciiTheme="minorBidi" w:hAnsiTheme="minorBidi"/>
                <w:b/>
                <w:bCs/>
                <w:color w:val="000000"/>
                <w:sz w:val="16"/>
                <w:szCs w:val="16"/>
                <w:lang w:val="en-GB" w:eastAsia="ko-KR"/>
              </w:rPr>
              <w:t>Desirable academic background</w:t>
            </w:r>
          </w:p>
          <w:p w14:paraId="25029298" w14:textId="061C24E0" w:rsidR="00CF7162" w:rsidRPr="00CF7162" w:rsidRDefault="00CF7162" w:rsidP="00CF7162">
            <w:pPr>
              <w:pStyle w:val="ListParagraph"/>
              <w:numPr>
                <w:ilvl w:val="1"/>
                <w:numId w:val="21"/>
              </w:numPr>
              <w:spacing w:before="125" w:after="101"/>
              <w:ind w:right="-18"/>
              <w:rPr>
                <w:rFonts w:asciiTheme="minorBidi" w:hAnsiTheme="minorBidi"/>
                <w:color w:val="000000"/>
                <w:sz w:val="16"/>
                <w:szCs w:val="16"/>
                <w:lang w:val="en-GB" w:eastAsia="ko-KR"/>
              </w:rPr>
            </w:pPr>
            <w:r w:rsidRPr="00CF7162">
              <w:rPr>
                <w:rFonts w:asciiTheme="minorBidi" w:hAnsiTheme="minorBidi"/>
                <w:color w:val="000000"/>
                <w:sz w:val="16"/>
                <w:szCs w:val="16"/>
                <w:lang w:val="en-GB" w:eastAsia="ko-KR"/>
              </w:rPr>
              <w:t>Level: A First-level university degree (bachelor’s degree or equivalent) from an accredited institution in a technically relevant area.</w:t>
            </w:r>
          </w:p>
          <w:p w14:paraId="6EBE8A04" w14:textId="1BA22B78" w:rsidR="00CF7162" w:rsidRPr="00CF7162" w:rsidRDefault="00CF7162" w:rsidP="00CF7162">
            <w:pPr>
              <w:pStyle w:val="ListParagraph"/>
              <w:numPr>
                <w:ilvl w:val="1"/>
                <w:numId w:val="21"/>
              </w:numPr>
              <w:spacing w:before="125" w:after="101"/>
              <w:ind w:right="-18"/>
              <w:rPr>
                <w:rFonts w:asciiTheme="minorBidi" w:hAnsiTheme="minorBidi"/>
                <w:color w:val="000000"/>
                <w:sz w:val="16"/>
                <w:szCs w:val="16"/>
                <w:lang w:val="en-GB" w:eastAsia="ko-KR"/>
              </w:rPr>
            </w:pPr>
            <w:r w:rsidRPr="00CF7162">
              <w:rPr>
                <w:rFonts w:asciiTheme="minorBidi" w:hAnsiTheme="minorBidi"/>
                <w:color w:val="000000"/>
                <w:sz w:val="16"/>
                <w:szCs w:val="16"/>
                <w:lang w:val="en-GB" w:eastAsia="ko-KR"/>
              </w:rPr>
              <w:t>Areas</w:t>
            </w:r>
            <w:r>
              <w:rPr>
                <w:rFonts w:asciiTheme="minorBidi" w:hAnsiTheme="minorBidi"/>
                <w:color w:val="000000"/>
                <w:sz w:val="16"/>
                <w:szCs w:val="16"/>
                <w:lang w:val="en-GB" w:eastAsia="ko-KR"/>
              </w:rPr>
              <w:t>:</w:t>
            </w:r>
            <w:r w:rsidRPr="00CF7162">
              <w:rPr>
                <w:rFonts w:asciiTheme="minorBidi" w:hAnsiTheme="minorBidi"/>
                <w:color w:val="000000"/>
                <w:sz w:val="16"/>
                <w:szCs w:val="16"/>
                <w:lang w:val="en-GB" w:eastAsia="ko-KR"/>
              </w:rPr>
              <w:t xml:space="preserve"> Procurement, Supply Chain, Business Administration, Economics, Law, Finance, and other relevant areas. </w:t>
            </w:r>
          </w:p>
          <w:p w14:paraId="03B35B2C" w14:textId="6A497D2D" w:rsidR="00CF7162" w:rsidRPr="00CF7162" w:rsidRDefault="00CF7162" w:rsidP="00CF7162">
            <w:pPr>
              <w:pStyle w:val="ListParagraph"/>
              <w:numPr>
                <w:ilvl w:val="1"/>
                <w:numId w:val="21"/>
              </w:numPr>
              <w:spacing w:before="125" w:after="101"/>
              <w:ind w:right="-18"/>
              <w:rPr>
                <w:rFonts w:asciiTheme="minorBidi" w:hAnsiTheme="minorBidi"/>
                <w:color w:val="000000"/>
                <w:sz w:val="16"/>
                <w:szCs w:val="16"/>
                <w:lang w:val="en-GB" w:eastAsia="ko-KR"/>
              </w:rPr>
            </w:pPr>
            <w:r w:rsidRPr="00CF7162">
              <w:rPr>
                <w:rFonts w:asciiTheme="minorBidi" w:hAnsiTheme="minorBidi"/>
                <w:color w:val="000000"/>
                <w:sz w:val="16"/>
                <w:szCs w:val="16"/>
                <w:lang w:val="en-GB" w:eastAsia="ko-KR"/>
              </w:rPr>
              <w:t xml:space="preserve">Degree must be an accredited institution listed on </w:t>
            </w:r>
            <w:hyperlink r:id="rId9" w:history="1">
              <w:r w:rsidRPr="006E0FD4">
                <w:rPr>
                  <w:rStyle w:val="Hyperlink"/>
                  <w:rFonts w:asciiTheme="minorBidi" w:hAnsiTheme="minorBidi"/>
                  <w:sz w:val="16"/>
                  <w:szCs w:val="16"/>
                  <w:lang w:val="en-GB" w:eastAsia="ko-KR"/>
                </w:rPr>
                <w:t>https://www.whed.net/home.php</w:t>
              </w:r>
            </w:hyperlink>
            <w:r w:rsidRPr="00CF7162">
              <w:rPr>
                <w:rFonts w:asciiTheme="minorBidi" w:hAnsiTheme="minorBidi"/>
                <w:color w:val="000000"/>
                <w:sz w:val="16"/>
                <w:szCs w:val="16"/>
                <w:lang w:val="en-GB" w:eastAsia="ko-KR"/>
              </w:rPr>
              <w:t xml:space="preserve">. </w:t>
            </w:r>
          </w:p>
        </w:tc>
      </w:tr>
      <w:tr w:rsidR="000657E3" w:rsidRPr="00B80B87" w14:paraId="367B9789" w14:textId="77777777" w:rsidTr="001E18EB">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tcPr>
          <w:p w14:paraId="7B5CE9A0" w14:textId="52AE96C6" w:rsidR="000657E3" w:rsidRPr="00B80B87" w:rsidRDefault="005F31C4" w:rsidP="005F31C4">
            <w:pPr>
              <w:spacing w:before="34"/>
              <w:ind w:right="3137"/>
              <w:rPr>
                <w:rFonts w:asciiTheme="minorBidi" w:hAnsiTheme="minorBidi"/>
                <w:color w:val="010302"/>
                <w:sz w:val="16"/>
                <w:szCs w:val="16"/>
                <w:lang w:eastAsia="ko-KR"/>
              </w:rPr>
            </w:pPr>
            <w:r w:rsidRPr="00B80B87">
              <w:rPr>
                <w:rFonts w:asciiTheme="minorBidi" w:hAnsiTheme="minorBidi"/>
                <w:b/>
                <w:bCs/>
                <w:color w:val="000000"/>
                <w:spacing w:val="-1"/>
                <w:sz w:val="16"/>
                <w:szCs w:val="16"/>
                <w:lang w:eastAsia="ko-KR"/>
              </w:rPr>
              <w:t xml:space="preserve">   </w:t>
            </w:r>
            <w:r w:rsidRPr="00B80B87">
              <w:rPr>
                <w:rFonts w:asciiTheme="minorBidi" w:hAnsiTheme="minorBidi"/>
                <w:b/>
                <w:bCs/>
                <w:color w:val="000000"/>
                <w:spacing w:val="-1"/>
                <w:sz w:val="16"/>
                <w:szCs w:val="16"/>
              </w:rPr>
              <w:t>Internship</w:t>
            </w:r>
            <w:r w:rsidRPr="00B80B87">
              <w:rPr>
                <w:rFonts w:asciiTheme="minorBidi" w:hAnsiTheme="minorBidi"/>
                <w:b/>
                <w:bCs/>
                <w:color w:val="000000"/>
                <w:sz w:val="16"/>
                <w:szCs w:val="16"/>
                <w:lang w:eastAsia="ko-KR"/>
              </w:rPr>
              <w:t xml:space="preserve"> Assessment</w:t>
            </w:r>
          </w:p>
        </w:tc>
      </w:tr>
      <w:tr w:rsidR="005F31C4" w:rsidRPr="00B80B87" w14:paraId="5492CD0B" w14:textId="77777777" w:rsidTr="0079367A">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998512" w14:textId="173EEEEB" w:rsidR="005F31C4" w:rsidRPr="00B80B87" w:rsidRDefault="005F31C4" w:rsidP="005F31C4">
            <w:pPr>
              <w:spacing w:before="135" w:after="112"/>
              <w:ind w:left="91" w:right="-18"/>
              <w:rPr>
                <w:rFonts w:asciiTheme="minorBidi" w:hAnsiTheme="minorBidi"/>
                <w:color w:val="010302"/>
                <w:sz w:val="16"/>
                <w:szCs w:val="16"/>
                <w:lang w:eastAsia="ko-KR"/>
              </w:rPr>
            </w:pPr>
            <w:r w:rsidRPr="00B80B87">
              <w:rPr>
                <w:rFonts w:asciiTheme="minorBidi" w:hAnsiTheme="minorBidi"/>
                <w:b/>
                <w:bCs/>
                <w:color w:val="000000"/>
                <w:spacing w:val="-1"/>
                <w:sz w:val="16"/>
                <w:szCs w:val="16"/>
              </w:rPr>
              <w:t xml:space="preserve">Expected </w:t>
            </w:r>
            <w:r w:rsidRPr="00B80B87">
              <w:rPr>
                <w:rFonts w:asciiTheme="minorBidi" w:hAnsiTheme="minorBidi"/>
                <w:b/>
                <w:bCs/>
                <w:color w:val="000000"/>
                <w:spacing w:val="-1"/>
                <w:sz w:val="16"/>
                <w:szCs w:val="16"/>
                <w:lang w:eastAsia="ko-KR"/>
              </w:rPr>
              <w:t>outcomes</w:t>
            </w:r>
            <w:r w:rsidRPr="00B80B87">
              <w:rPr>
                <w:rFonts w:asciiTheme="minorBidi" w:hAnsiTheme="minorBidi"/>
                <w:b/>
                <w:bCs/>
                <w:color w:val="000000"/>
                <w:spacing w:val="-1"/>
                <w:sz w:val="16"/>
                <w:szCs w:val="16"/>
              </w:rPr>
              <w:t xml:space="preserve"> </w:t>
            </w:r>
            <w:r w:rsidRPr="00B80B87">
              <w:rPr>
                <w:rFonts w:asciiTheme="minorBidi" w:hAnsiTheme="minorBidi"/>
                <w:b/>
                <w:bCs/>
                <w:color w:val="000000"/>
                <w:spacing w:val="-1"/>
                <w:sz w:val="16"/>
                <w:szCs w:val="16"/>
                <w:lang w:eastAsia="ko-KR"/>
              </w:rPr>
              <w:t>and supervision plan</w:t>
            </w:r>
          </w:p>
        </w:tc>
      </w:tr>
      <w:tr w:rsidR="005F31C4" w:rsidRPr="00B80B87" w14:paraId="6DF60A4A" w14:textId="77777777" w:rsidTr="00752906">
        <w:tc>
          <w:tcPr>
            <w:tcW w:w="98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6F8F1C8" w14:textId="77777777" w:rsidR="00ED6A36" w:rsidRPr="00ED6A36" w:rsidRDefault="00ED6A36" w:rsidP="00ED6A36">
            <w:pPr>
              <w:pStyle w:val="ListParagraph"/>
              <w:numPr>
                <w:ilvl w:val="0"/>
                <w:numId w:val="24"/>
              </w:numPr>
              <w:spacing w:before="117" w:after="115" w:line="148" w:lineRule="exact"/>
              <w:ind w:left="417" w:right="98" w:hanging="284"/>
              <w:rPr>
                <w:rFonts w:asciiTheme="minorBidi" w:hAnsiTheme="minorBidi"/>
                <w:color w:val="000000"/>
                <w:spacing w:val="-1"/>
                <w:sz w:val="16"/>
                <w:szCs w:val="16"/>
                <w:lang w:eastAsia="ko-KR"/>
              </w:rPr>
            </w:pPr>
            <w:r w:rsidRPr="00ED6A36">
              <w:rPr>
                <w:rFonts w:asciiTheme="minorBidi" w:hAnsiTheme="minorBidi"/>
                <w:i/>
                <w:iCs/>
                <w:color w:val="000000"/>
                <w:sz w:val="16"/>
                <w:szCs w:val="16"/>
                <w:lang w:val="en-GB"/>
              </w:rPr>
              <w:t>L</w:t>
            </w:r>
            <w:r w:rsidR="00954099" w:rsidRPr="00ED6A36">
              <w:rPr>
                <w:rFonts w:asciiTheme="minorBidi" w:hAnsiTheme="minorBidi"/>
                <w:i/>
                <w:iCs/>
                <w:color w:val="000000"/>
                <w:sz w:val="16"/>
                <w:szCs w:val="16"/>
                <w:lang w:val="en-GB" w:eastAsia="ko-KR"/>
              </w:rPr>
              <w:t>earning and professional development</w:t>
            </w:r>
            <w:r w:rsidRPr="00ED6A36">
              <w:rPr>
                <w:rFonts w:asciiTheme="minorBidi" w:hAnsiTheme="minorBidi"/>
                <w:color w:val="000000"/>
                <w:sz w:val="16"/>
                <w:szCs w:val="16"/>
                <w:lang w:val="en-GB" w:eastAsia="ko-KR"/>
              </w:rPr>
              <w:t xml:space="preserve">: </w:t>
            </w:r>
          </w:p>
          <w:p w14:paraId="5D91DE2B" w14:textId="77777777" w:rsidR="00ED6A36" w:rsidRPr="00ED6A36" w:rsidRDefault="00ED6A36" w:rsidP="00ED6A36">
            <w:pPr>
              <w:pStyle w:val="ListParagraph"/>
              <w:numPr>
                <w:ilvl w:val="1"/>
                <w:numId w:val="24"/>
              </w:numPr>
              <w:spacing w:before="117" w:after="115" w:line="148" w:lineRule="exact"/>
              <w:ind w:right="98"/>
              <w:rPr>
                <w:rFonts w:asciiTheme="minorBidi" w:hAnsiTheme="minorBidi"/>
                <w:color w:val="000000"/>
                <w:spacing w:val="-1"/>
                <w:sz w:val="16"/>
                <w:szCs w:val="16"/>
                <w:lang w:eastAsia="ko-KR"/>
              </w:rPr>
            </w:pPr>
            <w:r>
              <w:rPr>
                <w:rFonts w:asciiTheme="minorBidi" w:hAnsiTheme="minorBidi"/>
                <w:color w:val="000000"/>
                <w:sz w:val="16"/>
                <w:szCs w:val="16"/>
                <w:lang w:val="en-GB" w:eastAsia="ko-KR"/>
              </w:rPr>
              <w:t>D</w:t>
            </w:r>
            <w:r w:rsidRPr="00ED6A36">
              <w:rPr>
                <w:rFonts w:asciiTheme="minorBidi" w:hAnsiTheme="minorBidi"/>
                <w:color w:val="000000"/>
                <w:sz w:val="16"/>
                <w:szCs w:val="16"/>
                <w:lang w:val="en-GB" w:eastAsia="ko-KR"/>
              </w:rPr>
              <w:t xml:space="preserve">evelopment a foundational understanding of IFAD's procurement policies, guidelines, and their role in project implementation, and </w:t>
            </w:r>
          </w:p>
          <w:p w14:paraId="300E4347" w14:textId="1229D8D8" w:rsidR="005F31C4" w:rsidRPr="00ED6A36" w:rsidRDefault="00ED6A36" w:rsidP="00ED6A36">
            <w:pPr>
              <w:pStyle w:val="ListParagraph"/>
              <w:numPr>
                <w:ilvl w:val="1"/>
                <w:numId w:val="24"/>
              </w:numPr>
              <w:spacing w:before="117" w:after="115" w:line="148" w:lineRule="exact"/>
              <w:ind w:right="98"/>
              <w:rPr>
                <w:rFonts w:asciiTheme="minorBidi" w:hAnsiTheme="minorBidi"/>
                <w:color w:val="000000"/>
                <w:spacing w:val="-1"/>
                <w:sz w:val="16"/>
                <w:szCs w:val="16"/>
                <w:lang w:eastAsia="ko-KR"/>
              </w:rPr>
            </w:pPr>
            <w:r>
              <w:rPr>
                <w:rFonts w:asciiTheme="minorBidi" w:hAnsiTheme="minorBidi"/>
                <w:color w:val="000000"/>
                <w:sz w:val="16"/>
                <w:szCs w:val="16"/>
                <w:lang w:val="en-GB" w:eastAsia="ko-KR"/>
              </w:rPr>
              <w:t>G</w:t>
            </w:r>
            <w:r w:rsidRPr="00ED6A36">
              <w:rPr>
                <w:rFonts w:asciiTheme="minorBidi" w:hAnsiTheme="minorBidi"/>
                <w:color w:val="000000"/>
                <w:sz w:val="16"/>
                <w:szCs w:val="16"/>
                <w:lang w:val="en-GB" w:eastAsia="ko-KR"/>
              </w:rPr>
              <w:t>ain exposure to the IFAD’s Online Procurement End-to-End (OPEN) system and its role in project procurement oversight.</w:t>
            </w:r>
          </w:p>
          <w:p w14:paraId="7F895E97" w14:textId="11267649" w:rsidR="00ED6A36" w:rsidRDefault="00ED6A36" w:rsidP="00ED6A36">
            <w:pPr>
              <w:pStyle w:val="ListParagraph"/>
              <w:numPr>
                <w:ilvl w:val="0"/>
                <w:numId w:val="24"/>
              </w:numPr>
              <w:spacing w:before="117" w:after="115" w:line="148" w:lineRule="exact"/>
              <w:ind w:left="417" w:right="98" w:hanging="284"/>
              <w:rPr>
                <w:rFonts w:asciiTheme="minorBidi" w:hAnsiTheme="minorBidi"/>
                <w:color w:val="000000"/>
                <w:spacing w:val="-1"/>
                <w:sz w:val="16"/>
                <w:szCs w:val="16"/>
                <w:lang w:eastAsia="ko-KR"/>
              </w:rPr>
            </w:pPr>
            <w:r w:rsidRPr="00ED6A36">
              <w:rPr>
                <w:rFonts w:asciiTheme="minorBidi" w:hAnsiTheme="minorBidi"/>
                <w:i/>
                <w:iCs/>
                <w:color w:val="000000"/>
                <w:sz w:val="16"/>
                <w:szCs w:val="16"/>
                <w:lang w:val="en-GB"/>
              </w:rPr>
              <w:t>Performance evaluation</w:t>
            </w:r>
            <w:r w:rsidRPr="00ED6A36">
              <w:rPr>
                <w:rFonts w:asciiTheme="minorBidi" w:hAnsiTheme="minorBidi"/>
                <w:color w:val="000000"/>
                <w:spacing w:val="-1"/>
                <w:sz w:val="16"/>
                <w:szCs w:val="16"/>
                <w:lang w:eastAsia="ko-KR"/>
              </w:rPr>
              <w:t>:</w:t>
            </w:r>
          </w:p>
          <w:p w14:paraId="5E73A0F7" w14:textId="5A9A430D" w:rsidR="00C70F5D" w:rsidRPr="00C70F5D" w:rsidRDefault="00C70F5D" w:rsidP="00C70F5D">
            <w:pPr>
              <w:pStyle w:val="ListParagraph"/>
              <w:numPr>
                <w:ilvl w:val="1"/>
                <w:numId w:val="24"/>
              </w:numPr>
              <w:spacing w:before="117" w:after="115" w:line="148" w:lineRule="exact"/>
              <w:ind w:right="98"/>
              <w:rPr>
                <w:rFonts w:asciiTheme="minorBidi" w:hAnsiTheme="minorBidi"/>
                <w:color w:val="000000"/>
                <w:spacing w:val="-1"/>
                <w:sz w:val="16"/>
                <w:szCs w:val="16"/>
                <w:lang w:eastAsia="ko-KR"/>
              </w:rPr>
            </w:pPr>
            <w:r>
              <w:rPr>
                <w:rFonts w:asciiTheme="minorBidi" w:hAnsiTheme="minorBidi"/>
                <w:color w:val="000000"/>
                <w:sz w:val="16"/>
                <w:szCs w:val="16"/>
                <w:lang w:val="en-GB"/>
              </w:rPr>
              <w:t>Improved knowledge of IFAD procurement policies and systems (OPEN, ICP, BI, etc.)</w:t>
            </w:r>
          </w:p>
          <w:p w14:paraId="1CA4A145" w14:textId="2C89DB3C" w:rsidR="00C70F5D" w:rsidRDefault="00C70F5D" w:rsidP="00C70F5D">
            <w:pPr>
              <w:pStyle w:val="ListParagraph"/>
              <w:numPr>
                <w:ilvl w:val="1"/>
                <w:numId w:val="24"/>
              </w:numPr>
              <w:spacing w:before="117" w:after="115" w:line="148" w:lineRule="exact"/>
              <w:ind w:right="98"/>
              <w:rPr>
                <w:rFonts w:asciiTheme="minorBidi" w:hAnsiTheme="minorBidi"/>
                <w:color w:val="000000"/>
                <w:spacing w:val="-1"/>
                <w:sz w:val="16"/>
                <w:szCs w:val="16"/>
                <w:lang w:eastAsia="ko-KR"/>
              </w:rPr>
            </w:pPr>
            <w:r>
              <w:rPr>
                <w:rFonts w:asciiTheme="minorBidi" w:hAnsiTheme="minorBidi"/>
                <w:color w:val="000000"/>
                <w:spacing w:val="-1"/>
                <w:sz w:val="16"/>
                <w:szCs w:val="16"/>
                <w:lang w:eastAsia="ko-KR"/>
              </w:rPr>
              <w:t>Reports and tracking documents submitted and approved</w:t>
            </w:r>
          </w:p>
          <w:p w14:paraId="51C699DC" w14:textId="36A85AFF" w:rsidR="00C70F5D" w:rsidRDefault="00C70F5D" w:rsidP="00C70F5D">
            <w:pPr>
              <w:pStyle w:val="ListParagraph"/>
              <w:numPr>
                <w:ilvl w:val="1"/>
                <w:numId w:val="24"/>
              </w:numPr>
              <w:spacing w:before="117" w:after="115" w:line="148" w:lineRule="exact"/>
              <w:ind w:right="98"/>
              <w:rPr>
                <w:rFonts w:asciiTheme="minorBidi" w:hAnsiTheme="minorBidi"/>
                <w:color w:val="000000"/>
                <w:spacing w:val="-1"/>
                <w:sz w:val="16"/>
                <w:szCs w:val="16"/>
                <w:lang w:eastAsia="ko-KR"/>
              </w:rPr>
            </w:pPr>
            <w:r>
              <w:rPr>
                <w:rFonts w:asciiTheme="minorBidi" w:hAnsiTheme="minorBidi"/>
                <w:color w:val="000000"/>
                <w:spacing w:val="-1"/>
                <w:sz w:val="16"/>
                <w:szCs w:val="16"/>
                <w:lang w:eastAsia="ko-KR"/>
              </w:rPr>
              <w:t>Meeting reports and agreed actions submitted and approved</w:t>
            </w:r>
          </w:p>
          <w:p w14:paraId="6CE8C5C4" w14:textId="6476E1D6" w:rsidR="00C70F5D" w:rsidRPr="00ED6A36" w:rsidRDefault="00C70F5D" w:rsidP="00C70F5D">
            <w:pPr>
              <w:pStyle w:val="ListParagraph"/>
              <w:numPr>
                <w:ilvl w:val="1"/>
                <w:numId w:val="24"/>
              </w:numPr>
              <w:spacing w:before="117" w:after="115" w:line="148" w:lineRule="exact"/>
              <w:ind w:right="98"/>
              <w:rPr>
                <w:rFonts w:asciiTheme="minorBidi" w:hAnsiTheme="minorBidi"/>
                <w:color w:val="000000"/>
                <w:spacing w:val="-1"/>
                <w:sz w:val="16"/>
                <w:szCs w:val="16"/>
                <w:lang w:eastAsia="ko-KR"/>
              </w:rPr>
            </w:pPr>
            <w:r>
              <w:rPr>
                <w:rFonts w:asciiTheme="minorBidi" w:hAnsiTheme="minorBidi"/>
                <w:color w:val="000000"/>
                <w:spacing w:val="-1"/>
                <w:sz w:val="16"/>
                <w:szCs w:val="16"/>
                <w:lang w:eastAsia="ko-KR"/>
              </w:rPr>
              <w:t>Internship report submitted.</w:t>
            </w:r>
          </w:p>
          <w:p w14:paraId="406B1ABC" w14:textId="77777777" w:rsidR="00C70F5D" w:rsidRDefault="00C70F5D" w:rsidP="00C70F5D">
            <w:pPr>
              <w:pStyle w:val="ListParagraph"/>
              <w:numPr>
                <w:ilvl w:val="0"/>
                <w:numId w:val="24"/>
              </w:numPr>
              <w:spacing w:before="117" w:after="115" w:line="148" w:lineRule="exact"/>
              <w:ind w:left="417" w:right="98" w:hanging="284"/>
              <w:rPr>
                <w:rFonts w:asciiTheme="minorBidi" w:hAnsiTheme="minorBidi"/>
                <w:color w:val="000000"/>
                <w:spacing w:val="-1"/>
                <w:sz w:val="16"/>
                <w:szCs w:val="16"/>
                <w:lang w:eastAsia="ko-KR"/>
              </w:rPr>
            </w:pPr>
            <w:r w:rsidRPr="00C70F5D">
              <w:rPr>
                <w:rFonts w:asciiTheme="minorBidi" w:hAnsiTheme="minorBidi"/>
                <w:i/>
                <w:iCs/>
                <w:color w:val="000000"/>
                <w:spacing w:val="-1"/>
                <w:sz w:val="16"/>
                <w:szCs w:val="16"/>
                <w:lang w:eastAsia="ko-KR"/>
              </w:rPr>
              <w:t>S</w:t>
            </w:r>
            <w:r w:rsidR="005F31C4" w:rsidRPr="00C70F5D">
              <w:rPr>
                <w:rFonts w:asciiTheme="minorBidi" w:hAnsiTheme="minorBidi"/>
                <w:i/>
                <w:iCs/>
                <w:color w:val="000000"/>
                <w:spacing w:val="-1"/>
                <w:sz w:val="16"/>
                <w:szCs w:val="16"/>
                <w:lang w:eastAsia="ko-KR"/>
              </w:rPr>
              <w:t>upervision</w:t>
            </w:r>
            <w:r w:rsidRPr="00C70F5D">
              <w:rPr>
                <w:rFonts w:asciiTheme="minorBidi" w:hAnsiTheme="minorBidi"/>
                <w:i/>
                <w:iCs/>
                <w:color w:val="000000"/>
                <w:spacing w:val="-1"/>
                <w:sz w:val="16"/>
                <w:szCs w:val="16"/>
                <w:lang w:eastAsia="ko-KR"/>
              </w:rPr>
              <w:t xml:space="preserve"> </w:t>
            </w:r>
            <w:r w:rsidR="005F31C4" w:rsidRPr="00C70F5D">
              <w:rPr>
                <w:rFonts w:asciiTheme="minorBidi" w:hAnsiTheme="minorBidi"/>
                <w:i/>
                <w:iCs/>
                <w:color w:val="000000"/>
                <w:spacing w:val="-1"/>
                <w:sz w:val="16"/>
                <w:szCs w:val="16"/>
                <w:lang w:eastAsia="ko-KR"/>
              </w:rPr>
              <w:t>plan</w:t>
            </w:r>
            <w:r>
              <w:rPr>
                <w:rFonts w:asciiTheme="minorBidi" w:hAnsiTheme="minorBidi"/>
                <w:color w:val="000000"/>
                <w:spacing w:val="-1"/>
                <w:sz w:val="16"/>
                <w:szCs w:val="16"/>
                <w:lang w:eastAsia="ko-KR"/>
              </w:rPr>
              <w:t>:</w:t>
            </w:r>
          </w:p>
          <w:p w14:paraId="4C694F03" w14:textId="77777777" w:rsidR="00C70F5D" w:rsidRDefault="00C70F5D" w:rsidP="00C70F5D">
            <w:pPr>
              <w:pStyle w:val="ListParagraph"/>
              <w:numPr>
                <w:ilvl w:val="1"/>
                <w:numId w:val="24"/>
              </w:numPr>
              <w:spacing w:before="117" w:after="115" w:line="148" w:lineRule="exact"/>
              <w:ind w:right="98"/>
              <w:rPr>
                <w:rFonts w:asciiTheme="minorBidi" w:hAnsiTheme="minorBidi"/>
                <w:color w:val="000000"/>
                <w:spacing w:val="-1"/>
                <w:sz w:val="16"/>
                <w:szCs w:val="16"/>
                <w:lang w:eastAsia="ko-KR"/>
              </w:rPr>
            </w:pPr>
            <w:r w:rsidRPr="00B80B87">
              <w:rPr>
                <w:rFonts w:asciiTheme="minorBidi" w:hAnsiTheme="minorBidi"/>
                <w:color w:val="000000"/>
                <w:spacing w:val="-1"/>
                <w:sz w:val="16"/>
                <w:szCs w:val="16"/>
                <w:lang w:eastAsia="ko-KR"/>
              </w:rPr>
              <w:t>R</w:t>
            </w:r>
            <w:r w:rsidR="00954099" w:rsidRPr="00B80B87">
              <w:rPr>
                <w:rFonts w:asciiTheme="minorBidi" w:hAnsiTheme="minorBidi"/>
                <w:color w:val="000000"/>
                <w:spacing w:val="-1"/>
                <w:sz w:val="16"/>
                <w:szCs w:val="16"/>
                <w:lang w:eastAsia="ko-KR"/>
              </w:rPr>
              <w:t>egular</w:t>
            </w:r>
            <w:r>
              <w:rPr>
                <w:rFonts w:asciiTheme="minorBidi" w:hAnsiTheme="minorBidi"/>
                <w:color w:val="000000"/>
                <w:spacing w:val="-1"/>
                <w:sz w:val="16"/>
                <w:szCs w:val="16"/>
                <w:lang w:eastAsia="ko-KR"/>
              </w:rPr>
              <w:t>/monthly</w:t>
            </w:r>
            <w:r w:rsidR="00954099" w:rsidRPr="00B80B87">
              <w:rPr>
                <w:rFonts w:asciiTheme="minorBidi" w:hAnsiTheme="minorBidi"/>
                <w:color w:val="000000"/>
                <w:spacing w:val="-1"/>
                <w:sz w:val="16"/>
                <w:szCs w:val="16"/>
                <w:lang w:eastAsia="ko-KR"/>
              </w:rPr>
              <w:t xml:space="preserve"> check-ins, </w:t>
            </w:r>
          </w:p>
          <w:p w14:paraId="766EBA63" w14:textId="77777777" w:rsidR="009D482A" w:rsidRDefault="00C70F5D" w:rsidP="00C70F5D">
            <w:pPr>
              <w:pStyle w:val="ListParagraph"/>
              <w:numPr>
                <w:ilvl w:val="1"/>
                <w:numId w:val="24"/>
              </w:numPr>
              <w:spacing w:before="117" w:after="115" w:line="148" w:lineRule="exact"/>
              <w:ind w:right="98"/>
              <w:rPr>
                <w:rFonts w:asciiTheme="minorBidi" w:hAnsiTheme="minorBidi"/>
                <w:color w:val="000000"/>
                <w:spacing w:val="-1"/>
                <w:sz w:val="16"/>
                <w:szCs w:val="16"/>
                <w:lang w:eastAsia="ko-KR"/>
              </w:rPr>
            </w:pPr>
            <w:r w:rsidRPr="00B80B87">
              <w:rPr>
                <w:rFonts w:asciiTheme="minorBidi" w:hAnsiTheme="minorBidi"/>
                <w:color w:val="000000"/>
                <w:spacing w:val="-1"/>
                <w:sz w:val="16"/>
                <w:szCs w:val="16"/>
                <w:lang w:eastAsia="ko-KR"/>
              </w:rPr>
              <w:t>F</w:t>
            </w:r>
            <w:r w:rsidR="00954099" w:rsidRPr="00B80B87">
              <w:rPr>
                <w:rFonts w:asciiTheme="minorBidi" w:hAnsiTheme="minorBidi"/>
                <w:color w:val="000000"/>
                <w:spacing w:val="-1"/>
                <w:sz w:val="16"/>
                <w:szCs w:val="16"/>
                <w:lang w:eastAsia="ko-KR"/>
              </w:rPr>
              <w:t>eedback</w:t>
            </w:r>
            <w:r>
              <w:rPr>
                <w:rFonts w:asciiTheme="minorBidi" w:hAnsiTheme="minorBidi"/>
                <w:color w:val="000000"/>
                <w:spacing w:val="-1"/>
                <w:sz w:val="16"/>
                <w:szCs w:val="16"/>
                <w:lang w:eastAsia="ko-KR"/>
              </w:rPr>
              <w:t xml:space="preserve"> </w:t>
            </w:r>
            <w:r w:rsidR="00954099" w:rsidRPr="00B80B87">
              <w:rPr>
                <w:rFonts w:asciiTheme="minorBidi" w:hAnsiTheme="minorBidi"/>
                <w:color w:val="000000"/>
                <w:spacing w:val="-1"/>
                <w:sz w:val="16"/>
                <w:szCs w:val="16"/>
                <w:lang w:eastAsia="ko-KR"/>
              </w:rPr>
              <w:t>sessions</w:t>
            </w:r>
            <w:r w:rsidR="009D482A">
              <w:rPr>
                <w:rFonts w:asciiTheme="minorBidi" w:hAnsiTheme="minorBidi"/>
                <w:color w:val="000000"/>
                <w:spacing w:val="-1"/>
                <w:sz w:val="16"/>
                <w:szCs w:val="16"/>
                <w:lang w:eastAsia="ko-KR"/>
              </w:rPr>
              <w:t xml:space="preserve"> and </w:t>
            </w:r>
            <w:r w:rsidR="00954099" w:rsidRPr="00B80B87">
              <w:rPr>
                <w:rFonts w:asciiTheme="minorBidi" w:hAnsiTheme="minorBidi"/>
                <w:color w:val="000000"/>
                <w:spacing w:val="-1"/>
                <w:sz w:val="16"/>
                <w:szCs w:val="16"/>
                <w:lang w:eastAsia="ko-KR"/>
              </w:rPr>
              <w:t>progress reviews</w:t>
            </w:r>
            <w:r w:rsidR="009D482A">
              <w:rPr>
                <w:rFonts w:asciiTheme="minorBidi" w:hAnsiTheme="minorBidi"/>
                <w:color w:val="000000"/>
                <w:spacing w:val="-1"/>
                <w:sz w:val="16"/>
                <w:szCs w:val="16"/>
                <w:lang w:eastAsia="ko-KR"/>
              </w:rPr>
              <w:t xml:space="preserve"> after 3 months</w:t>
            </w:r>
          </w:p>
          <w:p w14:paraId="4BEABECA" w14:textId="7D2061E8" w:rsidR="005F31C4" w:rsidRPr="00B80B87" w:rsidRDefault="009D482A" w:rsidP="00C70F5D">
            <w:pPr>
              <w:pStyle w:val="ListParagraph"/>
              <w:numPr>
                <w:ilvl w:val="1"/>
                <w:numId w:val="24"/>
              </w:numPr>
              <w:spacing w:before="117" w:after="115" w:line="148" w:lineRule="exact"/>
              <w:ind w:right="98"/>
              <w:rPr>
                <w:rFonts w:asciiTheme="minorBidi" w:hAnsiTheme="minorBidi"/>
                <w:color w:val="000000"/>
                <w:spacing w:val="-1"/>
                <w:sz w:val="16"/>
                <w:szCs w:val="16"/>
                <w:lang w:eastAsia="ko-KR"/>
              </w:rPr>
            </w:pPr>
            <w:r>
              <w:rPr>
                <w:rFonts w:asciiTheme="minorBidi" w:hAnsiTheme="minorBidi"/>
                <w:color w:val="000000"/>
                <w:spacing w:val="-1"/>
                <w:sz w:val="16"/>
                <w:szCs w:val="16"/>
                <w:lang w:eastAsia="ko-KR"/>
              </w:rPr>
              <w:t xml:space="preserve">Final review and feedback at the end of 6 </w:t>
            </w:r>
            <w:proofErr w:type="gramStart"/>
            <w:r>
              <w:rPr>
                <w:rFonts w:asciiTheme="minorBidi" w:hAnsiTheme="minorBidi"/>
                <w:color w:val="000000"/>
                <w:spacing w:val="-1"/>
                <w:sz w:val="16"/>
                <w:szCs w:val="16"/>
                <w:lang w:eastAsia="ko-KR"/>
              </w:rPr>
              <w:t>months.</w:t>
            </w:r>
            <w:r w:rsidR="00954099" w:rsidRPr="00B80B87">
              <w:rPr>
                <w:rFonts w:asciiTheme="minorBidi" w:hAnsiTheme="minorBidi"/>
                <w:color w:val="000000"/>
                <w:spacing w:val="-1"/>
                <w:sz w:val="16"/>
                <w:szCs w:val="16"/>
                <w:lang w:eastAsia="ko-KR"/>
              </w:rPr>
              <w:t>.</w:t>
            </w:r>
            <w:proofErr w:type="gramEnd"/>
          </w:p>
          <w:p w14:paraId="52FDCEDE" w14:textId="0C15C83E" w:rsidR="005F31C4" w:rsidRPr="00B80B87" w:rsidRDefault="005F31C4" w:rsidP="005F31C4">
            <w:pPr>
              <w:spacing w:before="117" w:after="115"/>
              <w:ind w:left="91" w:right="-18"/>
              <w:rPr>
                <w:rFonts w:asciiTheme="minorBidi" w:hAnsiTheme="minorBidi"/>
                <w:color w:val="010302"/>
                <w:sz w:val="16"/>
                <w:szCs w:val="16"/>
              </w:rPr>
            </w:pPr>
          </w:p>
        </w:tc>
      </w:tr>
    </w:tbl>
    <w:p w14:paraId="12F5AB74" w14:textId="77777777" w:rsidR="0075357B" w:rsidRPr="00B80B87" w:rsidRDefault="0075357B">
      <w:pPr>
        <w:rPr>
          <w:rFonts w:asciiTheme="minorBidi" w:hAnsiTheme="minorBidi"/>
          <w:color w:val="000000" w:themeColor="text1"/>
          <w:sz w:val="24"/>
          <w:szCs w:val="24"/>
        </w:rPr>
      </w:pPr>
    </w:p>
    <w:p w14:paraId="75BF2A46" w14:textId="77777777" w:rsidR="0075357B" w:rsidRPr="00B80B87" w:rsidRDefault="0075357B">
      <w:pPr>
        <w:rPr>
          <w:rFonts w:asciiTheme="minorBidi" w:hAnsiTheme="minorBidi"/>
          <w:color w:val="000000" w:themeColor="text1"/>
          <w:sz w:val="24"/>
          <w:szCs w:val="24"/>
        </w:rPr>
      </w:pPr>
    </w:p>
    <w:p w14:paraId="41C5B4EB" w14:textId="77777777" w:rsidR="0075357B" w:rsidRPr="00B80B87" w:rsidRDefault="0075357B">
      <w:pPr>
        <w:rPr>
          <w:rFonts w:asciiTheme="minorBidi" w:hAnsiTheme="minorBidi"/>
          <w:color w:val="000000" w:themeColor="text1"/>
          <w:sz w:val="24"/>
          <w:szCs w:val="24"/>
        </w:rPr>
      </w:pPr>
    </w:p>
    <w:p w14:paraId="58BA6E04" w14:textId="77777777" w:rsidR="0075357B" w:rsidRPr="00B80B87" w:rsidRDefault="0075357B">
      <w:pPr>
        <w:rPr>
          <w:rFonts w:asciiTheme="minorBidi" w:hAnsiTheme="minorBidi"/>
          <w:color w:val="000000" w:themeColor="text1"/>
          <w:sz w:val="24"/>
          <w:szCs w:val="24"/>
        </w:rPr>
      </w:pPr>
    </w:p>
    <w:p w14:paraId="031B76B5" w14:textId="77777777" w:rsidR="0075357B" w:rsidRPr="00B80B87" w:rsidRDefault="0075357B">
      <w:pPr>
        <w:rPr>
          <w:rFonts w:asciiTheme="minorBidi" w:hAnsiTheme="minorBidi"/>
          <w:color w:val="000000" w:themeColor="text1"/>
          <w:sz w:val="24"/>
          <w:szCs w:val="24"/>
        </w:rPr>
      </w:pPr>
    </w:p>
    <w:p w14:paraId="4FA5BCC5" w14:textId="77777777" w:rsidR="0075357B" w:rsidRPr="00B80B87" w:rsidRDefault="0075357B">
      <w:pPr>
        <w:rPr>
          <w:rFonts w:asciiTheme="minorBidi" w:hAnsiTheme="minorBidi"/>
          <w:color w:val="000000" w:themeColor="text1"/>
          <w:sz w:val="24"/>
          <w:szCs w:val="24"/>
        </w:rPr>
      </w:pPr>
    </w:p>
    <w:p w14:paraId="2447A232" w14:textId="77777777" w:rsidR="0075357B" w:rsidRPr="00B80B87" w:rsidRDefault="0075357B">
      <w:pPr>
        <w:rPr>
          <w:rFonts w:asciiTheme="minorBidi" w:hAnsiTheme="minorBidi"/>
          <w:color w:val="000000" w:themeColor="text1"/>
          <w:sz w:val="24"/>
          <w:szCs w:val="24"/>
        </w:rPr>
      </w:pPr>
    </w:p>
    <w:p w14:paraId="6B260D5C" w14:textId="77777777" w:rsidR="0075357B" w:rsidRPr="00B80B87" w:rsidRDefault="0075357B">
      <w:pPr>
        <w:rPr>
          <w:rFonts w:asciiTheme="minorBidi" w:hAnsiTheme="minorBidi"/>
          <w:color w:val="000000" w:themeColor="text1"/>
          <w:sz w:val="24"/>
          <w:szCs w:val="24"/>
        </w:rPr>
      </w:pPr>
    </w:p>
    <w:p w14:paraId="2DDB8147" w14:textId="77777777" w:rsidR="0075357B" w:rsidRPr="00B80B87" w:rsidRDefault="0075357B">
      <w:pPr>
        <w:rPr>
          <w:rFonts w:asciiTheme="minorBidi" w:hAnsiTheme="minorBidi"/>
          <w:color w:val="000000" w:themeColor="text1"/>
          <w:sz w:val="24"/>
          <w:szCs w:val="24"/>
        </w:rPr>
      </w:pPr>
    </w:p>
    <w:p w14:paraId="58FB4833" w14:textId="77777777" w:rsidR="0075357B" w:rsidRPr="00B80B87" w:rsidRDefault="0075357B">
      <w:pPr>
        <w:rPr>
          <w:rFonts w:asciiTheme="minorBidi" w:hAnsiTheme="minorBidi"/>
          <w:color w:val="000000" w:themeColor="text1"/>
          <w:sz w:val="24"/>
          <w:szCs w:val="24"/>
        </w:rPr>
      </w:pPr>
    </w:p>
    <w:p w14:paraId="3B0DAA57" w14:textId="77777777" w:rsidR="0075357B" w:rsidRPr="00B80B87" w:rsidRDefault="0075357B">
      <w:pPr>
        <w:rPr>
          <w:rFonts w:asciiTheme="minorBidi" w:hAnsiTheme="minorBidi"/>
          <w:color w:val="000000" w:themeColor="text1"/>
          <w:sz w:val="24"/>
          <w:szCs w:val="24"/>
        </w:rPr>
      </w:pPr>
    </w:p>
    <w:p w14:paraId="164C8EF8" w14:textId="77777777" w:rsidR="0075357B" w:rsidRPr="00B80B87" w:rsidRDefault="0075357B">
      <w:pPr>
        <w:rPr>
          <w:rFonts w:asciiTheme="minorBidi" w:hAnsiTheme="minorBidi"/>
          <w:color w:val="000000" w:themeColor="text1"/>
          <w:sz w:val="24"/>
          <w:szCs w:val="24"/>
        </w:rPr>
      </w:pPr>
    </w:p>
    <w:p w14:paraId="12157EE3" w14:textId="77777777" w:rsidR="0075357B" w:rsidRPr="00B80B87" w:rsidRDefault="0075357B">
      <w:pPr>
        <w:rPr>
          <w:rFonts w:asciiTheme="minorBidi" w:hAnsiTheme="minorBidi"/>
          <w:color w:val="000000" w:themeColor="text1"/>
          <w:sz w:val="24"/>
          <w:szCs w:val="24"/>
        </w:rPr>
      </w:pPr>
    </w:p>
    <w:p w14:paraId="5DB1862E" w14:textId="77777777" w:rsidR="0075357B" w:rsidRPr="00B80B87" w:rsidRDefault="0075357B">
      <w:pPr>
        <w:rPr>
          <w:rFonts w:asciiTheme="minorBidi" w:hAnsiTheme="minorBidi"/>
          <w:color w:val="000000" w:themeColor="text1"/>
          <w:sz w:val="24"/>
          <w:szCs w:val="24"/>
        </w:rPr>
      </w:pPr>
    </w:p>
    <w:p w14:paraId="7E7589FE" w14:textId="77777777" w:rsidR="0075357B" w:rsidRPr="00B80B87" w:rsidRDefault="0075357B">
      <w:pPr>
        <w:rPr>
          <w:rFonts w:asciiTheme="minorBidi" w:hAnsiTheme="minorBidi"/>
          <w:color w:val="000000" w:themeColor="text1"/>
          <w:sz w:val="24"/>
          <w:szCs w:val="24"/>
        </w:rPr>
      </w:pPr>
    </w:p>
    <w:p w14:paraId="7E3BDC11" w14:textId="77777777" w:rsidR="0075357B" w:rsidRPr="00B80B87" w:rsidRDefault="0075357B">
      <w:pPr>
        <w:rPr>
          <w:rFonts w:asciiTheme="minorBidi" w:hAnsiTheme="minorBidi"/>
          <w:color w:val="000000" w:themeColor="text1"/>
          <w:sz w:val="24"/>
          <w:szCs w:val="24"/>
        </w:rPr>
      </w:pPr>
    </w:p>
    <w:p w14:paraId="59766FAF" w14:textId="77777777" w:rsidR="0075357B" w:rsidRPr="00B80B87" w:rsidRDefault="0075357B">
      <w:pPr>
        <w:rPr>
          <w:rFonts w:asciiTheme="minorBidi" w:hAnsiTheme="minorBidi"/>
          <w:color w:val="000000" w:themeColor="text1"/>
          <w:sz w:val="24"/>
          <w:szCs w:val="24"/>
        </w:rPr>
      </w:pPr>
    </w:p>
    <w:p w14:paraId="2FA781FD" w14:textId="77777777" w:rsidR="0075357B" w:rsidRPr="00B80B87" w:rsidRDefault="0075357B">
      <w:pPr>
        <w:rPr>
          <w:rFonts w:asciiTheme="minorBidi" w:hAnsiTheme="minorBidi"/>
          <w:color w:val="000000" w:themeColor="text1"/>
          <w:sz w:val="24"/>
          <w:szCs w:val="24"/>
        </w:rPr>
      </w:pPr>
    </w:p>
    <w:p w14:paraId="48329296" w14:textId="77777777" w:rsidR="0075357B" w:rsidRPr="00B80B87" w:rsidRDefault="0075357B">
      <w:pPr>
        <w:rPr>
          <w:rFonts w:asciiTheme="minorBidi" w:hAnsiTheme="minorBidi"/>
          <w:color w:val="000000" w:themeColor="text1"/>
          <w:sz w:val="24"/>
          <w:szCs w:val="24"/>
        </w:rPr>
      </w:pPr>
    </w:p>
    <w:p w14:paraId="572E6FDD" w14:textId="77777777" w:rsidR="0075357B" w:rsidRPr="00B80B87" w:rsidRDefault="0075357B">
      <w:pPr>
        <w:rPr>
          <w:rFonts w:asciiTheme="minorBidi" w:hAnsiTheme="minorBidi"/>
          <w:color w:val="000000" w:themeColor="text1"/>
          <w:sz w:val="24"/>
          <w:szCs w:val="24"/>
        </w:rPr>
      </w:pPr>
    </w:p>
    <w:p w14:paraId="2B86564A" w14:textId="77777777" w:rsidR="0075357B" w:rsidRPr="00B80B87" w:rsidRDefault="0075357B">
      <w:pPr>
        <w:rPr>
          <w:rFonts w:asciiTheme="minorBidi" w:hAnsiTheme="minorBidi"/>
          <w:color w:val="000000" w:themeColor="text1"/>
          <w:sz w:val="24"/>
          <w:szCs w:val="24"/>
        </w:rPr>
      </w:pPr>
    </w:p>
    <w:p w14:paraId="5BA92907" w14:textId="77777777" w:rsidR="0075357B" w:rsidRPr="00B80B87" w:rsidRDefault="0075357B">
      <w:pPr>
        <w:rPr>
          <w:rFonts w:asciiTheme="minorBidi" w:hAnsiTheme="minorBidi"/>
          <w:color w:val="000000" w:themeColor="text1"/>
          <w:sz w:val="24"/>
          <w:szCs w:val="24"/>
        </w:rPr>
      </w:pPr>
    </w:p>
    <w:p w14:paraId="0397CAB6" w14:textId="77777777" w:rsidR="0075357B" w:rsidRPr="00B80B87" w:rsidRDefault="0075357B">
      <w:pPr>
        <w:rPr>
          <w:rFonts w:asciiTheme="minorBidi" w:hAnsiTheme="minorBidi"/>
          <w:color w:val="000000" w:themeColor="text1"/>
          <w:sz w:val="24"/>
          <w:szCs w:val="24"/>
        </w:rPr>
      </w:pPr>
    </w:p>
    <w:p w14:paraId="7148616F" w14:textId="77777777" w:rsidR="0075357B" w:rsidRPr="00B80B87" w:rsidRDefault="0075357B">
      <w:pPr>
        <w:rPr>
          <w:rFonts w:asciiTheme="minorBidi" w:hAnsiTheme="minorBidi"/>
          <w:color w:val="000000" w:themeColor="text1"/>
          <w:sz w:val="24"/>
          <w:szCs w:val="24"/>
        </w:rPr>
      </w:pPr>
    </w:p>
    <w:p w14:paraId="00CEDDCF" w14:textId="77777777" w:rsidR="0075357B" w:rsidRPr="00B80B87" w:rsidRDefault="0075357B">
      <w:pPr>
        <w:rPr>
          <w:rFonts w:asciiTheme="minorBidi" w:hAnsiTheme="minorBidi"/>
          <w:color w:val="000000" w:themeColor="text1"/>
          <w:sz w:val="24"/>
          <w:szCs w:val="24"/>
        </w:rPr>
      </w:pPr>
    </w:p>
    <w:p w14:paraId="1B1FF2B1" w14:textId="77777777" w:rsidR="0075357B" w:rsidRPr="00B80B87" w:rsidRDefault="0075357B">
      <w:pPr>
        <w:rPr>
          <w:rFonts w:asciiTheme="minorBidi" w:hAnsiTheme="minorBidi"/>
          <w:color w:val="000000" w:themeColor="text1"/>
          <w:sz w:val="24"/>
          <w:szCs w:val="24"/>
        </w:rPr>
      </w:pPr>
    </w:p>
    <w:p w14:paraId="33AE3563" w14:textId="77777777" w:rsidR="0075357B" w:rsidRPr="00B80B87" w:rsidRDefault="0075357B">
      <w:pPr>
        <w:rPr>
          <w:rFonts w:asciiTheme="minorBidi" w:hAnsiTheme="minorBidi"/>
          <w:color w:val="000000" w:themeColor="text1"/>
          <w:sz w:val="24"/>
          <w:szCs w:val="24"/>
        </w:rPr>
      </w:pPr>
    </w:p>
    <w:p w14:paraId="3D42E813" w14:textId="77777777" w:rsidR="0075357B" w:rsidRPr="00B80B87" w:rsidRDefault="0075357B">
      <w:pPr>
        <w:rPr>
          <w:rFonts w:asciiTheme="minorBidi" w:hAnsiTheme="minorBidi"/>
          <w:color w:val="000000" w:themeColor="text1"/>
          <w:sz w:val="24"/>
          <w:szCs w:val="24"/>
        </w:rPr>
      </w:pPr>
    </w:p>
    <w:p w14:paraId="4ACDFF93" w14:textId="77777777" w:rsidR="0075357B" w:rsidRPr="00B80B87" w:rsidRDefault="0075357B">
      <w:pPr>
        <w:rPr>
          <w:rFonts w:asciiTheme="minorBidi" w:hAnsiTheme="minorBidi"/>
          <w:color w:val="000000" w:themeColor="text1"/>
          <w:sz w:val="24"/>
          <w:szCs w:val="24"/>
        </w:rPr>
      </w:pPr>
    </w:p>
    <w:p w14:paraId="5BD28451" w14:textId="77777777" w:rsidR="0075357B" w:rsidRPr="00B80B87" w:rsidRDefault="0075357B">
      <w:pPr>
        <w:rPr>
          <w:rFonts w:asciiTheme="minorBidi" w:hAnsiTheme="minorBidi"/>
          <w:color w:val="000000" w:themeColor="text1"/>
          <w:sz w:val="24"/>
          <w:szCs w:val="24"/>
        </w:rPr>
      </w:pPr>
    </w:p>
    <w:p w14:paraId="362AF011" w14:textId="77777777" w:rsidR="0075357B" w:rsidRPr="00B80B87" w:rsidRDefault="0075357B">
      <w:pPr>
        <w:rPr>
          <w:rFonts w:asciiTheme="minorBidi" w:hAnsiTheme="minorBidi"/>
          <w:color w:val="000000" w:themeColor="text1"/>
          <w:sz w:val="24"/>
          <w:szCs w:val="24"/>
        </w:rPr>
      </w:pPr>
    </w:p>
    <w:p w14:paraId="28489172" w14:textId="77777777" w:rsidR="0075357B" w:rsidRPr="00B80B87" w:rsidRDefault="0075357B">
      <w:pPr>
        <w:rPr>
          <w:rFonts w:asciiTheme="minorBidi" w:hAnsiTheme="minorBidi"/>
          <w:color w:val="000000" w:themeColor="text1"/>
          <w:sz w:val="24"/>
          <w:szCs w:val="24"/>
        </w:rPr>
      </w:pPr>
    </w:p>
    <w:p w14:paraId="03009105" w14:textId="77777777" w:rsidR="0075357B" w:rsidRPr="00B80B87" w:rsidRDefault="0075357B">
      <w:pPr>
        <w:rPr>
          <w:rFonts w:asciiTheme="minorBidi" w:hAnsiTheme="minorBidi"/>
          <w:color w:val="000000" w:themeColor="text1"/>
          <w:sz w:val="24"/>
          <w:szCs w:val="24"/>
        </w:rPr>
      </w:pPr>
    </w:p>
    <w:p w14:paraId="47C80EAF" w14:textId="77777777" w:rsidR="0075357B" w:rsidRPr="00B80B87" w:rsidRDefault="0075357B">
      <w:pPr>
        <w:rPr>
          <w:rFonts w:asciiTheme="minorBidi" w:hAnsiTheme="minorBidi"/>
          <w:color w:val="000000" w:themeColor="text1"/>
          <w:sz w:val="24"/>
          <w:szCs w:val="24"/>
        </w:rPr>
      </w:pPr>
    </w:p>
    <w:p w14:paraId="60E82D4F" w14:textId="77777777" w:rsidR="0075357B" w:rsidRPr="00B80B87" w:rsidRDefault="0075357B">
      <w:pPr>
        <w:rPr>
          <w:rFonts w:asciiTheme="minorBidi" w:hAnsiTheme="minorBidi"/>
          <w:color w:val="000000" w:themeColor="text1"/>
          <w:sz w:val="24"/>
          <w:szCs w:val="24"/>
        </w:rPr>
      </w:pPr>
    </w:p>
    <w:p w14:paraId="461F2975" w14:textId="0E49102F" w:rsidR="0075357B" w:rsidRPr="00B80B87" w:rsidRDefault="00070C01">
      <w:pPr>
        <w:rPr>
          <w:rFonts w:asciiTheme="minorBidi" w:hAnsiTheme="minorBidi"/>
          <w:color w:val="000000" w:themeColor="text1"/>
          <w:sz w:val="24"/>
          <w:szCs w:val="24"/>
        </w:rPr>
      </w:pPr>
      <w:r w:rsidRPr="00B80B87">
        <w:rPr>
          <w:rFonts w:asciiTheme="minorBidi" w:hAnsiTheme="minorBidi"/>
          <w:color w:val="000000" w:themeColor="text1"/>
          <w:sz w:val="24"/>
          <w:szCs w:val="24"/>
        </w:rPr>
        <w:tab/>
      </w:r>
      <w:r w:rsidRPr="00B80B87">
        <w:rPr>
          <w:rFonts w:asciiTheme="minorBidi" w:hAnsiTheme="minorBidi"/>
          <w:color w:val="000000" w:themeColor="text1"/>
          <w:sz w:val="24"/>
          <w:szCs w:val="24"/>
        </w:rPr>
        <w:tab/>
      </w:r>
      <w:r w:rsidRPr="00B80B87">
        <w:rPr>
          <w:rFonts w:asciiTheme="minorBidi" w:hAnsiTheme="minorBidi"/>
          <w:color w:val="000000" w:themeColor="text1"/>
          <w:sz w:val="24"/>
          <w:szCs w:val="24"/>
        </w:rPr>
        <w:tab/>
      </w:r>
    </w:p>
    <w:p w14:paraId="34864DB6" w14:textId="77777777" w:rsidR="0075357B" w:rsidRPr="00B80B87" w:rsidRDefault="0075357B">
      <w:pPr>
        <w:rPr>
          <w:rFonts w:asciiTheme="minorBidi" w:hAnsiTheme="minorBidi"/>
          <w:color w:val="000000" w:themeColor="text1"/>
          <w:sz w:val="24"/>
          <w:szCs w:val="24"/>
        </w:rPr>
      </w:pPr>
    </w:p>
    <w:p w14:paraId="1F6021A6" w14:textId="77777777" w:rsidR="0075357B" w:rsidRPr="00B80B87" w:rsidRDefault="0075357B">
      <w:pPr>
        <w:rPr>
          <w:rFonts w:asciiTheme="minorBidi" w:hAnsiTheme="minorBidi"/>
          <w:color w:val="000000" w:themeColor="text1"/>
          <w:sz w:val="24"/>
          <w:szCs w:val="24"/>
        </w:rPr>
      </w:pPr>
    </w:p>
    <w:p w14:paraId="45F7B1AD" w14:textId="77777777" w:rsidR="0075357B" w:rsidRPr="00B80B87" w:rsidRDefault="0075357B">
      <w:pPr>
        <w:rPr>
          <w:rFonts w:asciiTheme="minorBidi" w:hAnsiTheme="minorBidi"/>
          <w:color w:val="000000" w:themeColor="text1"/>
          <w:sz w:val="24"/>
          <w:szCs w:val="24"/>
        </w:rPr>
      </w:pPr>
    </w:p>
    <w:p w14:paraId="4A68018E" w14:textId="77777777" w:rsidR="0075357B" w:rsidRPr="00B80B87" w:rsidRDefault="0075357B">
      <w:pPr>
        <w:rPr>
          <w:rFonts w:asciiTheme="minorBidi" w:hAnsiTheme="minorBidi"/>
          <w:color w:val="000000" w:themeColor="text1"/>
          <w:sz w:val="24"/>
          <w:szCs w:val="24"/>
        </w:rPr>
      </w:pPr>
    </w:p>
    <w:p w14:paraId="131077E9" w14:textId="77777777" w:rsidR="0075357B" w:rsidRPr="00B80B87" w:rsidRDefault="0075357B">
      <w:pPr>
        <w:rPr>
          <w:rFonts w:asciiTheme="minorBidi" w:hAnsiTheme="minorBidi"/>
          <w:color w:val="000000" w:themeColor="text1"/>
          <w:sz w:val="24"/>
          <w:szCs w:val="24"/>
        </w:rPr>
      </w:pPr>
    </w:p>
    <w:p w14:paraId="79D4D885" w14:textId="77777777" w:rsidR="0075357B" w:rsidRPr="00B80B87" w:rsidRDefault="0075357B">
      <w:pPr>
        <w:spacing w:after="183"/>
        <w:rPr>
          <w:rFonts w:asciiTheme="minorBidi" w:hAnsiTheme="minorBidi"/>
          <w:color w:val="000000" w:themeColor="text1"/>
          <w:sz w:val="24"/>
          <w:szCs w:val="24"/>
        </w:rPr>
        <w:sectPr w:rsidR="0075357B" w:rsidRPr="00B80B87">
          <w:type w:val="continuous"/>
          <w:pgSz w:w="11920" w:h="16840"/>
          <w:pgMar w:top="343" w:right="500" w:bottom="275" w:left="500" w:header="708" w:footer="708" w:gutter="0"/>
          <w:cols w:space="720"/>
          <w:docGrid w:linePitch="360"/>
        </w:sectPr>
      </w:pPr>
    </w:p>
    <w:p w14:paraId="75834CF7" w14:textId="77777777" w:rsidR="0075357B" w:rsidRPr="00B80B87" w:rsidRDefault="0075357B">
      <w:pPr>
        <w:rPr>
          <w:rFonts w:asciiTheme="minorBidi" w:hAnsiTheme="minorBidi"/>
        </w:rPr>
      </w:pPr>
    </w:p>
    <w:sectPr w:rsidR="0075357B" w:rsidRPr="00B80B87">
      <w:type w:val="continuous"/>
      <w:pgSz w:w="11920" w:h="16840"/>
      <w:pgMar w:top="343" w:right="500" w:bottom="275" w:left="5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B5D"/>
    <w:multiLevelType w:val="hybridMultilevel"/>
    <w:tmpl w:val="8B664872"/>
    <w:lvl w:ilvl="0" w:tplc="8EAAB3C4">
      <w:start w:val="1"/>
      <w:numFmt w:val="decimal"/>
      <w:lvlText w:val="%1."/>
      <w:lvlJc w:val="left"/>
      <w:pPr>
        <w:ind w:left="174"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1" w15:restartNumberingAfterBreak="0">
    <w:nsid w:val="065B0423"/>
    <w:multiLevelType w:val="hybridMultilevel"/>
    <w:tmpl w:val="13420B6C"/>
    <w:lvl w:ilvl="0" w:tplc="8EAAB3C4">
      <w:start w:val="1"/>
      <w:numFmt w:val="decimal"/>
      <w:lvlText w:val="%1."/>
      <w:lvlJc w:val="left"/>
      <w:pPr>
        <w:ind w:left="447" w:hanging="360"/>
      </w:pPr>
      <w:rPr>
        <w:rFonts w:hint="default"/>
      </w:rPr>
    </w:lvl>
    <w:lvl w:ilvl="1" w:tplc="08090019" w:tentative="1">
      <w:start w:val="1"/>
      <w:numFmt w:val="lowerLetter"/>
      <w:lvlText w:val="%2."/>
      <w:lvlJc w:val="left"/>
      <w:pPr>
        <w:ind w:left="1167" w:hanging="360"/>
      </w:pPr>
    </w:lvl>
    <w:lvl w:ilvl="2" w:tplc="0809001B" w:tentative="1">
      <w:start w:val="1"/>
      <w:numFmt w:val="lowerRoman"/>
      <w:lvlText w:val="%3."/>
      <w:lvlJc w:val="right"/>
      <w:pPr>
        <w:ind w:left="1887" w:hanging="180"/>
      </w:pPr>
    </w:lvl>
    <w:lvl w:ilvl="3" w:tplc="0809000F" w:tentative="1">
      <w:start w:val="1"/>
      <w:numFmt w:val="decimal"/>
      <w:lvlText w:val="%4."/>
      <w:lvlJc w:val="left"/>
      <w:pPr>
        <w:ind w:left="2607" w:hanging="360"/>
      </w:pPr>
    </w:lvl>
    <w:lvl w:ilvl="4" w:tplc="08090019" w:tentative="1">
      <w:start w:val="1"/>
      <w:numFmt w:val="lowerLetter"/>
      <w:lvlText w:val="%5."/>
      <w:lvlJc w:val="left"/>
      <w:pPr>
        <w:ind w:left="3327" w:hanging="360"/>
      </w:pPr>
    </w:lvl>
    <w:lvl w:ilvl="5" w:tplc="0809001B" w:tentative="1">
      <w:start w:val="1"/>
      <w:numFmt w:val="lowerRoman"/>
      <w:lvlText w:val="%6."/>
      <w:lvlJc w:val="right"/>
      <w:pPr>
        <w:ind w:left="4047" w:hanging="180"/>
      </w:pPr>
    </w:lvl>
    <w:lvl w:ilvl="6" w:tplc="0809000F" w:tentative="1">
      <w:start w:val="1"/>
      <w:numFmt w:val="decimal"/>
      <w:lvlText w:val="%7."/>
      <w:lvlJc w:val="left"/>
      <w:pPr>
        <w:ind w:left="4767" w:hanging="360"/>
      </w:pPr>
    </w:lvl>
    <w:lvl w:ilvl="7" w:tplc="08090019" w:tentative="1">
      <w:start w:val="1"/>
      <w:numFmt w:val="lowerLetter"/>
      <w:lvlText w:val="%8."/>
      <w:lvlJc w:val="left"/>
      <w:pPr>
        <w:ind w:left="5487" w:hanging="360"/>
      </w:pPr>
    </w:lvl>
    <w:lvl w:ilvl="8" w:tplc="0809001B" w:tentative="1">
      <w:start w:val="1"/>
      <w:numFmt w:val="lowerRoman"/>
      <w:lvlText w:val="%9."/>
      <w:lvlJc w:val="right"/>
      <w:pPr>
        <w:ind w:left="6207" w:hanging="180"/>
      </w:pPr>
    </w:lvl>
  </w:abstractNum>
  <w:abstractNum w:abstractNumId="2" w15:restartNumberingAfterBreak="0">
    <w:nsid w:val="0D064D9B"/>
    <w:multiLevelType w:val="hybridMultilevel"/>
    <w:tmpl w:val="668C9254"/>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737550"/>
    <w:multiLevelType w:val="multilevel"/>
    <w:tmpl w:val="87204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1D3840"/>
    <w:multiLevelType w:val="multilevel"/>
    <w:tmpl w:val="6B8C3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29561D"/>
    <w:multiLevelType w:val="hybridMultilevel"/>
    <w:tmpl w:val="B270FBE8"/>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6" w15:restartNumberingAfterBreak="0">
    <w:nsid w:val="21DF2FB1"/>
    <w:multiLevelType w:val="multilevel"/>
    <w:tmpl w:val="BF1A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4917ED"/>
    <w:multiLevelType w:val="multilevel"/>
    <w:tmpl w:val="02D60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E105FA"/>
    <w:multiLevelType w:val="hybridMultilevel"/>
    <w:tmpl w:val="226E3AAA"/>
    <w:lvl w:ilvl="0" w:tplc="0809000D">
      <w:start w:val="1"/>
      <w:numFmt w:val="bullet"/>
      <w:lvlText w:val=""/>
      <w:lvlJc w:val="left"/>
      <w:pPr>
        <w:ind w:left="502" w:hanging="360"/>
      </w:pPr>
      <w:rPr>
        <w:rFonts w:ascii="Wingdings" w:hAnsi="Wingdings" w:hint="default"/>
      </w:rPr>
    </w:lvl>
    <w:lvl w:ilvl="1" w:tplc="08090003">
      <w:start w:val="1"/>
      <w:numFmt w:val="bullet"/>
      <w:lvlText w:val="o"/>
      <w:lvlJc w:val="left"/>
      <w:pPr>
        <w:ind w:left="1222" w:hanging="360"/>
      </w:pPr>
      <w:rPr>
        <w:rFonts w:ascii="Courier New" w:hAnsi="Courier New" w:cs="Courier New" w:hint="default"/>
      </w:rPr>
    </w:lvl>
    <w:lvl w:ilvl="2" w:tplc="08090005">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A444034"/>
    <w:multiLevelType w:val="multilevel"/>
    <w:tmpl w:val="A326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23C5BF6"/>
    <w:multiLevelType w:val="multilevel"/>
    <w:tmpl w:val="65F6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113864"/>
    <w:multiLevelType w:val="hybridMultilevel"/>
    <w:tmpl w:val="CD60911E"/>
    <w:lvl w:ilvl="0" w:tplc="0809000F">
      <w:start w:val="1"/>
      <w:numFmt w:val="decimal"/>
      <w:lvlText w:val="%1."/>
      <w:lvlJc w:val="left"/>
      <w:pPr>
        <w:ind w:left="174" w:hanging="360"/>
      </w:pPr>
      <w:rPr>
        <w:rFonts w:hint="default"/>
      </w:rPr>
    </w:lvl>
    <w:lvl w:ilvl="1" w:tplc="FFFFFFFF">
      <w:start w:val="1"/>
      <w:numFmt w:val="lowerLetter"/>
      <w:lvlText w:val="%2."/>
      <w:lvlJc w:val="left"/>
      <w:pPr>
        <w:ind w:left="1167" w:hanging="360"/>
      </w:pPr>
    </w:lvl>
    <w:lvl w:ilvl="2" w:tplc="FFFFFFFF" w:tentative="1">
      <w:start w:val="1"/>
      <w:numFmt w:val="lowerRoman"/>
      <w:lvlText w:val="%3."/>
      <w:lvlJc w:val="right"/>
      <w:pPr>
        <w:ind w:left="1887" w:hanging="180"/>
      </w:pPr>
    </w:lvl>
    <w:lvl w:ilvl="3" w:tplc="0809000F">
      <w:start w:val="1"/>
      <w:numFmt w:val="decimal"/>
      <w:lvlText w:val="%4."/>
      <w:lvlJc w:val="left"/>
      <w:pPr>
        <w:ind w:left="2607" w:hanging="360"/>
      </w:pPr>
    </w:lvl>
    <w:lvl w:ilvl="4" w:tplc="FFFFFFFF" w:tentative="1">
      <w:start w:val="1"/>
      <w:numFmt w:val="lowerLetter"/>
      <w:lvlText w:val="%5."/>
      <w:lvlJc w:val="left"/>
      <w:pPr>
        <w:ind w:left="3327" w:hanging="360"/>
      </w:pPr>
    </w:lvl>
    <w:lvl w:ilvl="5" w:tplc="FFFFFFFF" w:tentative="1">
      <w:start w:val="1"/>
      <w:numFmt w:val="lowerRoman"/>
      <w:lvlText w:val="%6."/>
      <w:lvlJc w:val="right"/>
      <w:pPr>
        <w:ind w:left="4047" w:hanging="180"/>
      </w:pPr>
    </w:lvl>
    <w:lvl w:ilvl="6" w:tplc="FFFFFFFF" w:tentative="1">
      <w:start w:val="1"/>
      <w:numFmt w:val="decimal"/>
      <w:lvlText w:val="%7."/>
      <w:lvlJc w:val="left"/>
      <w:pPr>
        <w:ind w:left="4767" w:hanging="360"/>
      </w:pPr>
    </w:lvl>
    <w:lvl w:ilvl="7" w:tplc="FFFFFFFF" w:tentative="1">
      <w:start w:val="1"/>
      <w:numFmt w:val="lowerLetter"/>
      <w:lvlText w:val="%8."/>
      <w:lvlJc w:val="left"/>
      <w:pPr>
        <w:ind w:left="5487" w:hanging="360"/>
      </w:pPr>
    </w:lvl>
    <w:lvl w:ilvl="8" w:tplc="FFFFFFFF" w:tentative="1">
      <w:start w:val="1"/>
      <w:numFmt w:val="lowerRoman"/>
      <w:lvlText w:val="%9."/>
      <w:lvlJc w:val="right"/>
      <w:pPr>
        <w:ind w:left="6207" w:hanging="180"/>
      </w:pPr>
    </w:lvl>
  </w:abstractNum>
  <w:abstractNum w:abstractNumId="12" w15:restartNumberingAfterBreak="0">
    <w:nsid w:val="44D724AC"/>
    <w:multiLevelType w:val="multilevel"/>
    <w:tmpl w:val="28A21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57095C"/>
    <w:multiLevelType w:val="multilevel"/>
    <w:tmpl w:val="78BC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D36826"/>
    <w:multiLevelType w:val="hybridMultilevel"/>
    <w:tmpl w:val="A9DCD8FE"/>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444337"/>
    <w:multiLevelType w:val="hybridMultilevel"/>
    <w:tmpl w:val="8D347C7A"/>
    <w:lvl w:ilvl="0" w:tplc="CFC07528">
      <w:numFmt w:val="bullet"/>
      <w:lvlText w:val="-"/>
      <w:lvlJc w:val="left"/>
      <w:pPr>
        <w:ind w:left="1120" w:hanging="360"/>
      </w:pPr>
      <w:rPr>
        <w:rFonts w:ascii="Arial" w:eastAsiaTheme="minorEastAsia"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6" w15:restartNumberingAfterBreak="0">
    <w:nsid w:val="5F55092A"/>
    <w:multiLevelType w:val="multilevel"/>
    <w:tmpl w:val="9C225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1431B85"/>
    <w:multiLevelType w:val="hybridMultilevel"/>
    <w:tmpl w:val="CFC09712"/>
    <w:lvl w:ilvl="0" w:tplc="F4389D7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F474BE"/>
    <w:multiLevelType w:val="hybridMultilevel"/>
    <w:tmpl w:val="D6EEF90A"/>
    <w:lvl w:ilvl="0" w:tplc="E34A2556">
      <w:numFmt w:val="bullet"/>
      <w:lvlText w:val=""/>
      <w:lvlJc w:val="left"/>
      <w:pPr>
        <w:ind w:left="520" w:hanging="360"/>
      </w:pPr>
      <w:rPr>
        <w:rFonts w:ascii="Wingdings" w:eastAsiaTheme="minorEastAsia"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8985536"/>
    <w:multiLevelType w:val="hybridMultilevel"/>
    <w:tmpl w:val="A6C67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810998"/>
    <w:multiLevelType w:val="multilevel"/>
    <w:tmpl w:val="981A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527C12"/>
    <w:multiLevelType w:val="hybridMultilevel"/>
    <w:tmpl w:val="5E623550"/>
    <w:lvl w:ilvl="0" w:tplc="84CE5586">
      <w:start w:val="1"/>
      <w:numFmt w:val="decimal"/>
      <w:lvlText w:val="%1."/>
      <w:lvlJc w:val="left"/>
      <w:pPr>
        <w:ind w:left="509" w:hanging="360"/>
      </w:pPr>
      <w:rPr>
        <w:rFonts w:hint="default"/>
      </w:rPr>
    </w:lvl>
    <w:lvl w:ilvl="1" w:tplc="08090019">
      <w:start w:val="1"/>
      <w:numFmt w:val="lowerLetter"/>
      <w:lvlText w:val="%2."/>
      <w:lvlJc w:val="left"/>
      <w:pPr>
        <w:ind w:left="1229" w:hanging="360"/>
      </w:pPr>
    </w:lvl>
    <w:lvl w:ilvl="2" w:tplc="0809001B" w:tentative="1">
      <w:start w:val="1"/>
      <w:numFmt w:val="lowerRoman"/>
      <w:lvlText w:val="%3."/>
      <w:lvlJc w:val="right"/>
      <w:pPr>
        <w:ind w:left="1949" w:hanging="180"/>
      </w:pPr>
    </w:lvl>
    <w:lvl w:ilvl="3" w:tplc="0809000F" w:tentative="1">
      <w:start w:val="1"/>
      <w:numFmt w:val="decimal"/>
      <w:lvlText w:val="%4."/>
      <w:lvlJc w:val="left"/>
      <w:pPr>
        <w:ind w:left="2669" w:hanging="360"/>
      </w:pPr>
    </w:lvl>
    <w:lvl w:ilvl="4" w:tplc="08090019" w:tentative="1">
      <w:start w:val="1"/>
      <w:numFmt w:val="lowerLetter"/>
      <w:lvlText w:val="%5."/>
      <w:lvlJc w:val="left"/>
      <w:pPr>
        <w:ind w:left="3389" w:hanging="360"/>
      </w:pPr>
    </w:lvl>
    <w:lvl w:ilvl="5" w:tplc="0809001B" w:tentative="1">
      <w:start w:val="1"/>
      <w:numFmt w:val="lowerRoman"/>
      <w:lvlText w:val="%6."/>
      <w:lvlJc w:val="right"/>
      <w:pPr>
        <w:ind w:left="4109" w:hanging="180"/>
      </w:pPr>
    </w:lvl>
    <w:lvl w:ilvl="6" w:tplc="0809000F" w:tentative="1">
      <w:start w:val="1"/>
      <w:numFmt w:val="decimal"/>
      <w:lvlText w:val="%7."/>
      <w:lvlJc w:val="left"/>
      <w:pPr>
        <w:ind w:left="4829" w:hanging="360"/>
      </w:pPr>
    </w:lvl>
    <w:lvl w:ilvl="7" w:tplc="08090019" w:tentative="1">
      <w:start w:val="1"/>
      <w:numFmt w:val="lowerLetter"/>
      <w:lvlText w:val="%8."/>
      <w:lvlJc w:val="left"/>
      <w:pPr>
        <w:ind w:left="5549" w:hanging="360"/>
      </w:pPr>
    </w:lvl>
    <w:lvl w:ilvl="8" w:tplc="0809001B" w:tentative="1">
      <w:start w:val="1"/>
      <w:numFmt w:val="lowerRoman"/>
      <w:lvlText w:val="%9."/>
      <w:lvlJc w:val="right"/>
      <w:pPr>
        <w:ind w:left="6269" w:hanging="180"/>
      </w:pPr>
    </w:lvl>
  </w:abstractNum>
  <w:abstractNum w:abstractNumId="22" w15:restartNumberingAfterBreak="0">
    <w:nsid w:val="77670A9D"/>
    <w:multiLevelType w:val="multilevel"/>
    <w:tmpl w:val="A41A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AB7118E"/>
    <w:multiLevelType w:val="multilevel"/>
    <w:tmpl w:val="4980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7061F1"/>
    <w:multiLevelType w:val="hybridMultilevel"/>
    <w:tmpl w:val="F750503E"/>
    <w:lvl w:ilvl="0" w:tplc="CFC0752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28199600">
    <w:abstractNumId w:val="4"/>
  </w:num>
  <w:num w:numId="2" w16cid:durableId="1314287331">
    <w:abstractNumId w:val="12"/>
  </w:num>
  <w:num w:numId="3" w16cid:durableId="961882483">
    <w:abstractNumId w:val="10"/>
  </w:num>
  <w:num w:numId="4" w16cid:durableId="795218630">
    <w:abstractNumId w:val="6"/>
  </w:num>
  <w:num w:numId="5" w16cid:durableId="1126967954">
    <w:abstractNumId w:val="3"/>
  </w:num>
  <w:num w:numId="6" w16cid:durableId="848636756">
    <w:abstractNumId w:val="20"/>
  </w:num>
  <w:num w:numId="7" w16cid:durableId="412899852">
    <w:abstractNumId w:val="13"/>
  </w:num>
  <w:num w:numId="8" w16cid:durableId="581262276">
    <w:abstractNumId w:val="7"/>
  </w:num>
  <w:num w:numId="9" w16cid:durableId="1384326700">
    <w:abstractNumId w:val="16"/>
  </w:num>
  <w:num w:numId="10" w16cid:durableId="1508714727">
    <w:abstractNumId w:val="9"/>
  </w:num>
  <w:num w:numId="11" w16cid:durableId="1427925283">
    <w:abstractNumId w:val="22"/>
  </w:num>
  <w:num w:numId="12" w16cid:durableId="500587923">
    <w:abstractNumId w:val="23"/>
  </w:num>
  <w:num w:numId="13" w16cid:durableId="1195970466">
    <w:abstractNumId w:val="19"/>
  </w:num>
  <w:num w:numId="14" w16cid:durableId="1900242454">
    <w:abstractNumId w:val="2"/>
  </w:num>
  <w:num w:numId="15" w16cid:durableId="1408109943">
    <w:abstractNumId w:val="17"/>
  </w:num>
  <w:num w:numId="16" w16cid:durableId="658116479">
    <w:abstractNumId w:val="14"/>
  </w:num>
  <w:num w:numId="17" w16cid:durableId="1873377814">
    <w:abstractNumId w:val="5"/>
  </w:num>
  <w:num w:numId="18" w16cid:durableId="172768154">
    <w:abstractNumId w:val="18"/>
  </w:num>
  <w:num w:numId="19" w16cid:durableId="59984353">
    <w:abstractNumId w:val="24"/>
  </w:num>
  <w:num w:numId="20" w16cid:durableId="1022440935">
    <w:abstractNumId w:val="15"/>
  </w:num>
  <w:num w:numId="21" w16cid:durableId="1547714865">
    <w:abstractNumId w:val="21"/>
  </w:num>
  <w:num w:numId="22" w16cid:durableId="713579931">
    <w:abstractNumId w:val="1"/>
  </w:num>
  <w:num w:numId="23" w16cid:durableId="823206126">
    <w:abstractNumId w:val="0"/>
  </w:num>
  <w:num w:numId="24" w16cid:durableId="434978494">
    <w:abstractNumId w:val="11"/>
  </w:num>
  <w:num w:numId="25" w16cid:durableId="11532590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57B"/>
    <w:rsid w:val="000047DE"/>
    <w:rsid w:val="000657E3"/>
    <w:rsid w:val="00070C01"/>
    <w:rsid w:val="001E18EB"/>
    <w:rsid w:val="001E3A38"/>
    <w:rsid w:val="002157B7"/>
    <w:rsid w:val="00222981"/>
    <w:rsid w:val="00254459"/>
    <w:rsid w:val="00280A93"/>
    <w:rsid w:val="002C555F"/>
    <w:rsid w:val="0032280E"/>
    <w:rsid w:val="00346055"/>
    <w:rsid w:val="00361D47"/>
    <w:rsid w:val="003D0753"/>
    <w:rsid w:val="003D1C16"/>
    <w:rsid w:val="003D221C"/>
    <w:rsid w:val="004514AD"/>
    <w:rsid w:val="00487BB5"/>
    <w:rsid w:val="005313E3"/>
    <w:rsid w:val="00550AAA"/>
    <w:rsid w:val="005B43D9"/>
    <w:rsid w:val="005C47AA"/>
    <w:rsid w:val="005F31C4"/>
    <w:rsid w:val="00714BBF"/>
    <w:rsid w:val="0075357B"/>
    <w:rsid w:val="00876882"/>
    <w:rsid w:val="008E124F"/>
    <w:rsid w:val="009114E6"/>
    <w:rsid w:val="00954099"/>
    <w:rsid w:val="009542E7"/>
    <w:rsid w:val="009668C6"/>
    <w:rsid w:val="00971D96"/>
    <w:rsid w:val="0099635E"/>
    <w:rsid w:val="009A49CE"/>
    <w:rsid w:val="009B7306"/>
    <w:rsid w:val="009D482A"/>
    <w:rsid w:val="009E66B3"/>
    <w:rsid w:val="00A077D2"/>
    <w:rsid w:val="00A12E04"/>
    <w:rsid w:val="00B11870"/>
    <w:rsid w:val="00B66183"/>
    <w:rsid w:val="00B80B87"/>
    <w:rsid w:val="00B8358A"/>
    <w:rsid w:val="00BB356C"/>
    <w:rsid w:val="00BC5806"/>
    <w:rsid w:val="00C52454"/>
    <w:rsid w:val="00C70F5D"/>
    <w:rsid w:val="00C875C4"/>
    <w:rsid w:val="00CB6F31"/>
    <w:rsid w:val="00CF350C"/>
    <w:rsid w:val="00CF7162"/>
    <w:rsid w:val="00D422CF"/>
    <w:rsid w:val="00D558E1"/>
    <w:rsid w:val="00D622B7"/>
    <w:rsid w:val="00D9506F"/>
    <w:rsid w:val="00DB3322"/>
    <w:rsid w:val="00DB5D43"/>
    <w:rsid w:val="00E078DE"/>
    <w:rsid w:val="00ED6A36"/>
    <w:rsid w:val="00F106B3"/>
    <w:rsid w:val="00F552EE"/>
    <w:rsid w:val="00FC2EA6"/>
    <w:rsid w:val="00FC5EE4"/>
    <w:rsid w:val="0AA44D0B"/>
    <w:rsid w:val="0DDED035"/>
    <w:rsid w:val="1C18B3CF"/>
    <w:rsid w:val="1F0E2456"/>
    <w:rsid w:val="215D65C7"/>
    <w:rsid w:val="25401FFC"/>
    <w:rsid w:val="594CCB6A"/>
    <w:rsid w:val="6D0A89C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86A0E"/>
  <w15:docId w15:val="{4FBA2ABB-03E8-48EC-B986-D42403E9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714BBF"/>
    <w:rPr>
      <w:sz w:val="16"/>
      <w:szCs w:val="16"/>
    </w:rPr>
  </w:style>
  <w:style w:type="paragraph" w:styleId="CommentText">
    <w:name w:val="annotation text"/>
    <w:basedOn w:val="Normal"/>
    <w:link w:val="CommentTextChar"/>
    <w:uiPriority w:val="99"/>
    <w:unhideWhenUsed/>
    <w:rsid w:val="00714BBF"/>
    <w:rPr>
      <w:sz w:val="20"/>
      <w:szCs w:val="20"/>
    </w:rPr>
  </w:style>
  <w:style w:type="character" w:customStyle="1" w:styleId="CommentTextChar">
    <w:name w:val="Comment Text Char"/>
    <w:basedOn w:val="DefaultParagraphFont"/>
    <w:link w:val="CommentText"/>
    <w:uiPriority w:val="99"/>
    <w:rsid w:val="00714BBF"/>
    <w:rPr>
      <w:sz w:val="20"/>
      <w:szCs w:val="20"/>
    </w:rPr>
  </w:style>
  <w:style w:type="paragraph" w:styleId="CommentSubject">
    <w:name w:val="annotation subject"/>
    <w:basedOn w:val="CommentText"/>
    <w:next w:val="CommentText"/>
    <w:link w:val="CommentSubjectChar"/>
    <w:uiPriority w:val="99"/>
    <w:semiHidden/>
    <w:unhideWhenUsed/>
    <w:rsid w:val="00714BBF"/>
    <w:rPr>
      <w:b/>
      <w:bCs/>
    </w:rPr>
  </w:style>
  <w:style w:type="character" w:customStyle="1" w:styleId="CommentSubjectChar">
    <w:name w:val="Comment Subject Char"/>
    <w:basedOn w:val="CommentTextChar"/>
    <w:link w:val="CommentSubject"/>
    <w:uiPriority w:val="99"/>
    <w:semiHidden/>
    <w:rsid w:val="00714BBF"/>
    <w:rPr>
      <w:b/>
      <w:bCs/>
      <w:sz w:val="20"/>
      <w:szCs w:val="20"/>
    </w:rPr>
  </w:style>
  <w:style w:type="paragraph" w:styleId="Revision">
    <w:name w:val="Revision"/>
    <w:hidden/>
    <w:uiPriority w:val="99"/>
    <w:semiHidden/>
    <w:rsid w:val="009A49CE"/>
    <w:pPr>
      <w:widowControl/>
    </w:pPr>
  </w:style>
  <w:style w:type="character" w:styleId="Hyperlink">
    <w:name w:val="Hyperlink"/>
    <w:basedOn w:val="DefaultParagraphFont"/>
    <w:uiPriority w:val="99"/>
    <w:unhideWhenUsed/>
    <w:rsid w:val="00CF7162"/>
    <w:rPr>
      <w:color w:val="0000FF" w:themeColor="hyperlink"/>
      <w:u w:val="single"/>
    </w:rPr>
  </w:style>
  <w:style w:type="character" w:styleId="UnresolvedMention">
    <w:name w:val="Unresolved Mention"/>
    <w:basedOn w:val="DefaultParagraphFont"/>
    <w:uiPriority w:val="99"/>
    <w:semiHidden/>
    <w:unhideWhenUsed/>
    <w:rsid w:val="00CF71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48989">
      <w:bodyDiv w:val="1"/>
      <w:marLeft w:val="0"/>
      <w:marRight w:val="0"/>
      <w:marTop w:val="0"/>
      <w:marBottom w:val="0"/>
      <w:divBdr>
        <w:top w:val="none" w:sz="0" w:space="0" w:color="auto"/>
        <w:left w:val="none" w:sz="0" w:space="0" w:color="auto"/>
        <w:bottom w:val="none" w:sz="0" w:space="0" w:color="auto"/>
        <w:right w:val="none" w:sz="0" w:space="0" w:color="auto"/>
      </w:divBdr>
    </w:div>
    <w:div w:id="813451026">
      <w:bodyDiv w:val="1"/>
      <w:marLeft w:val="0"/>
      <w:marRight w:val="0"/>
      <w:marTop w:val="0"/>
      <w:marBottom w:val="0"/>
      <w:divBdr>
        <w:top w:val="none" w:sz="0" w:space="0" w:color="auto"/>
        <w:left w:val="none" w:sz="0" w:space="0" w:color="auto"/>
        <w:bottom w:val="none" w:sz="0" w:space="0" w:color="auto"/>
        <w:right w:val="none" w:sz="0" w:space="0" w:color="auto"/>
      </w:divBdr>
      <w:divsChild>
        <w:div w:id="1315640496">
          <w:marLeft w:val="0"/>
          <w:marRight w:val="0"/>
          <w:marTop w:val="0"/>
          <w:marBottom w:val="0"/>
          <w:divBdr>
            <w:top w:val="none" w:sz="0" w:space="0" w:color="auto"/>
            <w:left w:val="none" w:sz="0" w:space="0" w:color="auto"/>
            <w:bottom w:val="none" w:sz="0" w:space="0" w:color="auto"/>
            <w:right w:val="none" w:sz="0" w:space="0" w:color="auto"/>
          </w:divBdr>
        </w:div>
        <w:div w:id="834998678">
          <w:marLeft w:val="0"/>
          <w:marRight w:val="0"/>
          <w:marTop w:val="0"/>
          <w:marBottom w:val="0"/>
          <w:divBdr>
            <w:top w:val="none" w:sz="0" w:space="0" w:color="auto"/>
            <w:left w:val="none" w:sz="0" w:space="0" w:color="auto"/>
            <w:bottom w:val="none" w:sz="0" w:space="0" w:color="auto"/>
            <w:right w:val="none" w:sz="0" w:space="0" w:color="auto"/>
          </w:divBdr>
        </w:div>
        <w:div w:id="883255765">
          <w:marLeft w:val="0"/>
          <w:marRight w:val="0"/>
          <w:marTop w:val="0"/>
          <w:marBottom w:val="0"/>
          <w:divBdr>
            <w:top w:val="none" w:sz="0" w:space="0" w:color="auto"/>
            <w:left w:val="none" w:sz="0" w:space="0" w:color="auto"/>
            <w:bottom w:val="none" w:sz="0" w:space="0" w:color="auto"/>
            <w:right w:val="none" w:sz="0" w:space="0" w:color="auto"/>
          </w:divBdr>
        </w:div>
      </w:divsChild>
    </w:div>
    <w:div w:id="883830934">
      <w:bodyDiv w:val="1"/>
      <w:marLeft w:val="0"/>
      <w:marRight w:val="0"/>
      <w:marTop w:val="0"/>
      <w:marBottom w:val="0"/>
      <w:divBdr>
        <w:top w:val="none" w:sz="0" w:space="0" w:color="auto"/>
        <w:left w:val="none" w:sz="0" w:space="0" w:color="auto"/>
        <w:bottom w:val="none" w:sz="0" w:space="0" w:color="auto"/>
        <w:right w:val="none" w:sz="0" w:space="0" w:color="auto"/>
      </w:divBdr>
    </w:div>
    <w:div w:id="994065457">
      <w:bodyDiv w:val="1"/>
      <w:marLeft w:val="0"/>
      <w:marRight w:val="0"/>
      <w:marTop w:val="0"/>
      <w:marBottom w:val="0"/>
      <w:divBdr>
        <w:top w:val="none" w:sz="0" w:space="0" w:color="auto"/>
        <w:left w:val="none" w:sz="0" w:space="0" w:color="auto"/>
        <w:bottom w:val="none" w:sz="0" w:space="0" w:color="auto"/>
        <w:right w:val="none" w:sz="0" w:space="0" w:color="auto"/>
      </w:divBdr>
      <w:divsChild>
        <w:div w:id="648288441">
          <w:marLeft w:val="0"/>
          <w:marRight w:val="0"/>
          <w:marTop w:val="0"/>
          <w:marBottom w:val="0"/>
          <w:divBdr>
            <w:top w:val="none" w:sz="0" w:space="0" w:color="auto"/>
            <w:left w:val="none" w:sz="0" w:space="0" w:color="auto"/>
            <w:bottom w:val="none" w:sz="0" w:space="0" w:color="auto"/>
            <w:right w:val="none" w:sz="0" w:space="0" w:color="auto"/>
          </w:divBdr>
        </w:div>
        <w:div w:id="286082523">
          <w:marLeft w:val="0"/>
          <w:marRight w:val="0"/>
          <w:marTop w:val="0"/>
          <w:marBottom w:val="0"/>
          <w:divBdr>
            <w:top w:val="none" w:sz="0" w:space="0" w:color="auto"/>
            <w:left w:val="none" w:sz="0" w:space="0" w:color="auto"/>
            <w:bottom w:val="none" w:sz="0" w:space="0" w:color="auto"/>
            <w:right w:val="none" w:sz="0" w:space="0" w:color="auto"/>
          </w:divBdr>
        </w:div>
        <w:div w:id="84113241">
          <w:marLeft w:val="0"/>
          <w:marRight w:val="0"/>
          <w:marTop w:val="0"/>
          <w:marBottom w:val="0"/>
          <w:divBdr>
            <w:top w:val="none" w:sz="0" w:space="0" w:color="auto"/>
            <w:left w:val="none" w:sz="0" w:space="0" w:color="auto"/>
            <w:bottom w:val="none" w:sz="0" w:space="0" w:color="auto"/>
            <w:right w:val="none" w:sz="0" w:space="0" w:color="auto"/>
          </w:divBdr>
        </w:div>
      </w:divsChild>
    </w:div>
    <w:div w:id="1105462225">
      <w:bodyDiv w:val="1"/>
      <w:marLeft w:val="0"/>
      <w:marRight w:val="0"/>
      <w:marTop w:val="0"/>
      <w:marBottom w:val="0"/>
      <w:divBdr>
        <w:top w:val="none" w:sz="0" w:space="0" w:color="auto"/>
        <w:left w:val="none" w:sz="0" w:space="0" w:color="auto"/>
        <w:bottom w:val="none" w:sz="0" w:space="0" w:color="auto"/>
        <w:right w:val="none" w:sz="0" w:space="0" w:color="auto"/>
      </w:divBdr>
    </w:div>
    <w:div w:id="1232960612">
      <w:bodyDiv w:val="1"/>
      <w:marLeft w:val="0"/>
      <w:marRight w:val="0"/>
      <w:marTop w:val="0"/>
      <w:marBottom w:val="0"/>
      <w:divBdr>
        <w:top w:val="none" w:sz="0" w:space="0" w:color="auto"/>
        <w:left w:val="none" w:sz="0" w:space="0" w:color="auto"/>
        <w:bottom w:val="none" w:sz="0" w:space="0" w:color="auto"/>
        <w:right w:val="none" w:sz="0" w:space="0" w:color="auto"/>
      </w:divBdr>
    </w:div>
    <w:div w:id="1312363884">
      <w:bodyDiv w:val="1"/>
      <w:marLeft w:val="0"/>
      <w:marRight w:val="0"/>
      <w:marTop w:val="0"/>
      <w:marBottom w:val="0"/>
      <w:divBdr>
        <w:top w:val="none" w:sz="0" w:space="0" w:color="auto"/>
        <w:left w:val="none" w:sz="0" w:space="0" w:color="auto"/>
        <w:bottom w:val="none" w:sz="0" w:space="0" w:color="auto"/>
        <w:right w:val="none" w:sz="0" w:space="0" w:color="auto"/>
      </w:divBdr>
      <w:divsChild>
        <w:div w:id="604579856">
          <w:marLeft w:val="0"/>
          <w:marRight w:val="0"/>
          <w:marTop w:val="0"/>
          <w:marBottom w:val="0"/>
          <w:divBdr>
            <w:top w:val="none" w:sz="0" w:space="0" w:color="auto"/>
            <w:left w:val="none" w:sz="0" w:space="0" w:color="auto"/>
            <w:bottom w:val="none" w:sz="0" w:space="0" w:color="auto"/>
            <w:right w:val="none" w:sz="0" w:space="0" w:color="auto"/>
          </w:divBdr>
        </w:div>
        <w:div w:id="2131317401">
          <w:marLeft w:val="0"/>
          <w:marRight w:val="0"/>
          <w:marTop w:val="0"/>
          <w:marBottom w:val="0"/>
          <w:divBdr>
            <w:top w:val="none" w:sz="0" w:space="0" w:color="auto"/>
            <w:left w:val="none" w:sz="0" w:space="0" w:color="auto"/>
            <w:bottom w:val="none" w:sz="0" w:space="0" w:color="auto"/>
            <w:right w:val="none" w:sz="0" w:space="0" w:color="auto"/>
          </w:divBdr>
        </w:div>
        <w:div w:id="1257709962">
          <w:marLeft w:val="0"/>
          <w:marRight w:val="0"/>
          <w:marTop w:val="0"/>
          <w:marBottom w:val="0"/>
          <w:divBdr>
            <w:top w:val="none" w:sz="0" w:space="0" w:color="auto"/>
            <w:left w:val="none" w:sz="0" w:space="0" w:color="auto"/>
            <w:bottom w:val="none" w:sz="0" w:space="0" w:color="auto"/>
            <w:right w:val="none" w:sz="0" w:space="0" w:color="auto"/>
          </w:divBdr>
        </w:div>
        <w:div w:id="706301486">
          <w:marLeft w:val="0"/>
          <w:marRight w:val="0"/>
          <w:marTop w:val="0"/>
          <w:marBottom w:val="0"/>
          <w:divBdr>
            <w:top w:val="none" w:sz="0" w:space="0" w:color="auto"/>
            <w:left w:val="none" w:sz="0" w:space="0" w:color="auto"/>
            <w:bottom w:val="none" w:sz="0" w:space="0" w:color="auto"/>
            <w:right w:val="none" w:sz="0" w:space="0" w:color="auto"/>
          </w:divBdr>
        </w:div>
        <w:div w:id="1450053318">
          <w:marLeft w:val="0"/>
          <w:marRight w:val="0"/>
          <w:marTop w:val="0"/>
          <w:marBottom w:val="0"/>
          <w:divBdr>
            <w:top w:val="none" w:sz="0" w:space="0" w:color="auto"/>
            <w:left w:val="none" w:sz="0" w:space="0" w:color="auto"/>
            <w:bottom w:val="none" w:sz="0" w:space="0" w:color="auto"/>
            <w:right w:val="none" w:sz="0" w:space="0" w:color="auto"/>
          </w:divBdr>
        </w:div>
        <w:div w:id="1153765241">
          <w:marLeft w:val="0"/>
          <w:marRight w:val="0"/>
          <w:marTop w:val="0"/>
          <w:marBottom w:val="0"/>
          <w:divBdr>
            <w:top w:val="none" w:sz="0" w:space="0" w:color="auto"/>
            <w:left w:val="none" w:sz="0" w:space="0" w:color="auto"/>
            <w:bottom w:val="none" w:sz="0" w:space="0" w:color="auto"/>
            <w:right w:val="none" w:sz="0" w:space="0" w:color="auto"/>
          </w:divBdr>
        </w:div>
        <w:div w:id="762844974">
          <w:marLeft w:val="0"/>
          <w:marRight w:val="0"/>
          <w:marTop w:val="0"/>
          <w:marBottom w:val="0"/>
          <w:divBdr>
            <w:top w:val="none" w:sz="0" w:space="0" w:color="auto"/>
            <w:left w:val="none" w:sz="0" w:space="0" w:color="auto"/>
            <w:bottom w:val="none" w:sz="0" w:space="0" w:color="auto"/>
            <w:right w:val="none" w:sz="0" w:space="0" w:color="auto"/>
          </w:divBdr>
        </w:div>
        <w:div w:id="1349673758">
          <w:marLeft w:val="0"/>
          <w:marRight w:val="0"/>
          <w:marTop w:val="0"/>
          <w:marBottom w:val="0"/>
          <w:divBdr>
            <w:top w:val="none" w:sz="0" w:space="0" w:color="auto"/>
            <w:left w:val="none" w:sz="0" w:space="0" w:color="auto"/>
            <w:bottom w:val="none" w:sz="0" w:space="0" w:color="auto"/>
            <w:right w:val="none" w:sz="0" w:space="0" w:color="auto"/>
          </w:divBdr>
        </w:div>
        <w:div w:id="385684161">
          <w:marLeft w:val="0"/>
          <w:marRight w:val="0"/>
          <w:marTop w:val="0"/>
          <w:marBottom w:val="0"/>
          <w:divBdr>
            <w:top w:val="none" w:sz="0" w:space="0" w:color="auto"/>
            <w:left w:val="none" w:sz="0" w:space="0" w:color="auto"/>
            <w:bottom w:val="none" w:sz="0" w:space="0" w:color="auto"/>
            <w:right w:val="none" w:sz="0" w:space="0" w:color="auto"/>
          </w:divBdr>
        </w:div>
        <w:div w:id="296686950">
          <w:marLeft w:val="0"/>
          <w:marRight w:val="0"/>
          <w:marTop w:val="0"/>
          <w:marBottom w:val="0"/>
          <w:divBdr>
            <w:top w:val="none" w:sz="0" w:space="0" w:color="auto"/>
            <w:left w:val="none" w:sz="0" w:space="0" w:color="auto"/>
            <w:bottom w:val="none" w:sz="0" w:space="0" w:color="auto"/>
            <w:right w:val="none" w:sz="0" w:space="0" w:color="auto"/>
          </w:divBdr>
        </w:div>
        <w:div w:id="1857189773">
          <w:marLeft w:val="0"/>
          <w:marRight w:val="0"/>
          <w:marTop w:val="0"/>
          <w:marBottom w:val="0"/>
          <w:divBdr>
            <w:top w:val="none" w:sz="0" w:space="0" w:color="auto"/>
            <w:left w:val="none" w:sz="0" w:space="0" w:color="auto"/>
            <w:bottom w:val="none" w:sz="0" w:space="0" w:color="auto"/>
            <w:right w:val="none" w:sz="0" w:space="0" w:color="auto"/>
          </w:divBdr>
        </w:div>
        <w:div w:id="2030595098">
          <w:marLeft w:val="0"/>
          <w:marRight w:val="0"/>
          <w:marTop w:val="0"/>
          <w:marBottom w:val="0"/>
          <w:divBdr>
            <w:top w:val="none" w:sz="0" w:space="0" w:color="auto"/>
            <w:left w:val="none" w:sz="0" w:space="0" w:color="auto"/>
            <w:bottom w:val="none" w:sz="0" w:space="0" w:color="auto"/>
            <w:right w:val="none" w:sz="0" w:space="0" w:color="auto"/>
          </w:divBdr>
        </w:div>
        <w:div w:id="1377966450">
          <w:marLeft w:val="0"/>
          <w:marRight w:val="0"/>
          <w:marTop w:val="0"/>
          <w:marBottom w:val="0"/>
          <w:divBdr>
            <w:top w:val="none" w:sz="0" w:space="0" w:color="auto"/>
            <w:left w:val="none" w:sz="0" w:space="0" w:color="auto"/>
            <w:bottom w:val="none" w:sz="0" w:space="0" w:color="auto"/>
            <w:right w:val="none" w:sz="0" w:space="0" w:color="auto"/>
          </w:divBdr>
        </w:div>
        <w:div w:id="884482816">
          <w:marLeft w:val="0"/>
          <w:marRight w:val="0"/>
          <w:marTop w:val="0"/>
          <w:marBottom w:val="0"/>
          <w:divBdr>
            <w:top w:val="none" w:sz="0" w:space="0" w:color="auto"/>
            <w:left w:val="none" w:sz="0" w:space="0" w:color="auto"/>
            <w:bottom w:val="none" w:sz="0" w:space="0" w:color="auto"/>
            <w:right w:val="none" w:sz="0" w:space="0" w:color="auto"/>
          </w:divBdr>
        </w:div>
        <w:div w:id="1254365180">
          <w:marLeft w:val="0"/>
          <w:marRight w:val="0"/>
          <w:marTop w:val="0"/>
          <w:marBottom w:val="0"/>
          <w:divBdr>
            <w:top w:val="none" w:sz="0" w:space="0" w:color="auto"/>
            <w:left w:val="none" w:sz="0" w:space="0" w:color="auto"/>
            <w:bottom w:val="none" w:sz="0" w:space="0" w:color="auto"/>
            <w:right w:val="none" w:sz="0" w:space="0" w:color="auto"/>
          </w:divBdr>
        </w:div>
        <w:div w:id="504134100">
          <w:marLeft w:val="0"/>
          <w:marRight w:val="0"/>
          <w:marTop w:val="0"/>
          <w:marBottom w:val="0"/>
          <w:divBdr>
            <w:top w:val="none" w:sz="0" w:space="0" w:color="auto"/>
            <w:left w:val="none" w:sz="0" w:space="0" w:color="auto"/>
            <w:bottom w:val="none" w:sz="0" w:space="0" w:color="auto"/>
            <w:right w:val="none" w:sz="0" w:space="0" w:color="auto"/>
          </w:divBdr>
        </w:div>
        <w:div w:id="1545827786">
          <w:marLeft w:val="0"/>
          <w:marRight w:val="0"/>
          <w:marTop w:val="0"/>
          <w:marBottom w:val="0"/>
          <w:divBdr>
            <w:top w:val="none" w:sz="0" w:space="0" w:color="auto"/>
            <w:left w:val="none" w:sz="0" w:space="0" w:color="auto"/>
            <w:bottom w:val="none" w:sz="0" w:space="0" w:color="auto"/>
            <w:right w:val="none" w:sz="0" w:space="0" w:color="auto"/>
          </w:divBdr>
        </w:div>
        <w:div w:id="1812021395">
          <w:marLeft w:val="0"/>
          <w:marRight w:val="0"/>
          <w:marTop w:val="0"/>
          <w:marBottom w:val="0"/>
          <w:divBdr>
            <w:top w:val="none" w:sz="0" w:space="0" w:color="auto"/>
            <w:left w:val="none" w:sz="0" w:space="0" w:color="auto"/>
            <w:bottom w:val="none" w:sz="0" w:space="0" w:color="auto"/>
            <w:right w:val="none" w:sz="0" w:space="0" w:color="auto"/>
          </w:divBdr>
        </w:div>
        <w:div w:id="1441611527">
          <w:marLeft w:val="0"/>
          <w:marRight w:val="0"/>
          <w:marTop w:val="0"/>
          <w:marBottom w:val="0"/>
          <w:divBdr>
            <w:top w:val="none" w:sz="0" w:space="0" w:color="auto"/>
            <w:left w:val="none" w:sz="0" w:space="0" w:color="auto"/>
            <w:bottom w:val="none" w:sz="0" w:space="0" w:color="auto"/>
            <w:right w:val="none" w:sz="0" w:space="0" w:color="auto"/>
          </w:divBdr>
        </w:div>
        <w:div w:id="210463326">
          <w:marLeft w:val="0"/>
          <w:marRight w:val="0"/>
          <w:marTop w:val="0"/>
          <w:marBottom w:val="0"/>
          <w:divBdr>
            <w:top w:val="none" w:sz="0" w:space="0" w:color="auto"/>
            <w:left w:val="none" w:sz="0" w:space="0" w:color="auto"/>
            <w:bottom w:val="none" w:sz="0" w:space="0" w:color="auto"/>
            <w:right w:val="none" w:sz="0" w:space="0" w:color="auto"/>
          </w:divBdr>
        </w:div>
      </w:divsChild>
    </w:div>
    <w:div w:id="1502236060">
      <w:bodyDiv w:val="1"/>
      <w:marLeft w:val="0"/>
      <w:marRight w:val="0"/>
      <w:marTop w:val="0"/>
      <w:marBottom w:val="0"/>
      <w:divBdr>
        <w:top w:val="none" w:sz="0" w:space="0" w:color="auto"/>
        <w:left w:val="none" w:sz="0" w:space="0" w:color="auto"/>
        <w:bottom w:val="none" w:sz="0" w:space="0" w:color="auto"/>
        <w:right w:val="none" w:sz="0" w:space="0" w:color="auto"/>
      </w:divBdr>
      <w:divsChild>
        <w:div w:id="614336431">
          <w:marLeft w:val="0"/>
          <w:marRight w:val="0"/>
          <w:marTop w:val="0"/>
          <w:marBottom w:val="0"/>
          <w:divBdr>
            <w:top w:val="none" w:sz="0" w:space="0" w:color="auto"/>
            <w:left w:val="none" w:sz="0" w:space="0" w:color="auto"/>
            <w:bottom w:val="none" w:sz="0" w:space="0" w:color="auto"/>
            <w:right w:val="none" w:sz="0" w:space="0" w:color="auto"/>
          </w:divBdr>
        </w:div>
        <w:div w:id="1395544373">
          <w:marLeft w:val="0"/>
          <w:marRight w:val="0"/>
          <w:marTop w:val="0"/>
          <w:marBottom w:val="0"/>
          <w:divBdr>
            <w:top w:val="none" w:sz="0" w:space="0" w:color="auto"/>
            <w:left w:val="none" w:sz="0" w:space="0" w:color="auto"/>
            <w:bottom w:val="none" w:sz="0" w:space="0" w:color="auto"/>
            <w:right w:val="none" w:sz="0" w:space="0" w:color="auto"/>
          </w:divBdr>
        </w:div>
        <w:div w:id="273294587">
          <w:marLeft w:val="0"/>
          <w:marRight w:val="0"/>
          <w:marTop w:val="0"/>
          <w:marBottom w:val="0"/>
          <w:divBdr>
            <w:top w:val="none" w:sz="0" w:space="0" w:color="auto"/>
            <w:left w:val="none" w:sz="0" w:space="0" w:color="auto"/>
            <w:bottom w:val="none" w:sz="0" w:space="0" w:color="auto"/>
            <w:right w:val="none" w:sz="0" w:space="0" w:color="auto"/>
          </w:divBdr>
        </w:div>
        <w:div w:id="1217621217">
          <w:marLeft w:val="0"/>
          <w:marRight w:val="0"/>
          <w:marTop w:val="0"/>
          <w:marBottom w:val="0"/>
          <w:divBdr>
            <w:top w:val="none" w:sz="0" w:space="0" w:color="auto"/>
            <w:left w:val="none" w:sz="0" w:space="0" w:color="auto"/>
            <w:bottom w:val="none" w:sz="0" w:space="0" w:color="auto"/>
            <w:right w:val="none" w:sz="0" w:space="0" w:color="auto"/>
          </w:divBdr>
        </w:div>
        <w:div w:id="696391339">
          <w:marLeft w:val="0"/>
          <w:marRight w:val="0"/>
          <w:marTop w:val="0"/>
          <w:marBottom w:val="0"/>
          <w:divBdr>
            <w:top w:val="none" w:sz="0" w:space="0" w:color="auto"/>
            <w:left w:val="none" w:sz="0" w:space="0" w:color="auto"/>
            <w:bottom w:val="none" w:sz="0" w:space="0" w:color="auto"/>
            <w:right w:val="none" w:sz="0" w:space="0" w:color="auto"/>
          </w:divBdr>
        </w:div>
        <w:div w:id="764955829">
          <w:marLeft w:val="0"/>
          <w:marRight w:val="0"/>
          <w:marTop w:val="0"/>
          <w:marBottom w:val="0"/>
          <w:divBdr>
            <w:top w:val="none" w:sz="0" w:space="0" w:color="auto"/>
            <w:left w:val="none" w:sz="0" w:space="0" w:color="auto"/>
            <w:bottom w:val="none" w:sz="0" w:space="0" w:color="auto"/>
            <w:right w:val="none" w:sz="0" w:space="0" w:color="auto"/>
          </w:divBdr>
        </w:div>
        <w:div w:id="1651591760">
          <w:marLeft w:val="0"/>
          <w:marRight w:val="0"/>
          <w:marTop w:val="0"/>
          <w:marBottom w:val="0"/>
          <w:divBdr>
            <w:top w:val="none" w:sz="0" w:space="0" w:color="auto"/>
            <w:left w:val="none" w:sz="0" w:space="0" w:color="auto"/>
            <w:bottom w:val="none" w:sz="0" w:space="0" w:color="auto"/>
            <w:right w:val="none" w:sz="0" w:space="0" w:color="auto"/>
          </w:divBdr>
        </w:div>
        <w:div w:id="241451292">
          <w:marLeft w:val="0"/>
          <w:marRight w:val="0"/>
          <w:marTop w:val="0"/>
          <w:marBottom w:val="0"/>
          <w:divBdr>
            <w:top w:val="none" w:sz="0" w:space="0" w:color="auto"/>
            <w:left w:val="none" w:sz="0" w:space="0" w:color="auto"/>
            <w:bottom w:val="none" w:sz="0" w:space="0" w:color="auto"/>
            <w:right w:val="none" w:sz="0" w:space="0" w:color="auto"/>
          </w:divBdr>
        </w:div>
        <w:div w:id="1916239002">
          <w:marLeft w:val="0"/>
          <w:marRight w:val="0"/>
          <w:marTop w:val="0"/>
          <w:marBottom w:val="0"/>
          <w:divBdr>
            <w:top w:val="none" w:sz="0" w:space="0" w:color="auto"/>
            <w:left w:val="none" w:sz="0" w:space="0" w:color="auto"/>
            <w:bottom w:val="none" w:sz="0" w:space="0" w:color="auto"/>
            <w:right w:val="none" w:sz="0" w:space="0" w:color="auto"/>
          </w:divBdr>
        </w:div>
        <w:div w:id="1318801965">
          <w:marLeft w:val="0"/>
          <w:marRight w:val="0"/>
          <w:marTop w:val="0"/>
          <w:marBottom w:val="0"/>
          <w:divBdr>
            <w:top w:val="none" w:sz="0" w:space="0" w:color="auto"/>
            <w:left w:val="none" w:sz="0" w:space="0" w:color="auto"/>
            <w:bottom w:val="none" w:sz="0" w:space="0" w:color="auto"/>
            <w:right w:val="none" w:sz="0" w:space="0" w:color="auto"/>
          </w:divBdr>
        </w:div>
        <w:div w:id="510412830">
          <w:marLeft w:val="0"/>
          <w:marRight w:val="0"/>
          <w:marTop w:val="0"/>
          <w:marBottom w:val="0"/>
          <w:divBdr>
            <w:top w:val="none" w:sz="0" w:space="0" w:color="auto"/>
            <w:left w:val="none" w:sz="0" w:space="0" w:color="auto"/>
            <w:bottom w:val="none" w:sz="0" w:space="0" w:color="auto"/>
            <w:right w:val="none" w:sz="0" w:space="0" w:color="auto"/>
          </w:divBdr>
        </w:div>
        <w:div w:id="1160269290">
          <w:marLeft w:val="0"/>
          <w:marRight w:val="0"/>
          <w:marTop w:val="0"/>
          <w:marBottom w:val="0"/>
          <w:divBdr>
            <w:top w:val="none" w:sz="0" w:space="0" w:color="auto"/>
            <w:left w:val="none" w:sz="0" w:space="0" w:color="auto"/>
            <w:bottom w:val="none" w:sz="0" w:space="0" w:color="auto"/>
            <w:right w:val="none" w:sz="0" w:space="0" w:color="auto"/>
          </w:divBdr>
        </w:div>
        <w:div w:id="850875119">
          <w:marLeft w:val="0"/>
          <w:marRight w:val="0"/>
          <w:marTop w:val="0"/>
          <w:marBottom w:val="0"/>
          <w:divBdr>
            <w:top w:val="none" w:sz="0" w:space="0" w:color="auto"/>
            <w:left w:val="none" w:sz="0" w:space="0" w:color="auto"/>
            <w:bottom w:val="none" w:sz="0" w:space="0" w:color="auto"/>
            <w:right w:val="none" w:sz="0" w:space="0" w:color="auto"/>
          </w:divBdr>
        </w:div>
        <w:div w:id="1003893541">
          <w:marLeft w:val="0"/>
          <w:marRight w:val="0"/>
          <w:marTop w:val="0"/>
          <w:marBottom w:val="0"/>
          <w:divBdr>
            <w:top w:val="none" w:sz="0" w:space="0" w:color="auto"/>
            <w:left w:val="none" w:sz="0" w:space="0" w:color="auto"/>
            <w:bottom w:val="none" w:sz="0" w:space="0" w:color="auto"/>
            <w:right w:val="none" w:sz="0" w:space="0" w:color="auto"/>
          </w:divBdr>
        </w:div>
        <w:div w:id="485510133">
          <w:marLeft w:val="0"/>
          <w:marRight w:val="0"/>
          <w:marTop w:val="0"/>
          <w:marBottom w:val="0"/>
          <w:divBdr>
            <w:top w:val="none" w:sz="0" w:space="0" w:color="auto"/>
            <w:left w:val="none" w:sz="0" w:space="0" w:color="auto"/>
            <w:bottom w:val="none" w:sz="0" w:space="0" w:color="auto"/>
            <w:right w:val="none" w:sz="0" w:space="0" w:color="auto"/>
          </w:divBdr>
        </w:div>
        <w:div w:id="536283138">
          <w:marLeft w:val="0"/>
          <w:marRight w:val="0"/>
          <w:marTop w:val="0"/>
          <w:marBottom w:val="0"/>
          <w:divBdr>
            <w:top w:val="none" w:sz="0" w:space="0" w:color="auto"/>
            <w:left w:val="none" w:sz="0" w:space="0" w:color="auto"/>
            <w:bottom w:val="none" w:sz="0" w:space="0" w:color="auto"/>
            <w:right w:val="none" w:sz="0" w:space="0" w:color="auto"/>
          </w:divBdr>
        </w:div>
        <w:div w:id="787508890">
          <w:marLeft w:val="0"/>
          <w:marRight w:val="0"/>
          <w:marTop w:val="0"/>
          <w:marBottom w:val="0"/>
          <w:divBdr>
            <w:top w:val="none" w:sz="0" w:space="0" w:color="auto"/>
            <w:left w:val="none" w:sz="0" w:space="0" w:color="auto"/>
            <w:bottom w:val="none" w:sz="0" w:space="0" w:color="auto"/>
            <w:right w:val="none" w:sz="0" w:space="0" w:color="auto"/>
          </w:divBdr>
        </w:div>
        <w:div w:id="913127430">
          <w:marLeft w:val="0"/>
          <w:marRight w:val="0"/>
          <w:marTop w:val="0"/>
          <w:marBottom w:val="0"/>
          <w:divBdr>
            <w:top w:val="none" w:sz="0" w:space="0" w:color="auto"/>
            <w:left w:val="none" w:sz="0" w:space="0" w:color="auto"/>
            <w:bottom w:val="none" w:sz="0" w:space="0" w:color="auto"/>
            <w:right w:val="none" w:sz="0" w:space="0" w:color="auto"/>
          </w:divBdr>
        </w:div>
        <w:div w:id="1648362620">
          <w:marLeft w:val="0"/>
          <w:marRight w:val="0"/>
          <w:marTop w:val="0"/>
          <w:marBottom w:val="0"/>
          <w:divBdr>
            <w:top w:val="none" w:sz="0" w:space="0" w:color="auto"/>
            <w:left w:val="none" w:sz="0" w:space="0" w:color="auto"/>
            <w:bottom w:val="none" w:sz="0" w:space="0" w:color="auto"/>
            <w:right w:val="none" w:sz="0" w:space="0" w:color="auto"/>
          </w:divBdr>
        </w:div>
        <w:div w:id="211114927">
          <w:marLeft w:val="0"/>
          <w:marRight w:val="0"/>
          <w:marTop w:val="0"/>
          <w:marBottom w:val="0"/>
          <w:divBdr>
            <w:top w:val="none" w:sz="0" w:space="0" w:color="auto"/>
            <w:left w:val="none" w:sz="0" w:space="0" w:color="auto"/>
            <w:bottom w:val="none" w:sz="0" w:space="0" w:color="auto"/>
            <w:right w:val="none" w:sz="0" w:space="0" w:color="auto"/>
          </w:divBdr>
        </w:div>
      </w:divsChild>
    </w:div>
    <w:div w:id="1515269976">
      <w:bodyDiv w:val="1"/>
      <w:marLeft w:val="0"/>
      <w:marRight w:val="0"/>
      <w:marTop w:val="0"/>
      <w:marBottom w:val="0"/>
      <w:divBdr>
        <w:top w:val="none" w:sz="0" w:space="0" w:color="auto"/>
        <w:left w:val="none" w:sz="0" w:space="0" w:color="auto"/>
        <w:bottom w:val="none" w:sz="0" w:space="0" w:color="auto"/>
        <w:right w:val="none" w:sz="0" w:space="0" w:color="auto"/>
      </w:divBdr>
    </w:div>
    <w:div w:id="1589928264">
      <w:bodyDiv w:val="1"/>
      <w:marLeft w:val="0"/>
      <w:marRight w:val="0"/>
      <w:marTop w:val="0"/>
      <w:marBottom w:val="0"/>
      <w:divBdr>
        <w:top w:val="none" w:sz="0" w:space="0" w:color="auto"/>
        <w:left w:val="none" w:sz="0" w:space="0" w:color="auto"/>
        <w:bottom w:val="none" w:sz="0" w:space="0" w:color="auto"/>
        <w:right w:val="none" w:sz="0" w:space="0" w:color="auto"/>
      </w:divBdr>
    </w:div>
    <w:div w:id="1661618323">
      <w:bodyDiv w:val="1"/>
      <w:marLeft w:val="0"/>
      <w:marRight w:val="0"/>
      <w:marTop w:val="0"/>
      <w:marBottom w:val="0"/>
      <w:divBdr>
        <w:top w:val="none" w:sz="0" w:space="0" w:color="auto"/>
        <w:left w:val="none" w:sz="0" w:space="0" w:color="auto"/>
        <w:bottom w:val="none" w:sz="0" w:space="0" w:color="auto"/>
        <w:right w:val="none" w:sz="0" w:space="0" w:color="auto"/>
      </w:divBdr>
    </w:div>
    <w:div w:id="1708990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whed.net/home.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203c461-b381-4986-833a-ce028904ea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DAEC1A88A15E449C943F116F885E1B" ma:contentTypeVersion="10" ma:contentTypeDescription="Create a new document." ma:contentTypeScope="" ma:versionID="3a2460f7598971ff85546cf86b1a7da0">
  <xsd:schema xmlns:xsd="http://www.w3.org/2001/XMLSchema" xmlns:xs="http://www.w3.org/2001/XMLSchema" xmlns:p="http://schemas.microsoft.com/office/2006/metadata/properties" xmlns:ns3="f203c461-b381-4986-833a-ce028904ea9c" targetNamespace="http://schemas.microsoft.com/office/2006/metadata/properties" ma:root="true" ma:fieldsID="74d121ed98d2dbd83bab52c18d74f914" ns3:_="">
    <xsd:import namespace="f203c461-b381-4986-833a-ce028904ea9c"/>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03c461-b381-4986-833a-ce028904ea9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7E813-0BE9-4B09-9F1B-4691595372D6}">
  <ds:schemaRefs>
    <ds:schemaRef ds:uri="http://schemas.microsoft.com/sharepoint/v3/contenttype/forms"/>
  </ds:schemaRefs>
</ds:datastoreItem>
</file>

<file path=customXml/itemProps2.xml><?xml version="1.0" encoding="utf-8"?>
<ds:datastoreItem xmlns:ds="http://schemas.openxmlformats.org/officeDocument/2006/customXml" ds:itemID="{2767630F-0A9B-4A6B-829B-CD1C397C132C}">
  <ds:schemaRefs>
    <ds:schemaRef ds:uri="http://schemas.microsoft.com/office/2006/metadata/properties"/>
    <ds:schemaRef ds:uri="http://schemas.microsoft.com/office/infopath/2007/PartnerControls"/>
    <ds:schemaRef ds:uri="f203c461-b381-4986-833a-ce028904ea9c"/>
  </ds:schemaRefs>
</ds:datastoreItem>
</file>

<file path=customXml/itemProps3.xml><?xml version="1.0" encoding="utf-8"?>
<ds:datastoreItem xmlns:ds="http://schemas.openxmlformats.org/officeDocument/2006/customXml" ds:itemID="{1F4D709D-4FA0-4F59-AA80-69B9E558E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03c461-b381-4986-833a-ce028904ea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812</Words>
  <Characters>5181</Characters>
  <Application>Microsoft Office Word</Application>
  <DocSecurity>0</DocSecurity>
  <Lines>148</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IFAD</Company>
  <LinksUpToDate>false</LinksUpToDate>
  <CharactersWithSpaces>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lmssd</dc:creator>
  <cp:lastModifiedBy>Brown, Shamela</cp:lastModifiedBy>
  <cp:revision>3</cp:revision>
  <dcterms:created xsi:type="dcterms:W3CDTF">2026-01-30T13:57:00Z</dcterms:created>
  <dcterms:modified xsi:type="dcterms:W3CDTF">2026-01-30T14:49:00Z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0x010100E0DAEC1A88A15E449C943F116F885E1B</vt:lpwstr>
  </property>
</Properties>
</file>