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86221" w14:textId="77777777" w:rsidR="0075357B" w:rsidRDefault="0075357B">
      <w:pPr>
        <w:rPr>
          <w:rFonts w:ascii="Times New Roman" w:hAnsi="Times New Roman"/>
          <w:color w:val="000000" w:themeColor="text1"/>
          <w:sz w:val="24"/>
          <w:szCs w:val="24"/>
        </w:rPr>
      </w:pPr>
    </w:p>
    <w:p w14:paraId="3AC95DF6" w14:textId="77777777" w:rsidR="0075357B" w:rsidRDefault="0075357B">
      <w:pPr>
        <w:rPr>
          <w:rFonts w:ascii="Times New Roman" w:hAnsi="Times New Roman"/>
          <w:color w:val="000000" w:themeColor="text1"/>
          <w:sz w:val="24"/>
          <w:szCs w:val="24"/>
        </w:rPr>
      </w:pPr>
    </w:p>
    <w:p w14:paraId="5A267544" w14:textId="77777777" w:rsidR="0075357B" w:rsidRDefault="00361D47">
      <w:pPr>
        <w:rPr>
          <w:rFonts w:ascii="Times New Roman" w:hAnsi="Times New Roman"/>
          <w:color w:val="000000" w:themeColor="text1"/>
          <w:sz w:val="24"/>
          <w:szCs w:val="24"/>
        </w:rPr>
      </w:pPr>
      <w:r>
        <w:rPr>
          <w:noProof/>
        </w:rPr>
        <w:drawing>
          <wp:anchor distT="0" distB="0" distL="114300" distR="114300" simplePos="0" relativeHeight="251658241" behindDoc="0" locked="0" layoutInCell="1" allowOverlap="1" wp14:anchorId="492C9A3D" wp14:editId="3AAFB5A9">
            <wp:simplePos x="0" y="0"/>
            <wp:positionH relativeFrom="page">
              <wp:posOffset>914400</wp:posOffset>
            </wp:positionH>
            <wp:positionV relativeFrom="paragraph">
              <wp:posOffset>-130809</wp:posOffset>
            </wp:positionV>
            <wp:extent cx="1238110" cy="657186"/>
            <wp:effectExtent l="0" t="0" r="0" b="0"/>
            <wp:wrapNone/>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Picture 100"/>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238110" cy="657186"/>
                    </a:xfrm>
                    <a:prstGeom prst="rect">
                      <a:avLst/>
                    </a:prstGeom>
                    <a:noFill/>
                  </pic:spPr>
                </pic:pic>
              </a:graphicData>
            </a:graphic>
          </wp:anchor>
        </w:drawing>
      </w:r>
    </w:p>
    <w:p w14:paraId="106D95D0" w14:textId="77777777" w:rsidR="0075357B" w:rsidRDefault="0075357B">
      <w:pPr>
        <w:rPr>
          <w:rFonts w:ascii="Times New Roman" w:hAnsi="Times New Roman"/>
          <w:color w:val="000000" w:themeColor="text1"/>
          <w:sz w:val="24"/>
          <w:szCs w:val="24"/>
        </w:rPr>
      </w:pPr>
    </w:p>
    <w:p w14:paraId="5718F373" w14:textId="77777777" w:rsidR="0075357B" w:rsidRDefault="0075357B">
      <w:pPr>
        <w:spacing w:after="257"/>
        <w:rPr>
          <w:rFonts w:ascii="Times New Roman" w:hAnsi="Times New Roman"/>
          <w:color w:val="000000" w:themeColor="text1"/>
          <w:sz w:val="24"/>
          <w:szCs w:val="24"/>
        </w:rPr>
      </w:pPr>
    </w:p>
    <w:p w14:paraId="08BD7919" w14:textId="6B5276EF" w:rsidR="0075357B" w:rsidRDefault="00361D47" w:rsidP="00280A93">
      <w:pPr>
        <w:tabs>
          <w:tab w:val="left" w:pos="2287"/>
        </w:tabs>
        <w:spacing w:line="185" w:lineRule="exact"/>
        <w:ind w:left="871"/>
        <w:jc w:val="center"/>
        <w:rPr>
          <w:rFonts w:ascii="Times New Roman" w:hAnsi="Times New Roman" w:cs="Times New Roman"/>
          <w:color w:val="010302"/>
        </w:rPr>
      </w:pPr>
      <w:r>
        <w:rPr>
          <w:rFonts w:ascii="Arial" w:hAnsi="Arial" w:cs="Arial"/>
          <w:b/>
          <w:bCs/>
          <w:color w:val="000000"/>
          <w:spacing w:val="-1"/>
          <w:sz w:val="20"/>
          <w:szCs w:val="20"/>
        </w:rPr>
        <w:t xml:space="preserve">Terms of Reference for </w:t>
      </w:r>
      <w:r w:rsidR="00280A93">
        <w:rPr>
          <w:rFonts w:ascii="Arial" w:hAnsi="Arial" w:cs="Arial" w:hint="eastAsia"/>
          <w:b/>
          <w:bCs/>
          <w:color w:val="000000"/>
          <w:spacing w:val="-1"/>
          <w:sz w:val="20"/>
          <w:szCs w:val="20"/>
          <w:lang w:eastAsia="ko-KR"/>
        </w:rPr>
        <w:t>Sponsored Interns</w:t>
      </w:r>
      <w:r>
        <w:rPr>
          <w:rFonts w:ascii="Arial" w:hAnsi="Arial" w:cs="Arial"/>
          <w:b/>
          <w:bCs/>
          <w:color w:val="000000"/>
          <w:spacing w:val="-1"/>
          <w:sz w:val="20"/>
          <w:szCs w:val="20"/>
        </w:rPr>
        <w:t xml:space="preserve"> hired by IFAD under a non-</w:t>
      </w:r>
      <w:r>
        <w:rPr>
          <w:rFonts w:ascii="Arial" w:hAnsi="Arial" w:cs="Arial"/>
          <w:b/>
          <w:bCs/>
          <w:color w:val="000000"/>
          <w:sz w:val="20"/>
          <w:szCs w:val="20"/>
        </w:rPr>
        <w:t>staff contract</w:t>
      </w:r>
    </w:p>
    <w:tbl>
      <w:tblPr>
        <w:tblStyle w:val="TableGrid"/>
        <w:tblpPr w:vertAnchor="text" w:horzAnchor="page" w:tblpX="1143" w:tblpY="203"/>
        <w:tblOverlap w:val="never"/>
        <w:tblW w:w="0" w:type="auto"/>
        <w:tblLayout w:type="fixed"/>
        <w:tblLook w:val="04A0" w:firstRow="1" w:lastRow="0" w:firstColumn="1" w:lastColumn="0" w:noHBand="0" w:noVBand="1"/>
      </w:tblPr>
      <w:tblGrid>
        <w:gridCol w:w="3436"/>
        <w:gridCol w:w="6441"/>
      </w:tblGrid>
      <w:tr w:rsidR="0075357B" w14:paraId="6776E6BD" w14:textId="77777777" w:rsidTr="001E18EB">
        <w:trPr>
          <w:trHeight w:hRule="exact" w:val="257"/>
        </w:trPr>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67DB69CE" w14:textId="77777777" w:rsidR="0075357B" w:rsidRDefault="00361D47">
            <w:pPr>
              <w:spacing w:before="34"/>
              <w:ind w:left="-1" w:right="1620"/>
              <w:jc w:val="right"/>
              <w:rPr>
                <w:rFonts w:ascii="Times New Roman" w:hAnsi="Times New Roman" w:cs="Times New Roman"/>
                <w:color w:val="010302"/>
              </w:rPr>
            </w:pPr>
            <w:r>
              <w:rPr>
                <w:rFonts w:ascii="Arial" w:hAnsi="Arial" w:cs="Arial"/>
                <w:b/>
                <w:bCs/>
                <w:color w:val="000000"/>
                <w:spacing w:val="-1"/>
                <w:sz w:val="18"/>
                <w:szCs w:val="18"/>
              </w:rPr>
              <w:t>INDIVIDUAL RESPONSIBILITIES, EXPECTED OUTPUTS AND REQUIRED COMPLETION DATES</w:t>
            </w:r>
            <w:r>
              <w:rPr>
                <w:rFonts w:ascii="Times New Roman" w:hAnsi="Times New Roman" w:cs="Times New Roman"/>
                <w:sz w:val="18"/>
                <w:szCs w:val="18"/>
              </w:rPr>
              <w:t xml:space="preserve"> </w:t>
            </w:r>
          </w:p>
        </w:tc>
      </w:tr>
      <w:tr w:rsidR="0075357B" w14:paraId="1957A084" w14:textId="77777777" w:rsidTr="001E18EB">
        <w:trPr>
          <w:trHeight w:hRule="exact" w:val="410"/>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77ED7DF" w14:textId="77777777" w:rsidR="0075357B" w:rsidRDefault="00361D47">
            <w:pPr>
              <w:spacing w:before="146" w:after="102"/>
              <w:ind w:left="91" w:right="-18"/>
              <w:rPr>
                <w:rFonts w:ascii="Times New Roman" w:hAnsi="Times New Roman" w:cs="Times New Roman"/>
                <w:color w:val="010302"/>
              </w:rPr>
            </w:pPr>
            <w:r>
              <w:rPr>
                <w:rFonts w:ascii="Arial" w:hAnsi="Arial" w:cs="Arial"/>
                <w:b/>
                <w:bCs/>
                <w:color w:val="000000"/>
                <w:spacing w:val="-2"/>
                <w:sz w:val="16"/>
                <w:szCs w:val="16"/>
              </w:rPr>
              <w:t>Full Name:</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82C5F7A" w14:textId="3B404D64" w:rsidR="0075357B" w:rsidRDefault="0075357B">
            <w:pPr>
              <w:spacing w:before="141" w:after="107"/>
              <w:ind w:left="81" w:right="-18"/>
              <w:rPr>
                <w:rFonts w:ascii="Times New Roman" w:hAnsi="Times New Roman" w:cs="Times New Roman"/>
                <w:color w:val="010302"/>
              </w:rPr>
            </w:pPr>
          </w:p>
        </w:tc>
      </w:tr>
      <w:tr w:rsidR="0075357B" w14:paraId="0E3B10D5" w14:textId="77777777" w:rsidTr="001E18EB">
        <w:trPr>
          <w:trHeight w:hRule="exact" w:val="394"/>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1B5AF95" w14:textId="77777777" w:rsidR="0075357B" w:rsidRDefault="00361D47">
            <w:pPr>
              <w:spacing w:before="131" w:after="101"/>
              <w:ind w:left="91" w:right="-18"/>
              <w:rPr>
                <w:rFonts w:ascii="Times New Roman" w:hAnsi="Times New Roman" w:cs="Times New Roman"/>
                <w:color w:val="010302"/>
              </w:rPr>
            </w:pPr>
            <w:r>
              <w:rPr>
                <w:rFonts w:ascii="Arial" w:hAnsi="Arial" w:cs="Arial"/>
                <w:b/>
                <w:bCs/>
                <w:color w:val="000000"/>
                <w:spacing w:val="-2"/>
                <w:sz w:val="16"/>
                <w:szCs w:val="16"/>
              </w:rPr>
              <w:t>Contract Category:</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21DD9D8" w14:textId="77777777" w:rsidR="0075357B" w:rsidRDefault="00361D47">
            <w:pPr>
              <w:spacing w:before="126" w:after="106"/>
              <w:ind w:left="81" w:right="-18"/>
              <w:rPr>
                <w:rFonts w:ascii="Times New Roman" w:hAnsi="Times New Roman" w:cs="Times New Roman"/>
                <w:color w:val="010302"/>
              </w:rPr>
            </w:pPr>
            <w:r>
              <w:rPr>
                <w:rFonts w:ascii="Arial" w:hAnsi="Arial" w:cs="Arial"/>
                <w:color w:val="000000"/>
                <w:spacing w:val="-1"/>
                <w:sz w:val="16"/>
                <w:szCs w:val="16"/>
              </w:rPr>
              <w:t>Intern</w:t>
            </w:r>
            <w:r>
              <w:rPr>
                <w:rFonts w:ascii="Times New Roman" w:hAnsi="Times New Roman" w:cs="Times New Roman"/>
                <w:sz w:val="16"/>
                <w:szCs w:val="16"/>
              </w:rPr>
              <w:t xml:space="preserve"> </w:t>
            </w:r>
          </w:p>
        </w:tc>
      </w:tr>
      <w:tr w:rsidR="0075357B" w14:paraId="06D9EFAD" w14:textId="77777777" w:rsidTr="001E18EB">
        <w:trPr>
          <w:trHeight w:hRule="exact" w:val="394"/>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B017B4C" w14:textId="77777777" w:rsidR="0075357B" w:rsidRDefault="00361D47">
            <w:pPr>
              <w:spacing w:before="131" w:after="101"/>
              <w:ind w:left="91" w:right="-18"/>
              <w:rPr>
                <w:rFonts w:ascii="Times New Roman" w:hAnsi="Times New Roman" w:cs="Times New Roman"/>
                <w:color w:val="010302"/>
              </w:rPr>
            </w:pPr>
            <w:r>
              <w:rPr>
                <w:rFonts w:ascii="Arial" w:hAnsi="Arial" w:cs="Arial"/>
                <w:b/>
                <w:bCs/>
                <w:color w:val="000000"/>
                <w:spacing w:val="-2"/>
                <w:sz w:val="16"/>
                <w:szCs w:val="16"/>
              </w:rPr>
              <w:t>Contract Type:</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2E3C3C3" w14:textId="2CE5C8F3" w:rsidR="0075357B" w:rsidRDefault="0075357B">
            <w:pPr>
              <w:spacing w:before="126" w:after="106"/>
              <w:ind w:left="81" w:right="-18"/>
              <w:rPr>
                <w:rFonts w:ascii="Times New Roman" w:hAnsi="Times New Roman" w:cs="Times New Roman"/>
                <w:color w:val="010302"/>
              </w:rPr>
            </w:pPr>
          </w:p>
        </w:tc>
      </w:tr>
      <w:tr w:rsidR="0075357B" w14:paraId="0141CC4D" w14:textId="77777777" w:rsidTr="001E18EB">
        <w:trPr>
          <w:trHeight w:hRule="exact" w:val="394"/>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1CC7F89" w14:textId="77777777" w:rsidR="0075357B" w:rsidRDefault="00361D47">
            <w:pPr>
              <w:spacing w:before="131" w:after="101"/>
              <w:ind w:left="91" w:right="-18"/>
              <w:rPr>
                <w:rFonts w:ascii="Times New Roman" w:hAnsi="Times New Roman" w:cs="Times New Roman"/>
                <w:color w:val="010302"/>
              </w:rPr>
            </w:pPr>
            <w:r>
              <w:rPr>
                <w:rFonts w:ascii="Arial" w:hAnsi="Arial" w:cs="Arial"/>
                <w:b/>
                <w:bCs/>
                <w:color w:val="000000"/>
                <w:spacing w:val="-2"/>
                <w:sz w:val="16"/>
                <w:szCs w:val="16"/>
              </w:rPr>
              <w:t>Contract Sub Type:</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D4593BE" w14:textId="57E8A14A" w:rsidR="0075357B" w:rsidRDefault="005B43D9">
            <w:pPr>
              <w:spacing w:before="126" w:after="106"/>
              <w:ind w:left="81" w:right="-18"/>
              <w:rPr>
                <w:rFonts w:ascii="Times New Roman" w:hAnsi="Times New Roman" w:cs="Times New Roman"/>
                <w:color w:val="010302"/>
              </w:rPr>
            </w:pPr>
            <w:r>
              <w:rPr>
                <w:rFonts w:ascii="Arial" w:hAnsi="Arial" w:cs="Arial" w:hint="eastAsia"/>
                <w:color w:val="000000"/>
                <w:spacing w:val="-1"/>
                <w:sz w:val="16"/>
                <w:szCs w:val="16"/>
                <w:lang w:eastAsia="ko-KR"/>
              </w:rPr>
              <w:t>Sponsored</w:t>
            </w:r>
            <w:r w:rsidR="00361D47">
              <w:rPr>
                <w:rFonts w:ascii="Times New Roman" w:hAnsi="Times New Roman" w:cs="Times New Roman"/>
                <w:sz w:val="16"/>
                <w:szCs w:val="16"/>
              </w:rPr>
              <w:t xml:space="preserve"> </w:t>
            </w:r>
          </w:p>
        </w:tc>
      </w:tr>
      <w:tr w:rsidR="0075357B" w:rsidRPr="009B7306" w14:paraId="6E26A242" w14:textId="77777777" w:rsidTr="001E18EB">
        <w:trPr>
          <w:trHeight w:hRule="exact" w:val="394"/>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4474524" w14:textId="77777777" w:rsidR="0075357B" w:rsidRDefault="00361D47">
            <w:pPr>
              <w:spacing w:before="131" w:after="101"/>
              <w:ind w:left="91" w:right="-18"/>
              <w:rPr>
                <w:rFonts w:ascii="Times New Roman" w:hAnsi="Times New Roman" w:cs="Times New Roman"/>
                <w:color w:val="010302"/>
              </w:rPr>
            </w:pPr>
            <w:r>
              <w:rPr>
                <w:rFonts w:ascii="Arial" w:hAnsi="Arial" w:cs="Arial"/>
                <w:b/>
                <w:bCs/>
                <w:color w:val="000000"/>
                <w:spacing w:val="-1"/>
                <w:sz w:val="16"/>
                <w:szCs w:val="16"/>
              </w:rPr>
              <w:t>Specialization:</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D34657F" w14:textId="3B5426B7" w:rsidR="0075357B" w:rsidRPr="00222981" w:rsidRDefault="0075357B">
            <w:pPr>
              <w:spacing w:before="126" w:after="106"/>
              <w:ind w:left="81" w:right="-18"/>
              <w:rPr>
                <w:rFonts w:ascii="Times New Roman" w:hAnsi="Times New Roman" w:cs="Times New Roman"/>
                <w:color w:val="010302"/>
                <w:lang w:val="fr-FR" w:eastAsia="ko-KR"/>
              </w:rPr>
            </w:pPr>
          </w:p>
        </w:tc>
      </w:tr>
      <w:tr w:rsidR="0075357B" w14:paraId="1CA51397" w14:textId="77777777" w:rsidTr="001E18EB">
        <w:trPr>
          <w:trHeight w:hRule="exact" w:val="398"/>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B2BB81C" w14:textId="77777777" w:rsidR="0075357B" w:rsidRDefault="00361D47">
            <w:pPr>
              <w:spacing w:before="131" w:after="105"/>
              <w:ind w:left="91" w:right="-18"/>
              <w:rPr>
                <w:rFonts w:ascii="Times New Roman" w:hAnsi="Times New Roman" w:cs="Times New Roman"/>
                <w:color w:val="010302"/>
              </w:rPr>
            </w:pPr>
            <w:r>
              <w:rPr>
                <w:rFonts w:ascii="Arial" w:hAnsi="Arial" w:cs="Arial"/>
                <w:b/>
                <w:bCs/>
                <w:color w:val="000000"/>
                <w:spacing w:val="-1"/>
                <w:sz w:val="16"/>
                <w:szCs w:val="16"/>
              </w:rPr>
              <w:t>Expected Start Date of Assignment:</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742E702" w14:textId="065AE108" w:rsidR="0075357B" w:rsidRDefault="0075357B">
            <w:pPr>
              <w:spacing w:before="126" w:after="110"/>
              <w:ind w:left="81" w:right="-18"/>
              <w:rPr>
                <w:rFonts w:ascii="Times New Roman" w:hAnsi="Times New Roman" w:cs="Times New Roman"/>
                <w:color w:val="010302"/>
              </w:rPr>
            </w:pPr>
          </w:p>
        </w:tc>
      </w:tr>
      <w:tr w:rsidR="0075357B" w14:paraId="7AAF50E7" w14:textId="77777777" w:rsidTr="001E18EB">
        <w:trPr>
          <w:trHeight w:hRule="exact" w:val="396"/>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3ED55DC" w14:textId="77777777" w:rsidR="0075357B" w:rsidRDefault="00361D47">
            <w:pPr>
              <w:spacing w:before="119" w:after="115"/>
              <w:ind w:left="91" w:right="-18"/>
              <w:rPr>
                <w:rFonts w:ascii="Times New Roman" w:hAnsi="Times New Roman" w:cs="Times New Roman"/>
                <w:color w:val="010302"/>
              </w:rPr>
            </w:pPr>
            <w:r>
              <w:rPr>
                <w:rFonts w:ascii="Arial" w:hAnsi="Arial" w:cs="Arial"/>
                <w:b/>
                <w:bCs/>
                <w:color w:val="000000"/>
                <w:spacing w:val="-1"/>
                <w:sz w:val="16"/>
                <w:szCs w:val="16"/>
              </w:rPr>
              <w:t>Expected End Date of Assignment:</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3038FC5" w14:textId="67779FB5" w:rsidR="0075357B" w:rsidRDefault="0075357B">
            <w:pPr>
              <w:spacing w:before="126" w:after="108"/>
              <w:ind w:left="81" w:right="-18"/>
              <w:rPr>
                <w:rFonts w:ascii="Times New Roman" w:hAnsi="Times New Roman" w:cs="Times New Roman"/>
                <w:color w:val="010302"/>
              </w:rPr>
            </w:pPr>
          </w:p>
        </w:tc>
      </w:tr>
      <w:tr w:rsidR="0075357B" w14:paraId="3DC29351" w14:textId="77777777" w:rsidTr="001E18EB">
        <w:trPr>
          <w:trHeight w:hRule="exact" w:val="395"/>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2BFB40A" w14:textId="77777777" w:rsidR="0075357B" w:rsidRDefault="00361D47">
            <w:pPr>
              <w:spacing w:before="119" w:after="115"/>
              <w:ind w:left="91" w:right="-18"/>
              <w:rPr>
                <w:rFonts w:ascii="Times New Roman" w:hAnsi="Times New Roman" w:cs="Times New Roman"/>
                <w:color w:val="010302"/>
              </w:rPr>
            </w:pPr>
            <w:r>
              <w:rPr>
                <w:rFonts w:ascii="Arial" w:hAnsi="Arial" w:cs="Arial"/>
                <w:b/>
                <w:bCs/>
                <w:color w:val="000000"/>
                <w:spacing w:val="-1"/>
                <w:sz w:val="16"/>
                <w:szCs w:val="16"/>
              </w:rPr>
              <w:t>Total number of months of service:</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F6AC2DD" w14:textId="480FAAE0" w:rsidR="0075357B" w:rsidRPr="003D1C16" w:rsidRDefault="0075357B">
            <w:pPr>
              <w:spacing w:before="126" w:after="108"/>
              <w:ind w:left="81" w:right="-18"/>
              <w:rPr>
                <w:rFonts w:asciiTheme="minorBidi" w:hAnsiTheme="minorBidi"/>
                <w:color w:val="010302"/>
                <w:sz w:val="16"/>
                <w:szCs w:val="16"/>
              </w:rPr>
            </w:pPr>
          </w:p>
        </w:tc>
      </w:tr>
      <w:tr w:rsidR="0075357B" w14:paraId="161E13FC" w14:textId="77777777" w:rsidTr="001E18EB">
        <w:trPr>
          <w:trHeight w:hRule="exact" w:val="395"/>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C9A6E27" w14:textId="77777777" w:rsidR="0075357B" w:rsidRDefault="00361D47">
            <w:pPr>
              <w:spacing w:before="119" w:after="115"/>
              <w:ind w:left="91" w:right="-18"/>
              <w:rPr>
                <w:rFonts w:ascii="Times New Roman" w:hAnsi="Times New Roman" w:cs="Times New Roman"/>
                <w:color w:val="010302"/>
              </w:rPr>
            </w:pPr>
            <w:r>
              <w:rPr>
                <w:rFonts w:ascii="Arial" w:hAnsi="Arial" w:cs="Arial"/>
                <w:b/>
                <w:bCs/>
                <w:color w:val="000000"/>
                <w:spacing w:val="-1"/>
                <w:sz w:val="16"/>
                <w:szCs w:val="16"/>
              </w:rPr>
              <w:t>Total number of days of service:</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B80C54D" w14:textId="1B06EA2E" w:rsidR="0075357B" w:rsidRDefault="0075357B">
            <w:pPr>
              <w:spacing w:before="126" w:after="108"/>
              <w:ind w:left="81" w:right="-18"/>
              <w:rPr>
                <w:rFonts w:ascii="Times New Roman" w:hAnsi="Times New Roman" w:cs="Times New Roman"/>
                <w:color w:val="010302"/>
              </w:rPr>
            </w:pPr>
          </w:p>
        </w:tc>
      </w:tr>
      <w:tr w:rsidR="0075357B" w14:paraId="7DBE41E7" w14:textId="77777777" w:rsidTr="00A72FE5">
        <w:trPr>
          <w:trHeight w:hRule="exact" w:val="573"/>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AF16B83" w14:textId="77777777" w:rsidR="0075357B" w:rsidRDefault="00361D47">
            <w:pPr>
              <w:spacing w:before="119" w:after="115"/>
              <w:ind w:left="91" w:right="-18"/>
              <w:rPr>
                <w:rFonts w:ascii="Times New Roman" w:hAnsi="Times New Roman" w:cs="Times New Roman"/>
                <w:color w:val="010302"/>
              </w:rPr>
            </w:pPr>
            <w:r>
              <w:rPr>
                <w:rFonts w:ascii="Arial" w:hAnsi="Arial" w:cs="Arial"/>
                <w:b/>
                <w:bCs/>
                <w:color w:val="000000"/>
                <w:spacing w:val="-1"/>
                <w:sz w:val="16"/>
                <w:szCs w:val="16"/>
              </w:rPr>
              <w:t>Division/Department:</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AB64693" w14:textId="0D9A937C" w:rsidR="0075357B" w:rsidRPr="00A72FE5" w:rsidRDefault="00A72FE5">
            <w:pPr>
              <w:spacing w:before="126" w:after="108"/>
              <w:ind w:left="81" w:right="-18"/>
              <w:rPr>
                <w:rFonts w:asciiTheme="minorBidi" w:hAnsiTheme="minorBidi"/>
                <w:color w:val="010302"/>
                <w:sz w:val="16"/>
                <w:szCs w:val="16"/>
              </w:rPr>
            </w:pPr>
            <w:r w:rsidRPr="00A72FE5">
              <w:rPr>
                <w:rFonts w:asciiTheme="minorBidi" w:hAnsiTheme="minorBidi"/>
                <w:color w:val="010302"/>
                <w:sz w:val="16"/>
                <w:szCs w:val="16"/>
              </w:rPr>
              <w:t>Evidence for Development Impact and Innovation Unit (EDI), Office of Development Effectiveness (ODE)</w:t>
            </w:r>
          </w:p>
        </w:tc>
      </w:tr>
      <w:tr w:rsidR="00487BB5" w:rsidRPr="0032280E" w14:paraId="6D58CA25" w14:textId="77777777" w:rsidTr="001E18EB">
        <w:trPr>
          <w:trHeight w:hRule="exact" w:val="418"/>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E52B548" w14:textId="2A9ECB70" w:rsidR="00487BB5" w:rsidRDefault="00487BB5">
            <w:pPr>
              <w:spacing w:before="119" w:after="136"/>
              <w:ind w:left="91" w:right="-18"/>
              <w:rPr>
                <w:rFonts w:ascii="Arial" w:hAnsi="Arial" w:cs="Arial"/>
                <w:b/>
                <w:bCs/>
                <w:color w:val="000000"/>
                <w:spacing w:val="-1"/>
                <w:sz w:val="16"/>
                <w:szCs w:val="16"/>
                <w:lang w:eastAsia="ko-KR"/>
              </w:rPr>
            </w:pPr>
            <w:r>
              <w:rPr>
                <w:rFonts w:ascii="Arial" w:hAnsi="Arial" w:cs="Arial" w:hint="eastAsia"/>
                <w:b/>
                <w:bCs/>
                <w:color w:val="000000"/>
                <w:spacing w:val="-1"/>
                <w:sz w:val="16"/>
                <w:szCs w:val="16"/>
                <w:lang w:eastAsia="ko-KR"/>
              </w:rPr>
              <w:t>Duty Station</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6015CFB" w14:textId="1DF01D83" w:rsidR="00487BB5" w:rsidRPr="00654F07" w:rsidRDefault="00654F07">
            <w:pPr>
              <w:spacing w:before="126" w:after="129"/>
              <w:ind w:left="81" w:right="-18"/>
              <w:rPr>
                <w:rFonts w:asciiTheme="minorBidi" w:hAnsiTheme="minorBidi"/>
                <w:color w:val="010302"/>
                <w:sz w:val="16"/>
                <w:szCs w:val="16"/>
                <w:lang w:val="it-IT"/>
              </w:rPr>
            </w:pPr>
            <w:r>
              <w:rPr>
                <w:rFonts w:asciiTheme="minorBidi" w:hAnsiTheme="minorBidi"/>
                <w:color w:val="010302"/>
                <w:sz w:val="16"/>
                <w:szCs w:val="16"/>
                <w:lang w:val="it-IT"/>
              </w:rPr>
              <w:t>Rome, Italy</w:t>
            </w:r>
          </w:p>
        </w:tc>
      </w:tr>
      <w:tr w:rsidR="0075357B" w:rsidRPr="0032280E" w14:paraId="65D773B7" w14:textId="77777777" w:rsidTr="001E18EB">
        <w:trPr>
          <w:trHeight w:hRule="exact" w:val="418"/>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6F32638" w14:textId="77777777" w:rsidR="0075357B" w:rsidRDefault="00361D47">
            <w:pPr>
              <w:spacing w:before="119" w:after="136"/>
              <w:ind w:left="91" w:right="-18"/>
              <w:rPr>
                <w:rFonts w:ascii="Times New Roman" w:hAnsi="Times New Roman" w:cs="Times New Roman"/>
                <w:color w:val="010302"/>
              </w:rPr>
            </w:pPr>
            <w:r>
              <w:rPr>
                <w:rFonts w:ascii="Arial" w:hAnsi="Arial" w:cs="Arial"/>
                <w:b/>
                <w:bCs/>
                <w:color w:val="000000"/>
                <w:spacing w:val="-1"/>
                <w:sz w:val="16"/>
                <w:szCs w:val="16"/>
              </w:rPr>
              <w:t>Reports to:</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90DEA04" w14:textId="265E204F" w:rsidR="0075357B" w:rsidRPr="00A72FE5" w:rsidRDefault="0075357B">
            <w:pPr>
              <w:spacing w:before="126" w:after="129"/>
              <w:ind w:left="81" w:right="-18"/>
              <w:rPr>
                <w:rFonts w:ascii="Times New Roman" w:hAnsi="Times New Roman" w:cs="Times New Roman"/>
                <w:color w:val="010302"/>
                <w:sz w:val="16"/>
                <w:szCs w:val="16"/>
                <w:lang w:val="it-IT"/>
              </w:rPr>
            </w:pPr>
          </w:p>
        </w:tc>
      </w:tr>
      <w:tr w:rsidR="0075357B" w14:paraId="4BC6540E" w14:textId="77777777" w:rsidTr="001E18EB">
        <w:trPr>
          <w:trHeight w:hRule="exact" w:val="258"/>
        </w:trPr>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157F32A3" w14:textId="77777777" w:rsidR="0075357B" w:rsidRDefault="00361D47">
            <w:pPr>
              <w:spacing w:before="34"/>
              <w:ind w:left="-1" w:right="3137"/>
              <w:jc w:val="right"/>
              <w:rPr>
                <w:rFonts w:ascii="Times New Roman" w:hAnsi="Times New Roman" w:cs="Times New Roman"/>
                <w:color w:val="010302"/>
              </w:rPr>
            </w:pPr>
            <w:r>
              <w:rPr>
                <w:rFonts w:ascii="Arial" w:hAnsi="Arial" w:cs="Arial"/>
                <w:b/>
                <w:bCs/>
                <w:color w:val="000000"/>
                <w:spacing w:val="-1"/>
                <w:sz w:val="18"/>
                <w:szCs w:val="18"/>
              </w:rPr>
              <w:t>GENERAL DESCRIPTION OF TASK(S) AND OBJECTIVE(S) TO BE ACHIEVED</w:t>
            </w:r>
            <w:r>
              <w:rPr>
                <w:rFonts w:ascii="Times New Roman" w:hAnsi="Times New Roman" w:cs="Times New Roman"/>
                <w:sz w:val="18"/>
                <w:szCs w:val="18"/>
              </w:rPr>
              <w:t xml:space="preserve"> </w:t>
            </w:r>
          </w:p>
        </w:tc>
      </w:tr>
      <w:tr w:rsidR="001E18EB" w14:paraId="55167EAE"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FEF6D61" w14:textId="0B711242" w:rsidR="001E18EB" w:rsidRPr="00CF350C" w:rsidRDefault="001E18EB">
            <w:pPr>
              <w:spacing w:before="125" w:after="101"/>
              <w:ind w:left="149" w:right="-18"/>
              <w:rPr>
                <w:rFonts w:ascii="Arial" w:hAnsi="Arial" w:cs="Arial"/>
                <w:b/>
                <w:bCs/>
                <w:color w:val="000000"/>
                <w:spacing w:val="-1"/>
                <w:sz w:val="16"/>
                <w:szCs w:val="16"/>
                <w:lang w:eastAsia="ko-KR"/>
              </w:rPr>
            </w:pPr>
            <w:r w:rsidRPr="00CF350C">
              <w:rPr>
                <w:rFonts w:ascii="Arial" w:hAnsi="Arial" w:cs="Arial" w:hint="eastAsia"/>
                <w:b/>
                <w:bCs/>
                <w:color w:val="000000"/>
                <w:spacing w:val="-1"/>
                <w:sz w:val="16"/>
                <w:szCs w:val="16"/>
                <w:lang w:eastAsia="ko-KR"/>
              </w:rPr>
              <w:t>O</w:t>
            </w:r>
            <w:r w:rsidRPr="00CF350C">
              <w:rPr>
                <w:rFonts w:ascii="Arial" w:hAnsi="Arial" w:cs="Arial"/>
                <w:b/>
                <w:bCs/>
                <w:color w:val="000000"/>
                <w:spacing w:val="-1"/>
                <w:sz w:val="16"/>
                <w:szCs w:val="16"/>
                <w:lang w:eastAsia="ko-KR"/>
              </w:rPr>
              <w:t xml:space="preserve">rganizational Context: </w:t>
            </w:r>
          </w:p>
          <w:p w14:paraId="5DA197AE" w14:textId="476ABD37" w:rsidR="00716F43" w:rsidRPr="00716F43" w:rsidRDefault="00716F43" w:rsidP="00716F43">
            <w:pPr>
              <w:spacing w:before="125" w:after="101"/>
              <w:ind w:left="149" w:right="-18"/>
              <w:rPr>
                <w:rFonts w:ascii="Arial" w:hAnsi="Arial" w:cs="Arial"/>
                <w:color w:val="000000"/>
                <w:spacing w:val="-1"/>
                <w:sz w:val="16"/>
                <w:szCs w:val="16"/>
                <w:lang w:eastAsia="ko-KR"/>
              </w:rPr>
            </w:pPr>
            <w:r w:rsidRPr="00716F43">
              <w:rPr>
                <w:rFonts w:ascii="Arial" w:hAnsi="Arial" w:cs="Arial"/>
                <w:color w:val="000000"/>
                <w:spacing w:val="-1"/>
                <w:sz w:val="16"/>
                <w:szCs w:val="16"/>
                <w:lang w:eastAsia="ko-KR"/>
              </w:rPr>
              <w:t xml:space="preserve">The Office of Development Effectiveness (ODE) ensures that IFAD's supported projects are set to achieve their maximum impact and serve as a learning opportunity for future ones. Specifically, ODE is responsible for coordinating corporate strategy and measuring the relevance of IFADs business model </w:t>
            </w:r>
            <w:r w:rsidR="000B798D" w:rsidRPr="00716F43">
              <w:rPr>
                <w:rFonts w:ascii="Arial" w:hAnsi="Arial" w:cs="Arial"/>
                <w:color w:val="000000"/>
                <w:spacing w:val="-1"/>
                <w:sz w:val="16"/>
                <w:szCs w:val="16"/>
                <w:lang w:eastAsia="ko-KR"/>
              </w:rPr>
              <w:t>to</w:t>
            </w:r>
            <w:r w:rsidRPr="00716F43">
              <w:rPr>
                <w:rFonts w:ascii="Arial" w:hAnsi="Arial" w:cs="Arial"/>
                <w:color w:val="000000"/>
                <w:spacing w:val="-1"/>
                <w:sz w:val="16"/>
                <w:szCs w:val="16"/>
                <w:lang w:eastAsia="ko-KR"/>
              </w:rPr>
              <w:t xml:space="preserve"> ensure the effective implementation of the strategy. ODE is also responsible </w:t>
            </w:r>
            <w:r w:rsidR="00F76759">
              <w:rPr>
                <w:rFonts w:ascii="Arial" w:hAnsi="Arial" w:cs="Arial"/>
                <w:color w:val="000000"/>
                <w:spacing w:val="-1"/>
                <w:sz w:val="16"/>
                <w:szCs w:val="16"/>
                <w:lang w:eastAsia="ko-KR"/>
              </w:rPr>
              <w:t>for</w:t>
            </w:r>
            <w:r w:rsidRPr="00716F43">
              <w:rPr>
                <w:rFonts w:ascii="Arial" w:hAnsi="Arial" w:cs="Arial"/>
                <w:color w:val="000000"/>
                <w:spacing w:val="-1"/>
                <w:sz w:val="16"/>
                <w:szCs w:val="16"/>
                <w:lang w:eastAsia="ko-KR"/>
              </w:rPr>
              <w:t xml:space="preserve"> managing, measuring, and facilitating the effectiveness of IFAD program of work, including adequately incorporating knowledge of effectiveness and efficiency into </w:t>
            </w:r>
            <w:proofErr w:type="gramStart"/>
            <w:r w:rsidRPr="00716F43">
              <w:rPr>
                <w:rFonts w:ascii="Arial" w:hAnsi="Arial" w:cs="Arial"/>
                <w:color w:val="000000"/>
                <w:spacing w:val="-1"/>
                <w:sz w:val="16"/>
                <w:szCs w:val="16"/>
                <w:lang w:eastAsia="ko-KR"/>
              </w:rPr>
              <w:t>all of</w:t>
            </w:r>
            <w:proofErr w:type="gramEnd"/>
            <w:r w:rsidRPr="00716F43">
              <w:rPr>
                <w:rFonts w:ascii="Arial" w:hAnsi="Arial" w:cs="Arial"/>
                <w:color w:val="000000"/>
                <w:spacing w:val="-1"/>
                <w:sz w:val="16"/>
                <w:szCs w:val="16"/>
                <w:lang w:eastAsia="ko-KR"/>
              </w:rPr>
              <w:t xml:space="preserve"> its investments. Through the systematic integration of research findings, evidence-based innovations and best practices into IFAD's project design, implementation, and self-evaluation processes, the effectiveness and impact of IFAD-supported initiatives are enhanced.</w:t>
            </w:r>
          </w:p>
          <w:p w14:paraId="1B44CF19" w14:textId="77777777" w:rsidR="00716F43" w:rsidRPr="00716F43" w:rsidRDefault="00716F43" w:rsidP="00716F43">
            <w:pPr>
              <w:spacing w:before="125" w:after="101"/>
              <w:ind w:left="149" w:right="-18"/>
              <w:rPr>
                <w:rFonts w:ascii="Arial" w:hAnsi="Arial" w:cs="Arial"/>
                <w:color w:val="000000"/>
                <w:spacing w:val="-1"/>
                <w:sz w:val="16"/>
                <w:szCs w:val="16"/>
                <w:lang w:eastAsia="ko-KR"/>
              </w:rPr>
            </w:pPr>
            <w:r w:rsidRPr="00716F43">
              <w:rPr>
                <w:rFonts w:ascii="Arial" w:hAnsi="Arial" w:cs="Arial"/>
                <w:color w:val="000000"/>
                <w:spacing w:val="-1"/>
                <w:sz w:val="16"/>
                <w:szCs w:val="16"/>
                <w:lang w:eastAsia="ko-KR"/>
              </w:rPr>
              <w:t xml:space="preserve">The </w:t>
            </w:r>
            <w:r w:rsidRPr="00716F43">
              <w:rPr>
                <w:rFonts w:ascii="Arial" w:hAnsi="Arial" w:cs="Arial"/>
                <w:color w:val="000000"/>
                <w:spacing w:val="-1"/>
                <w:sz w:val="16"/>
                <w:szCs w:val="16"/>
                <w:lang w:val="en-GB" w:eastAsia="ko-KR"/>
              </w:rPr>
              <w:t xml:space="preserve">Evidence for Development Impact and Innovation Unit (EDI) within ODE </w:t>
            </w:r>
            <w:r w:rsidRPr="00716F43">
              <w:rPr>
                <w:rFonts w:ascii="Arial" w:hAnsi="Arial" w:cs="Arial"/>
                <w:color w:val="000000"/>
                <w:spacing w:val="-1"/>
                <w:sz w:val="16"/>
                <w:szCs w:val="16"/>
                <w:lang w:eastAsia="ko-KR"/>
              </w:rPr>
              <w:t xml:space="preserve">strengthens IFAD’s ability to curate and communicate evidence that supports country dialogue, policy influence and partnerships. Working with MDBs, the CGIAR, the RBAs, academia, the private sector, research </w:t>
            </w:r>
            <w:proofErr w:type="spellStart"/>
            <w:r w:rsidRPr="00716F43">
              <w:rPr>
                <w:rFonts w:ascii="Arial" w:hAnsi="Arial" w:cs="Arial"/>
                <w:color w:val="000000"/>
                <w:spacing w:val="-1"/>
                <w:sz w:val="16"/>
                <w:szCs w:val="16"/>
                <w:lang w:eastAsia="ko-KR"/>
              </w:rPr>
              <w:t>centres</w:t>
            </w:r>
            <w:proofErr w:type="spellEnd"/>
            <w:r w:rsidRPr="00716F43">
              <w:rPr>
                <w:rFonts w:ascii="Arial" w:hAnsi="Arial" w:cs="Arial"/>
                <w:color w:val="000000"/>
                <w:spacing w:val="-1"/>
                <w:sz w:val="16"/>
                <w:szCs w:val="16"/>
                <w:lang w:eastAsia="ko-KR"/>
              </w:rPr>
              <w:t xml:space="preserve"> and others, ODE promotes exchange of evidence and innovation for greater impact. Specifically,</w:t>
            </w:r>
          </w:p>
          <w:p w14:paraId="39C9A03D" w14:textId="77777777" w:rsidR="00716F43" w:rsidRPr="00716F43" w:rsidRDefault="00716F43" w:rsidP="00716F43">
            <w:pPr>
              <w:numPr>
                <w:ilvl w:val="0"/>
                <w:numId w:val="25"/>
              </w:numPr>
              <w:spacing w:before="125" w:after="101"/>
              <w:ind w:right="-18"/>
              <w:rPr>
                <w:rFonts w:ascii="Arial" w:hAnsi="Arial" w:cs="Arial"/>
                <w:color w:val="000000"/>
                <w:spacing w:val="-1"/>
                <w:sz w:val="16"/>
                <w:szCs w:val="16"/>
                <w:lang w:eastAsia="ko-KR"/>
              </w:rPr>
            </w:pPr>
            <w:r w:rsidRPr="00716F43">
              <w:rPr>
                <w:rFonts w:ascii="Arial" w:hAnsi="Arial" w:cs="Arial"/>
                <w:color w:val="000000"/>
                <w:spacing w:val="-1"/>
                <w:sz w:val="16"/>
                <w:szCs w:val="16"/>
                <w:lang w:eastAsia="ko-KR"/>
              </w:rPr>
              <w:t xml:space="preserve">The impact assessment function generates knowledge by systematically assessing the impact of IFAD investments and transmitting that knowledge internally within IFAD and to the outside world. The generated knowledge is also used to develop IFAD's strategies and support effective development.  </w:t>
            </w:r>
          </w:p>
          <w:p w14:paraId="071519CF" w14:textId="77777777" w:rsidR="00716F43" w:rsidRPr="00716F43" w:rsidRDefault="00716F43" w:rsidP="00716F43">
            <w:pPr>
              <w:numPr>
                <w:ilvl w:val="0"/>
                <w:numId w:val="25"/>
              </w:numPr>
              <w:spacing w:before="125" w:after="101"/>
              <w:ind w:right="-18"/>
              <w:rPr>
                <w:rFonts w:ascii="Arial" w:hAnsi="Arial" w:cs="Arial"/>
                <w:color w:val="000000"/>
                <w:spacing w:val="-1"/>
                <w:sz w:val="16"/>
                <w:szCs w:val="16"/>
                <w:lang w:eastAsia="ko-KR"/>
              </w:rPr>
            </w:pPr>
            <w:r w:rsidRPr="00716F43">
              <w:rPr>
                <w:rFonts w:ascii="Arial" w:hAnsi="Arial" w:cs="Arial"/>
                <w:color w:val="000000"/>
                <w:spacing w:val="-1"/>
                <w:sz w:val="16"/>
                <w:szCs w:val="16"/>
                <w:lang w:eastAsia="ko-KR"/>
              </w:rPr>
              <w:t>The knowledge management function focuses on capturing, synthesizing, and sharing knowledge generated from IFAD-funded projects and initiatives, facilitating organizational learning and capacity-building.</w:t>
            </w:r>
          </w:p>
          <w:p w14:paraId="4F8BBEEA" w14:textId="77777777" w:rsidR="00716F43" w:rsidRPr="00716F43" w:rsidRDefault="00716F43" w:rsidP="00716F43">
            <w:pPr>
              <w:numPr>
                <w:ilvl w:val="0"/>
                <w:numId w:val="25"/>
              </w:numPr>
              <w:spacing w:before="125" w:after="101"/>
              <w:ind w:right="-18"/>
              <w:rPr>
                <w:rFonts w:ascii="Arial" w:hAnsi="Arial" w:cs="Arial"/>
                <w:color w:val="000000"/>
                <w:spacing w:val="-1"/>
                <w:sz w:val="16"/>
                <w:szCs w:val="16"/>
                <w:lang w:eastAsia="ko-KR"/>
              </w:rPr>
            </w:pPr>
            <w:r w:rsidRPr="00716F43">
              <w:rPr>
                <w:rFonts w:ascii="Arial" w:hAnsi="Arial" w:cs="Arial"/>
                <w:color w:val="000000"/>
                <w:spacing w:val="-1"/>
                <w:sz w:val="16"/>
                <w:szCs w:val="16"/>
                <w:lang w:eastAsia="ko-KR"/>
              </w:rPr>
              <w:t xml:space="preserve">The innovation function explores and promotes innovative approaches and solutions to address development challenges, driving organizational agility and adaptability.  </w:t>
            </w:r>
          </w:p>
          <w:p w14:paraId="270B9012" w14:textId="1305AB40" w:rsidR="001E18EB" w:rsidRPr="00CF350C" w:rsidRDefault="000657E3">
            <w:pPr>
              <w:spacing w:before="125" w:after="101"/>
              <w:ind w:left="149" w:right="-18"/>
              <w:rPr>
                <w:rFonts w:ascii="Arial" w:hAnsi="Arial" w:cs="Arial"/>
                <w:b/>
                <w:bCs/>
                <w:color w:val="000000"/>
                <w:spacing w:val="-1"/>
                <w:sz w:val="16"/>
                <w:szCs w:val="16"/>
                <w:lang w:eastAsia="ko-KR"/>
              </w:rPr>
            </w:pPr>
            <w:r>
              <w:rPr>
                <w:rFonts w:ascii="Arial" w:hAnsi="Arial" w:cs="Arial" w:hint="eastAsia"/>
                <w:b/>
                <w:bCs/>
                <w:color w:val="000000"/>
                <w:spacing w:val="-1"/>
                <w:sz w:val="16"/>
                <w:szCs w:val="16"/>
                <w:lang w:eastAsia="ko-KR"/>
              </w:rPr>
              <w:t>Learning objectives &amp; competency development:</w:t>
            </w:r>
          </w:p>
          <w:p w14:paraId="72678D08" w14:textId="77777777" w:rsidR="00F84BFB" w:rsidRDefault="0028737B" w:rsidP="00F84BFB">
            <w:pPr>
              <w:pStyle w:val="ListParagraph"/>
              <w:numPr>
                <w:ilvl w:val="0"/>
                <w:numId w:val="25"/>
              </w:numPr>
              <w:spacing w:before="125" w:after="101"/>
              <w:ind w:right="-18"/>
              <w:rPr>
                <w:rFonts w:ascii="Arial" w:hAnsi="Arial" w:cs="Arial"/>
                <w:color w:val="000000"/>
                <w:spacing w:val="-1"/>
                <w:sz w:val="16"/>
                <w:szCs w:val="16"/>
                <w:lang w:eastAsia="ko-KR"/>
              </w:rPr>
            </w:pPr>
            <w:r w:rsidRPr="0028737B">
              <w:rPr>
                <w:rFonts w:ascii="Arial" w:hAnsi="Arial" w:cs="Arial"/>
                <w:color w:val="000000"/>
                <w:spacing w:val="-1"/>
                <w:sz w:val="16"/>
                <w:szCs w:val="16"/>
                <w:lang w:eastAsia="ko-KR"/>
              </w:rPr>
              <w:t xml:space="preserve">Gain practical experience in impact assessment, data analysis, and applied </w:t>
            </w:r>
            <w:r>
              <w:rPr>
                <w:rFonts w:ascii="Arial" w:hAnsi="Arial" w:cs="Arial"/>
                <w:color w:val="000000"/>
                <w:spacing w:val="-1"/>
                <w:sz w:val="16"/>
                <w:szCs w:val="16"/>
                <w:lang w:eastAsia="ko-KR"/>
              </w:rPr>
              <w:t>economic</w:t>
            </w:r>
            <w:r w:rsidRPr="0028737B">
              <w:rPr>
                <w:rFonts w:ascii="Arial" w:hAnsi="Arial" w:cs="Arial"/>
                <w:color w:val="000000"/>
                <w:spacing w:val="-1"/>
                <w:sz w:val="16"/>
                <w:szCs w:val="16"/>
                <w:lang w:eastAsia="ko-KR"/>
              </w:rPr>
              <w:t xml:space="preserve"> research</w:t>
            </w:r>
            <w:r w:rsidR="00281128" w:rsidRPr="00EE6536">
              <w:rPr>
                <w:rFonts w:ascii="Arial" w:hAnsi="Arial" w:cs="Arial"/>
                <w:color w:val="000000"/>
                <w:spacing w:val="-1"/>
                <w:sz w:val="16"/>
                <w:szCs w:val="16"/>
                <w:lang w:eastAsia="ko-KR"/>
              </w:rPr>
              <w:t>.</w:t>
            </w:r>
          </w:p>
          <w:p w14:paraId="0BF03CF3" w14:textId="0DE54D81" w:rsidR="00281128" w:rsidRPr="00F84BFB" w:rsidRDefault="00C345D5" w:rsidP="00F84BFB">
            <w:pPr>
              <w:pStyle w:val="ListParagraph"/>
              <w:numPr>
                <w:ilvl w:val="0"/>
                <w:numId w:val="25"/>
              </w:numPr>
              <w:spacing w:before="125" w:after="101"/>
              <w:ind w:right="-18"/>
              <w:rPr>
                <w:rFonts w:ascii="Arial" w:hAnsi="Arial" w:cs="Arial"/>
                <w:color w:val="000000"/>
                <w:spacing w:val="-1"/>
                <w:sz w:val="16"/>
                <w:szCs w:val="16"/>
                <w:lang w:eastAsia="ko-KR"/>
              </w:rPr>
            </w:pPr>
            <w:proofErr w:type="gramStart"/>
            <w:r w:rsidRPr="00F84BFB">
              <w:rPr>
                <w:rFonts w:ascii="Arial" w:hAnsi="Arial" w:cs="Arial"/>
                <w:color w:val="000000"/>
                <w:spacing w:val="-1"/>
                <w:sz w:val="16"/>
                <w:szCs w:val="16"/>
                <w:lang w:eastAsia="ko-KR"/>
              </w:rPr>
              <w:t>Strengthen</w:t>
            </w:r>
            <w:proofErr w:type="gramEnd"/>
            <w:r w:rsidR="0028737B" w:rsidRPr="00F84BFB">
              <w:rPr>
                <w:rFonts w:ascii="Arial" w:hAnsi="Arial" w:cs="Arial"/>
                <w:color w:val="000000"/>
                <w:spacing w:val="-1"/>
                <w:sz w:val="16"/>
                <w:szCs w:val="16"/>
                <w:lang w:eastAsia="ko-KR"/>
              </w:rPr>
              <w:t xml:space="preserve"> technical, analytical, and communication skills through </w:t>
            </w:r>
            <w:r w:rsidR="007F12FB">
              <w:rPr>
                <w:rFonts w:ascii="Arial" w:hAnsi="Arial" w:cs="Arial"/>
                <w:color w:val="000000"/>
                <w:spacing w:val="-1"/>
                <w:sz w:val="16"/>
                <w:szCs w:val="16"/>
                <w:lang w:eastAsia="ko-KR"/>
              </w:rPr>
              <w:t>practical analytical</w:t>
            </w:r>
            <w:r w:rsidR="0028737B" w:rsidRPr="00F84BFB">
              <w:rPr>
                <w:rFonts w:ascii="Arial" w:hAnsi="Arial" w:cs="Arial"/>
                <w:color w:val="000000"/>
                <w:spacing w:val="-1"/>
                <w:sz w:val="16"/>
                <w:szCs w:val="16"/>
                <w:lang w:eastAsia="ko-KR"/>
              </w:rPr>
              <w:t xml:space="preserve"> work.</w:t>
            </w:r>
          </w:p>
          <w:p w14:paraId="3D2BD1A5" w14:textId="5F2DE008" w:rsidR="005F31C4" w:rsidRPr="00281128" w:rsidRDefault="00F84BFB" w:rsidP="00281128">
            <w:pPr>
              <w:pStyle w:val="ListParagraph"/>
              <w:numPr>
                <w:ilvl w:val="0"/>
                <w:numId w:val="25"/>
              </w:numPr>
              <w:spacing w:before="125" w:after="101"/>
              <w:ind w:right="-18"/>
              <w:rPr>
                <w:rFonts w:ascii="Arial" w:hAnsi="Arial" w:cs="Arial"/>
                <w:color w:val="000000"/>
                <w:spacing w:val="-1"/>
                <w:sz w:val="16"/>
                <w:szCs w:val="16"/>
                <w:lang w:eastAsia="ko-KR"/>
              </w:rPr>
            </w:pPr>
            <w:r w:rsidRPr="00F84BFB">
              <w:rPr>
                <w:rFonts w:ascii="Arial" w:hAnsi="Arial" w:cs="Arial"/>
                <w:color w:val="000000"/>
                <w:spacing w:val="-1"/>
                <w:sz w:val="16"/>
                <w:szCs w:val="16"/>
                <w:lang w:eastAsia="ko-KR"/>
              </w:rPr>
              <w:t>Enhance professional competencies in evidence-based policy analysis and development effectiveness</w:t>
            </w:r>
            <w:r w:rsidR="00281128" w:rsidRPr="00281128">
              <w:rPr>
                <w:rFonts w:ascii="Arial" w:hAnsi="Arial" w:cs="Arial"/>
                <w:color w:val="000000"/>
                <w:spacing w:val="-1"/>
                <w:sz w:val="16"/>
                <w:szCs w:val="16"/>
                <w:lang w:eastAsia="ko-KR"/>
              </w:rPr>
              <w:t>.</w:t>
            </w:r>
            <w:r w:rsidR="005F31C4" w:rsidRPr="00281128">
              <w:rPr>
                <w:rFonts w:ascii="Arial" w:hAnsi="Arial" w:cs="Arial" w:hint="eastAsia"/>
                <w:color w:val="000000"/>
                <w:spacing w:val="-1"/>
                <w:sz w:val="16"/>
                <w:szCs w:val="16"/>
                <w:lang w:eastAsia="ko-KR"/>
              </w:rPr>
              <w:t xml:space="preserve"> </w:t>
            </w:r>
          </w:p>
        </w:tc>
      </w:tr>
      <w:tr w:rsidR="0075357B" w14:paraId="411A932E"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29389CF" w14:textId="52E9F9C8" w:rsidR="0075357B" w:rsidRPr="00CF350C" w:rsidRDefault="00361D47">
            <w:pPr>
              <w:spacing w:before="125" w:after="101"/>
              <w:ind w:left="149" w:right="-18"/>
              <w:rPr>
                <w:rFonts w:ascii="Times New Roman" w:hAnsi="Times New Roman" w:cs="Times New Roman"/>
                <w:b/>
                <w:bCs/>
                <w:color w:val="010302"/>
              </w:rPr>
            </w:pPr>
            <w:r w:rsidRPr="00CF350C">
              <w:rPr>
                <w:rFonts w:ascii="Arial" w:hAnsi="Arial" w:cs="Arial"/>
                <w:b/>
                <w:bCs/>
                <w:color w:val="000000"/>
                <w:spacing w:val="-1"/>
                <w:sz w:val="16"/>
                <w:szCs w:val="16"/>
              </w:rPr>
              <w:t>Expected Activities:</w:t>
            </w:r>
            <w:r w:rsidRPr="00CF350C">
              <w:rPr>
                <w:rFonts w:ascii="Times New Roman" w:hAnsi="Times New Roman" w:cs="Times New Roman"/>
                <w:b/>
                <w:bCs/>
                <w:sz w:val="16"/>
                <w:szCs w:val="16"/>
              </w:rPr>
              <w:t xml:space="preserve"> </w:t>
            </w:r>
          </w:p>
        </w:tc>
      </w:tr>
      <w:tr w:rsidR="0075357B" w14:paraId="589C32FD"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52DEA22" w14:textId="283D5316" w:rsidR="001E18EB" w:rsidRPr="00CF350C" w:rsidRDefault="001E18EB" w:rsidP="001E18EB">
            <w:pPr>
              <w:spacing w:before="35" w:line="148" w:lineRule="exact"/>
              <w:rPr>
                <w:rFonts w:ascii="Arial" w:hAnsi="Arial" w:cs="Arial"/>
                <w:b/>
                <w:bCs/>
                <w:color w:val="000000"/>
                <w:sz w:val="16"/>
                <w:szCs w:val="16"/>
                <w:lang w:val="en-GB" w:eastAsia="ko-KR"/>
              </w:rPr>
            </w:pPr>
            <w:r w:rsidRPr="00CF350C">
              <w:rPr>
                <w:rFonts w:ascii="Arial" w:hAnsi="Arial" w:cs="Arial"/>
                <w:b/>
                <w:bCs/>
                <w:color w:val="000000"/>
                <w:sz w:val="16"/>
                <w:szCs w:val="16"/>
                <w:lang w:val="en-GB" w:eastAsia="ko-KR"/>
              </w:rPr>
              <w:t xml:space="preserve">1. </w:t>
            </w:r>
            <w:r w:rsidR="00A12E04">
              <w:rPr>
                <w:rFonts w:ascii="Arial" w:hAnsi="Arial" w:cs="Arial"/>
                <w:b/>
                <w:bCs/>
                <w:color w:val="000000"/>
                <w:sz w:val="16"/>
                <w:szCs w:val="16"/>
                <w:lang w:val="en-GB" w:eastAsia="ko-KR"/>
              </w:rPr>
              <w:t>Core Functional Tasks</w:t>
            </w:r>
            <w:r w:rsidR="005313E3" w:rsidRPr="00CF350C">
              <w:rPr>
                <w:rFonts w:ascii="Arial" w:hAnsi="Arial" w:cs="Arial"/>
                <w:b/>
                <w:bCs/>
                <w:color w:val="000000"/>
                <w:sz w:val="16"/>
                <w:szCs w:val="16"/>
                <w:lang w:val="en-GB" w:eastAsia="ko-KR"/>
              </w:rPr>
              <w:t xml:space="preserve"> (70%)</w:t>
            </w:r>
          </w:p>
          <w:p w14:paraId="7B365993" w14:textId="702BBFD4" w:rsidR="00AA27E5" w:rsidRDefault="00AA27E5" w:rsidP="001C4BE2">
            <w:pPr>
              <w:pStyle w:val="ListParagraph"/>
              <w:numPr>
                <w:ilvl w:val="0"/>
                <w:numId w:val="19"/>
              </w:numPr>
              <w:spacing w:before="35" w:line="148" w:lineRule="exact"/>
              <w:rPr>
                <w:rFonts w:ascii="Arial" w:hAnsi="Arial" w:cs="Arial"/>
                <w:color w:val="000000"/>
                <w:sz w:val="16"/>
                <w:szCs w:val="16"/>
                <w:lang w:val="en-GB"/>
              </w:rPr>
            </w:pPr>
            <w:r>
              <w:rPr>
                <w:rFonts w:ascii="Arial" w:hAnsi="Arial" w:cs="Arial"/>
                <w:color w:val="000000"/>
                <w:sz w:val="16"/>
                <w:szCs w:val="16"/>
                <w:lang w:val="en-GB"/>
              </w:rPr>
              <w:t>Support the desk review of project documents, rel</w:t>
            </w:r>
            <w:r w:rsidR="003F0D5D">
              <w:rPr>
                <w:rFonts w:ascii="Arial" w:hAnsi="Arial" w:cs="Arial"/>
                <w:color w:val="000000"/>
                <w:sz w:val="16"/>
                <w:szCs w:val="16"/>
                <w:lang w:val="en-GB"/>
              </w:rPr>
              <w:t>evant</w:t>
            </w:r>
            <w:r>
              <w:rPr>
                <w:rFonts w:ascii="Arial" w:hAnsi="Arial" w:cs="Arial"/>
                <w:color w:val="000000"/>
                <w:sz w:val="16"/>
                <w:szCs w:val="16"/>
                <w:lang w:val="en-GB"/>
              </w:rPr>
              <w:t xml:space="preserve"> literature, M&amp;E datasets, and other observational data and administrative records</w:t>
            </w:r>
          </w:p>
          <w:p w14:paraId="2477F4B7" w14:textId="33238A24" w:rsidR="001C4BE2" w:rsidRPr="001C4BE2" w:rsidRDefault="001C4BE2" w:rsidP="001C4BE2">
            <w:pPr>
              <w:pStyle w:val="ListParagraph"/>
              <w:numPr>
                <w:ilvl w:val="0"/>
                <w:numId w:val="19"/>
              </w:numPr>
              <w:spacing w:before="35" w:line="148" w:lineRule="exact"/>
              <w:rPr>
                <w:rFonts w:ascii="Arial" w:hAnsi="Arial" w:cs="Arial"/>
                <w:color w:val="000000"/>
                <w:sz w:val="16"/>
                <w:szCs w:val="16"/>
                <w:lang w:val="en-GB"/>
              </w:rPr>
            </w:pPr>
            <w:r>
              <w:rPr>
                <w:rFonts w:ascii="Arial" w:hAnsi="Arial" w:cs="Arial"/>
                <w:color w:val="000000"/>
                <w:sz w:val="16"/>
                <w:szCs w:val="16"/>
                <w:lang w:val="en-GB"/>
              </w:rPr>
              <w:t>Support the preparation of impact assessment</w:t>
            </w:r>
            <w:r w:rsidRPr="001C4BE2">
              <w:rPr>
                <w:rFonts w:ascii="Arial" w:hAnsi="Arial" w:cs="Arial"/>
                <w:color w:val="000000"/>
                <w:sz w:val="16"/>
                <w:szCs w:val="16"/>
                <w:lang w:val="en-GB"/>
              </w:rPr>
              <w:t xml:space="preserve"> plan</w:t>
            </w:r>
            <w:r>
              <w:rPr>
                <w:rFonts w:ascii="Arial" w:hAnsi="Arial" w:cs="Arial"/>
                <w:color w:val="000000"/>
                <w:sz w:val="16"/>
                <w:szCs w:val="16"/>
                <w:lang w:val="en-GB"/>
              </w:rPr>
              <w:t>s</w:t>
            </w:r>
            <w:r w:rsidRPr="001C4BE2">
              <w:rPr>
                <w:rFonts w:ascii="Arial" w:hAnsi="Arial" w:cs="Arial"/>
                <w:color w:val="000000"/>
                <w:sz w:val="16"/>
                <w:szCs w:val="16"/>
                <w:lang w:val="en-GB"/>
              </w:rPr>
              <w:t xml:space="preserve">, </w:t>
            </w:r>
            <w:r>
              <w:rPr>
                <w:rFonts w:ascii="Arial" w:hAnsi="Arial" w:cs="Arial"/>
                <w:color w:val="000000"/>
                <w:sz w:val="16"/>
                <w:szCs w:val="16"/>
                <w:lang w:val="en-GB"/>
              </w:rPr>
              <w:t>drafting of</w:t>
            </w:r>
            <w:r w:rsidRPr="001C4BE2">
              <w:rPr>
                <w:rFonts w:ascii="Arial" w:hAnsi="Arial" w:cs="Arial"/>
                <w:color w:val="000000"/>
                <w:sz w:val="16"/>
                <w:szCs w:val="16"/>
                <w:lang w:val="en-GB"/>
              </w:rPr>
              <w:t xml:space="preserve"> survey questionnaire, train</w:t>
            </w:r>
            <w:r>
              <w:rPr>
                <w:rFonts w:ascii="Arial" w:hAnsi="Arial" w:cs="Arial"/>
                <w:color w:val="000000"/>
                <w:sz w:val="16"/>
                <w:szCs w:val="16"/>
                <w:lang w:val="en-GB"/>
              </w:rPr>
              <w:t>ing of</w:t>
            </w:r>
            <w:r w:rsidRPr="001C4BE2">
              <w:rPr>
                <w:rFonts w:ascii="Arial" w:hAnsi="Arial" w:cs="Arial"/>
                <w:color w:val="000000"/>
                <w:sz w:val="16"/>
                <w:szCs w:val="16"/>
                <w:lang w:val="en-GB"/>
              </w:rPr>
              <w:t xml:space="preserve"> enumerators,</w:t>
            </w:r>
            <w:r>
              <w:rPr>
                <w:rFonts w:ascii="Arial" w:hAnsi="Arial" w:cs="Arial"/>
                <w:color w:val="000000"/>
                <w:sz w:val="16"/>
                <w:szCs w:val="16"/>
                <w:lang w:val="en-GB"/>
              </w:rPr>
              <w:t xml:space="preserve"> monitoring of</w:t>
            </w:r>
            <w:r w:rsidRPr="001C4BE2">
              <w:rPr>
                <w:rFonts w:ascii="Arial" w:hAnsi="Arial" w:cs="Arial"/>
                <w:color w:val="000000"/>
                <w:sz w:val="16"/>
                <w:szCs w:val="16"/>
                <w:lang w:val="en-GB"/>
              </w:rPr>
              <w:t xml:space="preserve"> data collection, </w:t>
            </w:r>
            <w:r>
              <w:rPr>
                <w:rFonts w:ascii="Arial" w:hAnsi="Arial" w:cs="Arial"/>
                <w:color w:val="000000"/>
                <w:sz w:val="16"/>
                <w:szCs w:val="16"/>
                <w:lang w:val="en-GB"/>
              </w:rPr>
              <w:t>implementation of data</w:t>
            </w:r>
            <w:r w:rsidRPr="001C4BE2">
              <w:rPr>
                <w:rFonts w:ascii="Arial" w:hAnsi="Arial" w:cs="Arial"/>
                <w:color w:val="000000"/>
                <w:sz w:val="16"/>
                <w:szCs w:val="16"/>
                <w:lang w:val="en-GB"/>
              </w:rPr>
              <w:t xml:space="preserve"> analysis, and prepar</w:t>
            </w:r>
            <w:r>
              <w:rPr>
                <w:rFonts w:ascii="Arial" w:hAnsi="Arial" w:cs="Arial"/>
                <w:color w:val="000000"/>
                <w:sz w:val="16"/>
                <w:szCs w:val="16"/>
                <w:lang w:val="en-GB"/>
              </w:rPr>
              <w:t>ation of</w:t>
            </w:r>
            <w:r w:rsidR="00DC25E8">
              <w:rPr>
                <w:rFonts w:ascii="Arial" w:hAnsi="Arial" w:cs="Arial"/>
                <w:color w:val="000000"/>
                <w:sz w:val="16"/>
                <w:szCs w:val="16"/>
                <w:lang w:val="en-GB"/>
              </w:rPr>
              <w:t xml:space="preserve"> impact assessment</w:t>
            </w:r>
            <w:r w:rsidR="00DC25E8" w:rsidRPr="001C4BE2">
              <w:rPr>
                <w:rFonts w:ascii="Arial" w:hAnsi="Arial" w:cs="Arial"/>
                <w:color w:val="000000"/>
                <w:sz w:val="16"/>
                <w:szCs w:val="16"/>
                <w:lang w:val="en-GB"/>
              </w:rPr>
              <w:t xml:space="preserve"> </w:t>
            </w:r>
            <w:r w:rsidRPr="001C4BE2">
              <w:rPr>
                <w:rFonts w:ascii="Arial" w:hAnsi="Arial" w:cs="Arial"/>
                <w:color w:val="000000"/>
                <w:sz w:val="16"/>
                <w:szCs w:val="16"/>
                <w:lang w:val="en-GB"/>
              </w:rPr>
              <w:t>report</w:t>
            </w:r>
            <w:r w:rsidR="00DC25E8">
              <w:rPr>
                <w:rFonts w:ascii="Arial" w:hAnsi="Arial" w:cs="Arial"/>
                <w:color w:val="000000"/>
                <w:sz w:val="16"/>
                <w:szCs w:val="16"/>
                <w:lang w:val="en-GB"/>
              </w:rPr>
              <w:t>s</w:t>
            </w:r>
            <w:r w:rsidRPr="001C4BE2">
              <w:rPr>
                <w:rFonts w:ascii="Arial" w:hAnsi="Arial" w:cs="Arial"/>
                <w:color w:val="000000"/>
                <w:sz w:val="16"/>
                <w:szCs w:val="16"/>
                <w:lang w:val="en-GB"/>
              </w:rPr>
              <w:t xml:space="preserve"> </w:t>
            </w:r>
          </w:p>
          <w:p w14:paraId="28F3C528" w14:textId="09DDACA2" w:rsidR="001C4BE2" w:rsidRPr="001C4BE2" w:rsidRDefault="00DC25E8" w:rsidP="001C4BE2">
            <w:pPr>
              <w:pStyle w:val="ListParagraph"/>
              <w:numPr>
                <w:ilvl w:val="0"/>
                <w:numId w:val="19"/>
              </w:numPr>
              <w:spacing w:before="35" w:line="148" w:lineRule="exact"/>
              <w:rPr>
                <w:rFonts w:ascii="Arial" w:hAnsi="Arial" w:cs="Arial"/>
                <w:color w:val="000000"/>
                <w:sz w:val="16"/>
                <w:szCs w:val="16"/>
                <w:lang w:val="en-GB"/>
              </w:rPr>
            </w:pPr>
            <w:r>
              <w:rPr>
                <w:rFonts w:ascii="Arial" w:hAnsi="Arial" w:cs="Arial"/>
                <w:color w:val="000000"/>
                <w:sz w:val="16"/>
                <w:szCs w:val="16"/>
                <w:lang w:val="en-GB"/>
              </w:rPr>
              <w:t>Support the production of</w:t>
            </w:r>
            <w:r w:rsidR="001C4BE2" w:rsidRPr="001C4BE2">
              <w:rPr>
                <w:rFonts w:ascii="Arial" w:hAnsi="Arial" w:cs="Arial"/>
                <w:color w:val="000000"/>
                <w:sz w:val="16"/>
                <w:szCs w:val="16"/>
                <w:lang w:val="en-GB"/>
              </w:rPr>
              <w:t xml:space="preserve"> the </w:t>
            </w:r>
            <w:r>
              <w:rPr>
                <w:rFonts w:ascii="Arial" w:hAnsi="Arial" w:cs="Arial"/>
                <w:color w:val="000000"/>
                <w:sz w:val="16"/>
                <w:szCs w:val="16"/>
                <w:lang w:val="en-GB"/>
              </w:rPr>
              <w:t>impact assessment</w:t>
            </w:r>
            <w:r w:rsidR="001C4BE2" w:rsidRPr="001C4BE2">
              <w:rPr>
                <w:rFonts w:ascii="Arial" w:hAnsi="Arial" w:cs="Arial"/>
                <w:color w:val="000000"/>
                <w:sz w:val="16"/>
                <w:szCs w:val="16"/>
                <w:lang w:val="en-GB"/>
              </w:rPr>
              <w:t xml:space="preserve"> report</w:t>
            </w:r>
            <w:r>
              <w:rPr>
                <w:rFonts w:ascii="Arial" w:hAnsi="Arial" w:cs="Arial"/>
                <w:color w:val="000000"/>
                <w:sz w:val="16"/>
                <w:szCs w:val="16"/>
                <w:lang w:val="en-GB"/>
              </w:rPr>
              <w:t>s</w:t>
            </w:r>
            <w:r w:rsidR="001C4BE2" w:rsidRPr="001C4BE2">
              <w:rPr>
                <w:rFonts w:ascii="Arial" w:hAnsi="Arial" w:cs="Arial"/>
                <w:color w:val="000000"/>
                <w:sz w:val="16"/>
                <w:szCs w:val="16"/>
                <w:lang w:val="en-GB"/>
              </w:rPr>
              <w:t xml:space="preserve"> and all related communications material (e.g. </w:t>
            </w:r>
            <w:r>
              <w:rPr>
                <w:rFonts w:ascii="Arial" w:hAnsi="Arial" w:cs="Arial"/>
                <w:color w:val="000000"/>
                <w:sz w:val="16"/>
                <w:szCs w:val="16"/>
                <w:lang w:val="en-GB"/>
              </w:rPr>
              <w:t>impact assessment</w:t>
            </w:r>
            <w:r w:rsidRPr="001C4BE2">
              <w:rPr>
                <w:rFonts w:ascii="Arial" w:hAnsi="Arial" w:cs="Arial"/>
                <w:color w:val="000000"/>
                <w:sz w:val="16"/>
                <w:szCs w:val="16"/>
                <w:lang w:val="en-GB"/>
              </w:rPr>
              <w:t xml:space="preserve"> </w:t>
            </w:r>
            <w:r w:rsidR="001C4BE2" w:rsidRPr="001C4BE2">
              <w:rPr>
                <w:rFonts w:ascii="Arial" w:hAnsi="Arial" w:cs="Arial"/>
                <w:color w:val="000000"/>
                <w:sz w:val="16"/>
                <w:szCs w:val="16"/>
                <w:lang w:val="en-GB"/>
              </w:rPr>
              <w:t>brief,</w:t>
            </w:r>
            <w:r>
              <w:rPr>
                <w:rFonts w:ascii="Arial" w:hAnsi="Arial" w:cs="Arial"/>
                <w:color w:val="000000"/>
                <w:sz w:val="16"/>
                <w:szCs w:val="16"/>
                <w:lang w:val="en-GB"/>
              </w:rPr>
              <w:t xml:space="preserve"> impact assessment</w:t>
            </w:r>
            <w:r w:rsidR="001C4BE2" w:rsidRPr="001C4BE2">
              <w:rPr>
                <w:rFonts w:ascii="Arial" w:hAnsi="Arial" w:cs="Arial"/>
                <w:color w:val="000000"/>
                <w:sz w:val="16"/>
                <w:szCs w:val="16"/>
                <w:lang w:val="en-GB"/>
              </w:rPr>
              <w:t xml:space="preserve"> infographics, </w:t>
            </w:r>
            <w:r>
              <w:rPr>
                <w:rFonts w:ascii="Arial" w:hAnsi="Arial" w:cs="Arial"/>
                <w:color w:val="000000"/>
                <w:sz w:val="16"/>
                <w:szCs w:val="16"/>
                <w:lang w:val="en-GB"/>
              </w:rPr>
              <w:t>impact assessment</w:t>
            </w:r>
            <w:r w:rsidR="001C4BE2" w:rsidRPr="001C4BE2">
              <w:rPr>
                <w:rFonts w:ascii="Arial" w:hAnsi="Arial" w:cs="Arial"/>
                <w:color w:val="000000"/>
                <w:sz w:val="16"/>
                <w:szCs w:val="16"/>
                <w:lang w:val="en-GB"/>
              </w:rPr>
              <w:t xml:space="preserve"> blogs, </w:t>
            </w:r>
            <w:r>
              <w:rPr>
                <w:rFonts w:ascii="Arial" w:hAnsi="Arial" w:cs="Arial"/>
                <w:color w:val="000000"/>
                <w:sz w:val="16"/>
                <w:szCs w:val="16"/>
                <w:lang w:val="en-GB"/>
              </w:rPr>
              <w:t>impact assessment</w:t>
            </w:r>
            <w:r w:rsidR="001C4BE2" w:rsidRPr="001C4BE2">
              <w:rPr>
                <w:rFonts w:ascii="Arial" w:hAnsi="Arial" w:cs="Arial"/>
                <w:color w:val="000000"/>
                <w:sz w:val="16"/>
                <w:szCs w:val="16"/>
                <w:lang w:val="en-GB"/>
              </w:rPr>
              <w:t xml:space="preserve"> web content)</w:t>
            </w:r>
            <w:r w:rsidR="00AA27E5">
              <w:rPr>
                <w:rFonts w:ascii="Arial" w:hAnsi="Arial" w:cs="Arial"/>
                <w:color w:val="000000"/>
                <w:sz w:val="16"/>
                <w:szCs w:val="16"/>
                <w:lang w:val="en-GB"/>
              </w:rPr>
              <w:t xml:space="preserve"> co-authored with IFAD staff members</w:t>
            </w:r>
          </w:p>
          <w:p w14:paraId="66DD27A8" w14:textId="77777777" w:rsidR="005313E3" w:rsidRDefault="005313E3" w:rsidP="005313E3">
            <w:pPr>
              <w:pStyle w:val="ListParagraph"/>
              <w:spacing w:before="35" w:line="148" w:lineRule="exact"/>
              <w:ind w:left="760"/>
              <w:rPr>
                <w:rFonts w:ascii="Arial" w:hAnsi="Arial" w:cs="Arial"/>
                <w:color w:val="000000"/>
                <w:sz w:val="16"/>
                <w:szCs w:val="16"/>
                <w:lang w:val="en-GB"/>
              </w:rPr>
            </w:pPr>
          </w:p>
          <w:p w14:paraId="258D752E" w14:textId="73076C82" w:rsidR="005313E3" w:rsidRPr="00CF350C" w:rsidRDefault="005313E3" w:rsidP="005313E3">
            <w:pPr>
              <w:spacing w:before="35" w:line="148" w:lineRule="exact"/>
              <w:rPr>
                <w:rFonts w:ascii="Arial" w:hAnsi="Arial" w:cs="Arial"/>
                <w:b/>
                <w:bCs/>
                <w:color w:val="000000"/>
                <w:sz w:val="16"/>
                <w:szCs w:val="16"/>
                <w:lang w:val="en-GB" w:eastAsia="ko-KR"/>
              </w:rPr>
            </w:pPr>
            <w:r w:rsidRPr="00CF350C">
              <w:rPr>
                <w:rFonts w:ascii="Arial" w:hAnsi="Arial" w:cs="Arial" w:hint="eastAsia"/>
                <w:b/>
                <w:bCs/>
                <w:color w:val="000000"/>
                <w:sz w:val="16"/>
                <w:szCs w:val="16"/>
                <w:lang w:val="en-GB" w:eastAsia="ko-KR"/>
              </w:rPr>
              <w:t>2</w:t>
            </w:r>
            <w:r w:rsidRPr="00CF350C">
              <w:rPr>
                <w:rFonts w:ascii="Arial" w:hAnsi="Arial" w:cs="Arial"/>
                <w:b/>
                <w:bCs/>
                <w:color w:val="000000"/>
                <w:sz w:val="16"/>
                <w:szCs w:val="16"/>
                <w:lang w:val="en-GB" w:eastAsia="ko-KR"/>
              </w:rPr>
              <w:t xml:space="preserve">.  </w:t>
            </w:r>
            <w:r w:rsidR="00A12E04">
              <w:rPr>
                <w:rFonts w:ascii="Arial" w:hAnsi="Arial" w:cs="Arial"/>
                <w:b/>
                <w:bCs/>
                <w:color w:val="000000"/>
                <w:sz w:val="16"/>
                <w:szCs w:val="16"/>
                <w:lang w:val="en-GB" w:eastAsia="ko-KR"/>
              </w:rPr>
              <w:t>Cross-functional Tasks</w:t>
            </w:r>
            <w:r w:rsidRPr="00CF350C">
              <w:rPr>
                <w:rFonts w:ascii="Arial" w:hAnsi="Arial" w:cs="Arial"/>
                <w:b/>
                <w:bCs/>
                <w:color w:val="000000"/>
                <w:sz w:val="16"/>
                <w:szCs w:val="16"/>
                <w:lang w:val="en-GB" w:eastAsia="ko-KR"/>
              </w:rPr>
              <w:t xml:space="preserve"> (30%)</w:t>
            </w:r>
          </w:p>
          <w:p w14:paraId="6F770941" w14:textId="7DDADFE0" w:rsidR="0099409F" w:rsidRPr="0099409F" w:rsidRDefault="0099409F" w:rsidP="0099409F">
            <w:pPr>
              <w:pStyle w:val="ListParagraph"/>
              <w:numPr>
                <w:ilvl w:val="0"/>
                <w:numId w:val="19"/>
              </w:numPr>
              <w:rPr>
                <w:rFonts w:ascii="Arial" w:hAnsi="Arial" w:cs="Arial"/>
                <w:color w:val="000000"/>
                <w:sz w:val="16"/>
                <w:szCs w:val="16"/>
                <w:lang w:val="en-GB" w:eastAsia="ko-KR"/>
              </w:rPr>
            </w:pPr>
            <w:r w:rsidRPr="0099409F">
              <w:rPr>
                <w:rFonts w:ascii="Arial" w:hAnsi="Arial" w:cs="Arial"/>
                <w:color w:val="000000"/>
                <w:sz w:val="16"/>
                <w:szCs w:val="16"/>
                <w:lang w:val="en-GB" w:eastAsia="ko-KR"/>
              </w:rPr>
              <w:t>Conduct statistical methods and analysis, including data visualization, of survey data as well as data from other sources, analysis of big data both from official systems and private sectors and disaggregation of indicators</w:t>
            </w:r>
          </w:p>
          <w:p w14:paraId="728DABE0" w14:textId="51050FD6" w:rsidR="00773BDD" w:rsidRDefault="0099409F" w:rsidP="00773BDD">
            <w:pPr>
              <w:pStyle w:val="ListParagraph"/>
              <w:numPr>
                <w:ilvl w:val="0"/>
                <w:numId w:val="19"/>
              </w:numPr>
              <w:rPr>
                <w:rFonts w:ascii="Arial" w:hAnsi="Arial" w:cs="Arial"/>
                <w:color w:val="000000"/>
                <w:sz w:val="16"/>
                <w:szCs w:val="16"/>
                <w:lang w:val="en-GB" w:eastAsia="ko-KR"/>
              </w:rPr>
            </w:pPr>
            <w:r w:rsidRPr="0099409F">
              <w:rPr>
                <w:rFonts w:ascii="Arial" w:hAnsi="Arial" w:cs="Arial"/>
                <w:color w:val="000000"/>
                <w:sz w:val="16"/>
                <w:szCs w:val="16"/>
                <w:lang w:val="en-GB" w:eastAsia="ko-KR"/>
              </w:rPr>
              <w:t>Develop appropriate methods for obtaining relevant data, ensuring the quality of collected data for accuracy, consistency and comparability</w:t>
            </w:r>
          </w:p>
          <w:p w14:paraId="4164F1C7" w14:textId="593ED868" w:rsidR="005313E3" w:rsidRPr="008369C9" w:rsidRDefault="005313E3" w:rsidP="008369C9">
            <w:pPr>
              <w:ind w:left="400"/>
              <w:rPr>
                <w:rFonts w:ascii="Arial" w:hAnsi="Arial" w:cs="Arial"/>
                <w:color w:val="000000"/>
                <w:sz w:val="16"/>
                <w:szCs w:val="16"/>
                <w:lang w:val="en-GB" w:eastAsia="ko-KR"/>
              </w:rPr>
            </w:pPr>
          </w:p>
        </w:tc>
      </w:tr>
      <w:tr w:rsidR="000657E3" w14:paraId="72B65E26"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C31EF4F" w14:textId="20261764" w:rsidR="000657E3" w:rsidRPr="00CF350C" w:rsidRDefault="000657E3" w:rsidP="000657E3">
            <w:pPr>
              <w:spacing w:before="125" w:after="101"/>
              <w:ind w:left="149" w:right="-18"/>
              <w:rPr>
                <w:rFonts w:ascii="Arial" w:hAnsi="Arial" w:cs="Arial"/>
                <w:b/>
                <w:bCs/>
                <w:color w:val="000000"/>
                <w:sz w:val="16"/>
                <w:szCs w:val="16"/>
                <w:lang w:val="en-GB" w:eastAsia="ko-KR"/>
              </w:rPr>
            </w:pPr>
            <w:r>
              <w:rPr>
                <w:rFonts w:ascii="Arial" w:hAnsi="Arial" w:cs="Arial" w:hint="eastAsia"/>
                <w:b/>
                <w:bCs/>
                <w:color w:val="000000"/>
                <w:sz w:val="16"/>
                <w:szCs w:val="16"/>
                <w:lang w:val="en-GB" w:eastAsia="ko-KR"/>
              </w:rPr>
              <w:t xml:space="preserve">Skills and </w:t>
            </w:r>
            <w:r>
              <w:rPr>
                <w:rFonts w:ascii="Arial" w:hAnsi="Arial" w:cs="Arial"/>
                <w:b/>
                <w:bCs/>
                <w:color w:val="000000"/>
                <w:sz w:val="16"/>
                <w:szCs w:val="16"/>
                <w:lang w:val="en-GB" w:eastAsia="ko-KR"/>
              </w:rPr>
              <w:t>qualifications</w:t>
            </w:r>
          </w:p>
        </w:tc>
      </w:tr>
      <w:tr w:rsidR="000657E3" w:rsidRPr="00954099" w14:paraId="12BD4C87"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04EE54E" w14:textId="77777777" w:rsidR="000657E3" w:rsidRDefault="000657E3" w:rsidP="000657E3">
            <w:pPr>
              <w:pStyle w:val="ListParagraph"/>
              <w:numPr>
                <w:ilvl w:val="0"/>
                <w:numId w:val="21"/>
              </w:numPr>
              <w:spacing w:before="125" w:after="101"/>
              <w:ind w:right="-18"/>
              <w:rPr>
                <w:rFonts w:ascii="Arial" w:hAnsi="Arial" w:cs="Arial"/>
                <w:b/>
                <w:bCs/>
                <w:color w:val="000000"/>
                <w:sz w:val="16"/>
                <w:szCs w:val="16"/>
                <w:lang w:val="en-GB" w:eastAsia="ko-KR"/>
              </w:rPr>
            </w:pPr>
            <w:r>
              <w:rPr>
                <w:rFonts w:ascii="Arial" w:hAnsi="Arial" w:cs="Arial" w:hint="eastAsia"/>
                <w:b/>
                <w:bCs/>
                <w:color w:val="000000"/>
                <w:sz w:val="16"/>
                <w:szCs w:val="16"/>
                <w:lang w:val="en-GB" w:eastAsia="ko-KR"/>
              </w:rPr>
              <w:lastRenderedPageBreak/>
              <w:t>Required skills</w:t>
            </w:r>
          </w:p>
          <w:p w14:paraId="6C159224" w14:textId="77777777" w:rsidR="00E06A3E" w:rsidRPr="00E06A3E" w:rsidRDefault="00E06A3E" w:rsidP="00E06A3E">
            <w:pPr>
              <w:pStyle w:val="ListParagraph"/>
              <w:numPr>
                <w:ilvl w:val="1"/>
                <w:numId w:val="21"/>
              </w:numPr>
              <w:spacing w:before="125" w:after="101"/>
              <w:ind w:right="-18"/>
              <w:rPr>
                <w:rFonts w:ascii="Arial" w:hAnsi="Arial" w:cs="Arial"/>
                <w:color w:val="000000"/>
                <w:sz w:val="16"/>
                <w:szCs w:val="16"/>
                <w:lang w:val="en-GB" w:eastAsia="ko-KR"/>
              </w:rPr>
            </w:pPr>
            <w:r w:rsidRPr="00E06A3E">
              <w:rPr>
                <w:rFonts w:ascii="Arial" w:hAnsi="Arial" w:cs="Arial"/>
                <w:color w:val="000000"/>
                <w:sz w:val="16"/>
                <w:szCs w:val="16"/>
                <w:lang w:val="en-GB" w:eastAsia="ko-KR"/>
              </w:rPr>
              <w:t xml:space="preserve">Technical expertise in applied microeconomic research and impact assessment </w:t>
            </w:r>
          </w:p>
          <w:p w14:paraId="12944F5D" w14:textId="4FADA69C" w:rsidR="00E06A3E" w:rsidRPr="00E06A3E" w:rsidRDefault="00E06A3E" w:rsidP="00E06A3E">
            <w:pPr>
              <w:pStyle w:val="ListParagraph"/>
              <w:numPr>
                <w:ilvl w:val="1"/>
                <w:numId w:val="21"/>
              </w:numPr>
              <w:spacing w:before="125" w:after="101"/>
              <w:ind w:right="-18"/>
              <w:rPr>
                <w:rFonts w:ascii="Arial" w:hAnsi="Arial" w:cs="Arial"/>
                <w:color w:val="000000"/>
                <w:sz w:val="16"/>
                <w:szCs w:val="16"/>
                <w:lang w:val="en-GB" w:eastAsia="ko-KR"/>
              </w:rPr>
            </w:pPr>
            <w:r w:rsidRPr="00E06A3E">
              <w:rPr>
                <w:rFonts w:ascii="Arial" w:hAnsi="Arial" w:cs="Arial"/>
                <w:color w:val="000000"/>
                <w:sz w:val="16"/>
                <w:szCs w:val="16"/>
                <w:lang w:val="en-GB" w:eastAsia="ko-KR"/>
              </w:rPr>
              <w:t>Advanced knowledge of Stata</w:t>
            </w:r>
            <w:r w:rsidR="006F613E">
              <w:rPr>
                <w:rFonts w:ascii="Arial" w:hAnsi="Arial" w:cs="Arial"/>
                <w:color w:val="000000"/>
                <w:sz w:val="16"/>
                <w:szCs w:val="16"/>
                <w:lang w:val="en-GB" w:eastAsia="ko-KR"/>
              </w:rPr>
              <w:t>, R,</w:t>
            </w:r>
            <w:r w:rsidRPr="00E06A3E">
              <w:rPr>
                <w:rFonts w:ascii="Arial" w:hAnsi="Arial" w:cs="Arial"/>
                <w:color w:val="000000"/>
                <w:sz w:val="16"/>
                <w:szCs w:val="16"/>
                <w:lang w:val="en-GB" w:eastAsia="ko-KR"/>
              </w:rPr>
              <w:t xml:space="preserve"> or similar statistical package</w:t>
            </w:r>
            <w:r w:rsidR="009C1B0A">
              <w:rPr>
                <w:rFonts w:ascii="Arial" w:hAnsi="Arial" w:cs="Arial"/>
                <w:color w:val="000000"/>
                <w:sz w:val="16"/>
                <w:szCs w:val="16"/>
                <w:lang w:val="en-GB" w:eastAsia="ko-KR"/>
              </w:rPr>
              <w:t>s</w:t>
            </w:r>
          </w:p>
          <w:p w14:paraId="5EB565FF" w14:textId="53DD7E2B" w:rsidR="00E06A3E" w:rsidRPr="00E06A3E" w:rsidRDefault="00E06A3E" w:rsidP="00E06A3E">
            <w:pPr>
              <w:pStyle w:val="ListParagraph"/>
              <w:numPr>
                <w:ilvl w:val="1"/>
                <w:numId w:val="21"/>
              </w:numPr>
              <w:spacing w:before="125" w:after="101"/>
              <w:ind w:right="-18"/>
              <w:rPr>
                <w:rFonts w:ascii="Arial" w:hAnsi="Arial" w:cs="Arial"/>
                <w:color w:val="000000"/>
                <w:sz w:val="16"/>
                <w:szCs w:val="16"/>
                <w:lang w:val="en-GB" w:eastAsia="ko-KR"/>
              </w:rPr>
            </w:pPr>
            <w:r w:rsidRPr="00E06A3E">
              <w:rPr>
                <w:rFonts w:ascii="Arial" w:hAnsi="Arial" w:cs="Arial"/>
                <w:color w:val="000000"/>
                <w:sz w:val="16"/>
                <w:szCs w:val="16"/>
                <w:lang w:val="en-GB" w:eastAsia="ko-KR"/>
              </w:rPr>
              <w:t>Experience with survey programming in computer assisted personal interviews (CAPI) such as Survey Solutions or similar is strongly preferred</w:t>
            </w:r>
          </w:p>
          <w:p w14:paraId="7016BEDA" w14:textId="77777777" w:rsidR="00E06A3E" w:rsidRPr="00E06A3E" w:rsidRDefault="00E06A3E" w:rsidP="00E06A3E">
            <w:pPr>
              <w:pStyle w:val="ListParagraph"/>
              <w:numPr>
                <w:ilvl w:val="1"/>
                <w:numId w:val="21"/>
              </w:numPr>
              <w:spacing w:before="125" w:after="101"/>
              <w:ind w:right="-18"/>
              <w:rPr>
                <w:rFonts w:ascii="Arial" w:hAnsi="Arial" w:cs="Arial"/>
                <w:color w:val="000000"/>
                <w:sz w:val="16"/>
                <w:szCs w:val="16"/>
                <w:lang w:val="en-GB" w:eastAsia="ko-KR"/>
              </w:rPr>
            </w:pPr>
            <w:r w:rsidRPr="00E06A3E">
              <w:rPr>
                <w:rFonts w:ascii="Arial" w:hAnsi="Arial" w:cs="Arial"/>
                <w:color w:val="000000"/>
                <w:sz w:val="16"/>
                <w:szCs w:val="16"/>
                <w:lang w:val="en-GB" w:eastAsia="ko-KR"/>
              </w:rPr>
              <w:t>Field experience working on impact assessments, and/or managing data collection, is preferred</w:t>
            </w:r>
          </w:p>
          <w:p w14:paraId="6DDD875C" w14:textId="77777777" w:rsidR="000657E3" w:rsidRDefault="000657E3" w:rsidP="000657E3">
            <w:pPr>
              <w:pStyle w:val="ListParagraph"/>
              <w:numPr>
                <w:ilvl w:val="0"/>
                <w:numId w:val="21"/>
              </w:numPr>
              <w:spacing w:before="125" w:after="101"/>
              <w:ind w:right="-18"/>
              <w:rPr>
                <w:rFonts w:ascii="Arial" w:hAnsi="Arial" w:cs="Arial"/>
                <w:b/>
                <w:bCs/>
                <w:color w:val="000000"/>
                <w:sz w:val="16"/>
                <w:szCs w:val="16"/>
                <w:lang w:val="en-GB" w:eastAsia="ko-KR"/>
              </w:rPr>
            </w:pPr>
            <w:r>
              <w:rPr>
                <w:rFonts w:ascii="Arial" w:hAnsi="Arial" w:cs="Arial" w:hint="eastAsia"/>
                <w:b/>
                <w:bCs/>
                <w:color w:val="000000"/>
                <w:sz w:val="16"/>
                <w:szCs w:val="16"/>
                <w:lang w:val="en-GB" w:eastAsia="ko-KR"/>
              </w:rPr>
              <w:t>Desirable academic background</w:t>
            </w:r>
          </w:p>
          <w:p w14:paraId="03B35B2C" w14:textId="1583FDD6" w:rsidR="000657E3" w:rsidRPr="00954099" w:rsidRDefault="00B24AA0" w:rsidP="000657E3">
            <w:pPr>
              <w:pStyle w:val="ListParagraph"/>
              <w:numPr>
                <w:ilvl w:val="1"/>
                <w:numId w:val="21"/>
              </w:numPr>
              <w:spacing w:before="125" w:after="101"/>
              <w:ind w:right="-18"/>
              <w:rPr>
                <w:rFonts w:ascii="Arial" w:hAnsi="Arial" w:cs="Arial"/>
                <w:color w:val="000000"/>
                <w:sz w:val="16"/>
                <w:szCs w:val="16"/>
                <w:lang w:val="en-GB" w:eastAsia="ko-KR"/>
              </w:rPr>
            </w:pPr>
            <w:r w:rsidRPr="00B24AA0">
              <w:rPr>
                <w:rFonts w:ascii="Arial" w:hAnsi="Arial" w:cs="Arial"/>
                <w:color w:val="000000"/>
                <w:sz w:val="16"/>
                <w:szCs w:val="16"/>
                <w:lang w:val="en-GB" w:eastAsia="ko-KR"/>
              </w:rPr>
              <w:t>University degree from an accredited institution in agricultural economics, resource economics, economics or related fields (such as, but not limited to, development economics, statistics, or applied mathematics) or a closely related field.</w:t>
            </w:r>
          </w:p>
        </w:tc>
      </w:tr>
      <w:tr w:rsidR="000657E3" w14:paraId="367B9789"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7B5CE9A0" w14:textId="52AE96C6" w:rsidR="000657E3" w:rsidRDefault="005F31C4" w:rsidP="005F31C4">
            <w:pPr>
              <w:spacing w:before="34"/>
              <w:ind w:right="3137"/>
              <w:rPr>
                <w:rFonts w:ascii="Times New Roman" w:hAnsi="Times New Roman" w:cs="Times New Roman"/>
                <w:color w:val="010302"/>
                <w:lang w:eastAsia="ko-KR"/>
              </w:rPr>
            </w:pPr>
            <w:r>
              <w:rPr>
                <w:rFonts w:ascii="Arial" w:hAnsi="Arial" w:cs="Arial" w:hint="eastAsia"/>
                <w:b/>
                <w:bCs/>
                <w:color w:val="000000"/>
                <w:spacing w:val="-1"/>
                <w:sz w:val="18"/>
                <w:szCs w:val="18"/>
                <w:lang w:eastAsia="ko-KR"/>
              </w:rPr>
              <w:t xml:space="preserve">   </w:t>
            </w:r>
            <w:r w:rsidRPr="005F31C4">
              <w:rPr>
                <w:rFonts w:ascii="Arial" w:hAnsi="Arial" w:cs="Arial" w:hint="eastAsia"/>
                <w:b/>
                <w:bCs/>
                <w:color w:val="000000"/>
                <w:spacing w:val="-1"/>
                <w:sz w:val="18"/>
                <w:szCs w:val="18"/>
              </w:rPr>
              <w:t>Internship</w:t>
            </w:r>
            <w:r>
              <w:rPr>
                <w:rFonts w:ascii="Arial" w:hAnsi="Arial" w:cs="Arial" w:hint="eastAsia"/>
                <w:b/>
                <w:bCs/>
                <w:color w:val="000000"/>
                <w:sz w:val="18"/>
                <w:szCs w:val="18"/>
                <w:lang w:eastAsia="ko-KR"/>
              </w:rPr>
              <w:t xml:space="preserve"> Assessment</w:t>
            </w:r>
          </w:p>
        </w:tc>
      </w:tr>
      <w:tr w:rsidR="005F31C4" w14:paraId="5492CD0B" w14:textId="77777777" w:rsidTr="0079367A">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8998512" w14:textId="173EEEEB" w:rsidR="005F31C4" w:rsidRDefault="005F31C4" w:rsidP="005F31C4">
            <w:pPr>
              <w:spacing w:before="135" w:after="112"/>
              <w:ind w:left="91" w:right="-18"/>
              <w:rPr>
                <w:rFonts w:ascii="Times New Roman" w:hAnsi="Times New Roman" w:cs="Times New Roman"/>
                <w:color w:val="010302"/>
                <w:lang w:eastAsia="ko-KR"/>
              </w:rPr>
            </w:pPr>
            <w:r>
              <w:rPr>
                <w:rFonts w:ascii="Arial" w:hAnsi="Arial" w:cs="Arial"/>
                <w:b/>
                <w:bCs/>
                <w:color w:val="000000"/>
                <w:spacing w:val="-1"/>
                <w:sz w:val="16"/>
                <w:szCs w:val="16"/>
              </w:rPr>
              <w:t xml:space="preserve">Expected </w:t>
            </w:r>
            <w:r>
              <w:rPr>
                <w:rFonts w:ascii="Arial" w:hAnsi="Arial" w:cs="Arial" w:hint="eastAsia"/>
                <w:b/>
                <w:bCs/>
                <w:color w:val="000000"/>
                <w:spacing w:val="-1"/>
                <w:sz w:val="16"/>
                <w:szCs w:val="16"/>
                <w:lang w:eastAsia="ko-KR"/>
              </w:rPr>
              <w:t>outcomes</w:t>
            </w:r>
            <w:r>
              <w:rPr>
                <w:rFonts w:ascii="Arial" w:hAnsi="Arial" w:cs="Arial"/>
                <w:b/>
                <w:bCs/>
                <w:color w:val="000000"/>
                <w:spacing w:val="-1"/>
                <w:sz w:val="16"/>
                <w:szCs w:val="16"/>
              </w:rPr>
              <w:t xml:space="preserve"> </w:t>
            </w:r>
            <w:r>
              <w:rPr>
                <w:rFonts w:ascii="Arial" w:hAnsi="Arial" w:cs="Arial" w:hint="eastAsia"/>
                <w:b/>
                <w:bCs/>
                <w:color w:val="000000"/>
                <w:spacing w:val="-1"/>
                <w:sz w:val="16"/>
                <w:szCs w:val="16"/>
                <w:lang w:eastAsia="ko-KR"/>
              </w:rPr>
              <w:t>and supervision plan</w:t>
            </w:r>
          </w:p>
        </w:tc>
      </w:tr>
      <w:tr w:rsidR="005F31C4" w14:paraId="6DF60A4A" w14:textId="77777777" w:rsidTr="00752906">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7D23384" w14:textId="77777777" w:rsidR="00BD4BC5" w:rsidRPr="00BD4BC5" w:rsidRDefault="00BD4BC5" w:rsidP="00BD4BC5">
            <w:pPr>
              <w:pStyle w:val="ListParagraph"/>
              <w:numPr>
                <w:ilvl w:val="0"/>
                <w:numId w:val="24"/>
              </w:numPr>
              <w:spacing w:before="117" w:after="115" w:line="148" w:lineRule="exact"/>
              <w:ind w:right="-18"/>
              <w:rPr>
                <w:rFonts w:ascii="Arial" w:hAnsi="Arial" w:cs="Arial"/>
                <w:color w:val="000000"/>
                <w:sz w:val="16"/>
                <w:szCs w:val="16"/>
                <w:lang w:val="en-GB" w:eastAsia="ko-KR"/>
              </w:rPr>
            </w:pPr>
            <w:r w:rsidRPr="00BD4BC5">
              <w:rPr>
                <w:rFonts w:ascii="Arial" w:hAnsi="Arial" w:cs="Arial"/>
                <w:color w:val="000000"/>
                <w:sz w:val="16"/>
                <w:szCs w:val="16"/>
                <w:lang w:val="en-GB" w:eastAsia="ko-KR"/>
              </w:rPr>
              <w:t>1. The activities will provide the Intern with hands-on experience in impact assessment, data analysis, and applied development research. The Intern will strengthen technical, analytical, and communication skills through direct involvement in surveys, data processing, and report preparation. This will enhance professional competencies relevant to development economics and policy analysis.</w:t>
            </w:r>
          </w:p>
          <w:p w14:paraId="660F2545" w14:textId="77777777" w:rsidR="00BD4BC5" w:rsidRPr="00BD4BC5" w:rsidRDefault="00BD4BC5" w:rsidP="00BD4BC5">
            <w:pPr>
              <w:pStyle w:val="ListParagraph"/>
              <w:numPr>
                <w:ilvl w:val="0"/>
                <w:numId w:val="24"/>
              </w:numPr>
              <w:spacing w:before="117" w:after="115" w:line="148" w:lineRule="exact"/>
              <w:ind w:right="-18"/>
              <w:rPr>
                <w:rFonts w:ascii="Arial" w:hAnsi="Arial" w:cs="Arial"/>
                <w:color w:val="000000"/>
                <w:sz w:val="16"/>
                <w:szCs w:val="16"/>
                <w:lang w:val="en-GB" w:eastAsia="ko-KR"/>
              </w:rPr>
            </w:pPr>
            <w:r w:rsidRPr="00BD4BC5">
              <w:rPr>
                <w:rFonts w:ascii="Arial" w:hAnsi="Arial" w:cs="Arial"/>
                <w:color w:val="000000"/>
                <w:sz w:val="16"/>
                <w:szCs w:val="16"/>
                <w:lang w:val="en-GB" w:eastAsia="ko-KR"/>
              </w:rPr>
              <w:t>2. The supervisor will evaluate the Intern based on the quality, accuracy, and timeliness of assigned tasks, as well as analytical rigor, communication skills, and professionalism. Regular feedback and performance reviews will ensure continuous improvement and alignment with project objectives.</w:t>
            </w:r>
          </w:p>
          <w:p w14:paraId="52FDCEDE" w14:textId="6E15AB7E" w:rsidR="005F31C4" w:rsidRPr="00BD4BC5" w:rsidRDefault="00BD4BC5" w:rsidP="00BD4BC5">
            <w:pPr>
              <w:pStyle w:val="ListParagraph"/>
              <w:numPr>
                <w:ilvl w:val="0"/>
                <w:numId w:val="24"/>
              </w:numPr>
              <w:spacing w:before="117" w:after="115" w:line="148" w:lineRule="exact"/>
              <w:ind w:right="-18"/>
              <w:rPr>
                <w:rFonts w:ascii="Arial" w:hAnsi="Arial" w:cs="Arial"/>
                <w:color w:val="000000"/>
                <w:spacing w:val="-1"/>
                <w:sz w:val="16"/>
                <w:szCs w:val="16"/>
                <w:lang w:eastAsia="ko-KR"/>
              </w:rPr>
            </w:pPr>
            <w:r w:rsidRPr="00BD4BC5">
              <w:rPr>
                <w:rFonts w:ascii="Arial" w:hAnsi="Arial" w:cs="Arial"/>
                <w:color w:val="000000"/>
                <w:sz w:val="16"/>
                <w:szCs w:val="16"/>
                <w:lang w:val="en-GB" w:eastAsia="ko-KR"/>
              </w:rPr>
              <w:t>3. The supervisor will hold weekly check-ins to review progress, provide guidance, and address challenges. Ongoing feedback will be provided through regular communication, complemented by mid-term and final performance evaluations.</w:t>
            </w:r>
          </w:p>
        </w:tc>
      </w:tr>
    </w:tbl>
    <w:p w14:paraId="12F5AB74" w14:textId="77777777" w:rsidR="0075357B" w:rsidRDefault="0075357B">
      <w:pPr>
        <w:rPr>
          <w:rFonts w:ascii="Times New Roman" w:hAnsi="Times New Roman"/>
          <w:color w:val="000000" w:themeColor="text1"/>
          <w:sz w:val="24"/>
          <w:szCs w:val="24"/>
        </w:rPr>
      </w:pPr>
    </w:p>
    <w:p w14:paraId="75BF2A46" w14:textId="77777777" w:rsidR="0075357B" w:rsidRDefault="0075357B">
      <w:pPr>
        <w:rPr>
          <w:rFonts w:ascii="Times New Roman" w:hAnsi="Times New Roman"/>
          <w:color w:val="000000" w:themeColor="text1"/>
          <w:sz w:val="24"/>
          <w:szCs w:val="24"/>
        </w:rPr>
      </w:pPr>
    </w:p>
    <w:p w14:paraId="41C5B4EB" w14:textId="77777777" w:rsidR="0075357B" w:rsidRDefault="0075357B">
      <w:pPr>
        <w:rPr>
          <w:rFonts w:ascii="Times New Roman" w:hAnsi="Times New Roman"/>
          <w:color w:val="000000" w:themeColor="text1"/>
          <w:sz w:val="24"/>
          <w:szCs w:val="24"/>
        </w:rPr>
      </w:pPr>
    </w:p>
    <w:p w14:paraId="58BA6E04" w14:textId="77777777" w:rsidR="0075357B" w:rsidRDefault="0075357B">
      <w:pPr>
        <w:rPr>
          <w:rFonts w:ascii="Times New Roman" w:hAnsi="Times New Roman"/>
          <w:color w:val="000000" w:themeColor="text1"/>
          <w:sz w:val="24"/>
          <w:szCs w:val="24"/>
        </w:rPr>
      </w:pPr>
    </w:p>
    <w:p w14:paraId="031B76B5" w14:textId="77777777" w:rsidR="0075357B" w:rsidRDefault="0075357B">
      <w:pPr>
        <w:rPr>
          <w:rFonts w:ascii="Times New Roman" w:hAnsi="Times New Roman"/>
          <w:color w:val="000000" w:themeColor="text1"/>
          <w:sz w:val="24"/>
          <w:szCs w:val="24"/>
        </w:rPr>
      </w:pPr>
    </w:p>
    <w:p w14:paraId="4FA5BCC5" w14:textId="77777777" w:rsidR="0075357B" w:rsidRDefault="0075357B">
      <w:pPr>
        <w:rPr>
          <w:rFonts w:ascii="Times New Roman" w:hAnsi="Times New Roman"/>
          <w:color w:val="000000" w:themeColor="text1"/>
          <w:sz w:val="24"/>
          <w:szCs w:val="24"/>
        </w:rPr>
      </w:pPr>
    </w:p>
    <w:p w14:paraId="2447A232" w14:textId="77777777" w:rsidR="0075357B" w:rsidRDefault="0075357B">
      <w:pPr>
        <w:rPr>
          <w:rFonts w:ascii="Times New Roman" w:hAnsi="Times New Roman"/>
          <w:color w:val="000000" w:themeColor="text1"/>
          <w:sz w:val="24"/>
          <w:szCs w:val="24"/>
        </w:rPr>
      </w:pPr>
    </w:p>
    <w:p w14:paraId="6B260D5C" w14:textId="77777777" w:rsidR="0075357B" w:rsidRDefault="0075357B">
      <w:pPr>
        <w:rPr>
          <w:rFonts w:ascii="Times New Roman" w:hAnsi="Times New Roman"/>
          <w:color w:val="000000" w:themeColor="text1"/>
          <w:sz w:val="24"/>
          <w:szCs w:val="24"/>
        </w:rPr>
      </w:pPr>
    </w:p>
    <w:p w14:paraId="2DDB8147" w14:textId="77777777" w:rsidR="0075357B" w:rsidRDefault="0075357B">
      <w:pPr>
        <w:rPr>
          <w:rFonts w:ascii="Times New Roman" w:hAnsi="Times New Roman"/>
          <w:color w:val="000000" w:themeColor="text1"/>
          <w:sz w:val="24"/>
          <w:szCs w:val="24"/>
        </w:rPr>
      </w:pPr>
    </w:p>
    <w:p w14:paraId="58FB4833" w14:textId="77777777" w:rsidR="0075357B" w:rsidRDefault="0075357B">
      <w:pPr>
        <w:rPr>
          <w:rFonts w:ascii="Times New Roman" w:hAnsi="Times New Roman"/>
          <w:color w:val="000000" w:themeColor="text1"/>
          <w:sz w:val="24"/>
          <w:szCs w:val="24"/>
        </w:rPr>
      </w:pPr>
    </w:p>
    <w:p w14:paraId="3B0DAA57" w14:textId="77777777" w:rsidR="0075357B" w:rsidRDefault="0075357B">
      <w:pPr>
        <w:rPr>
          <w:rFonts w:ascii="Times New Roman" w:hAnsi="Times New Roman"/>
          <w:color w:val="000000" w:themeColor="text1"/>
          <w:sz w:val="24"/>
          <w:szCs w:val="24"/>
        </w:rPr>
      </w:pPr>
    </w:p>
    <w:p w14:paraId="164C8EF8" w14:textId="77777777" w:rsidR="0075357B" w:rsidRDefault="0075357B">
      <w:pPr>
        <w:rPr>
          <w:rFonts w:ascii="Times New Roman" w:hAnsi="Times New Roman"/>
          <w:color w:val="000000" w:themeColor="text1"/>
          <w:sz w:val="24"/>
          <w:szCs w:val="24"/>
        </w:rPr>
      </w:pPr>
    </w:p>
    <w:p w14:paraId="12157EE3" w14:textId="77777777" w:rsidR="0075357B" w:rsidRDefault="0075357B">
      <w:pPr>
        <w:rPr>
          <w:rFonts w:ascii="Times New Roman" w:hAnsi="Times New Roman"/>
          <w:color w:val="000000" w:themeColor="text1"/>
          <w:sz w:val="24"/>
          <w:szCs w:val="24"/>
        </w:rPr>
      </w:pPr>
    </w:p>
    <w:p w14:paraId="5DB1862E" w14:textId="77777777" w:rsidR="0075357B" w:rsidRDefault="0075357B">
      <w:pPr>
        <w:rPr>
          <w:rFonts w:ascii="Times New Roman" w:hAnsi="Times New Roman"/>
          <w:color w:val="000000" w:themeColor="text1"/>
          <w:sz w:val="24"/>
          <w:szCs w:val="24"/>
        </w:rPr>
      </w:pPr>
    </w:p>
    <w:p w14:paraId="7E7589FE" w14:textId="77777777" w:rsidR="0075357B" w:rsidRDefault="0075357B">
      <w:pPr>
        <w:rPr>
          <w:rFonts w:ascii="Times New Roman" w:hAnsi="Times New Roman"/>
          <w:color w:val="000000" w:themeColor="text1"/>
          <w:sz w:val="24"/>
          <w:szCs w:val="24"/>
        </w:rPr>
      </w:pPr>
    </w:p>
    <w:p w14:paraId="7E3BDC11" w14:textId="77777777" w:rsidR="0075357B" w:rsidRDefault="0075357B">
      <w:pPr>
        <w:rPr>
          <w:rFonts w:ascii="Times New Roman" w:hAnsi="Times New Roman"/>
          <w:color w:val="000000" w:themeColor="text1"/>
          <w:sz w:val="24"/>
          <w:szCs w:val="24"/>
        </w:rPr>
      </w:pPr>
    </w:p>
    <w:p w14:paraId="59766FAF" w14:textId="77777777" w:rsidR="0075357B" w:rsidRDefault="0075357B">
      <w:pPr>
        <w:rPr>
          <w:rFonts w:ascii="Times New Roman" w:hAnsi="Times New Roman"/>
          <w:color w:val="000000" w:themeColor="text1"/>
          <w:sz w:val="24"/>
          <w:szCs w:val="24"/>
        </w:rPr>
      </w:pPr>
    </w:p>
    <w:p w14:paraId="2FA781FD" w14:textId="77777777" w:rsidR="0075357B" w:rsidRDefault="0075357B">
      <w:pPr>
        <w:rPr>
          <w:rFonts w:ascii="Times New Roman" w:hAnsi="Times New Roman"/>
          <w:color w:val="000000" w:themeColor="text1"/>
          <w:sz w:val="24"/>
          <w:szCs w:val="24"/>
        </w:rPr>
      </w:pPr>
    </w:p>
    <w:p w14:paraId="48329296" w14:textId="77777777" w:rsidR="0075357B" w:rsidRDefault="0075357B">
      <w:pPr>
        <w:rPr>
          <w:rFonts w:ascii="Times New Roman" w:hAnsi="Times New Roman"/>
          <w:color w:val="000000" w:themeColor="text1"/>
          <w:sz w:val="24"/>
          <w:szCs w:val="24"/>
        </w:rPr>
      </w:pPr>
    </w:p>
    <w:p w14:paraId="572E6FDD" w14:textId="77777777" w:rsidR="0075357B" w:rsidRDefault="0075357B">
      <w:pPr>
        <w:rPr>
          <w:rFonts w:ascii="Times New Roman" w:hAnsi="Times New Roman"/>
          <w:color w:val="000000" w:themeColor="text1"/>
          <w:sz w:val="24"/>
          <w:szCs w:val="24"/>
        </w:rPr>
      </w:pPr>
    </w:p>
    <w:p w14:paraId="2B86564A" w14:textId="77777777" w:rsidR="0075357B" w:rsidRDefault="0075357B">
      <w:pPr>
        <w:rPr>
          <w:rFonts w:ascii="Times New Roman" w:hAnsi="Times New Roman"/>
          <w:color w:val="000000" w:themeColor="text1"/>
          <w:sz w:val="24"/>
          <w:szCs w:val="24"/>
        </w:rPr>
      </w:pPr>
    </w:p>
    <w:p w14:paraId="5BA92907" w14:textId="77777777" w:rsidR="0075357B" w:rsidRDefault="0075357B">
      <w:pPr>
        <w:rPr>
          <w:rFonts w:ascii="Times New Roman" w:hAnsi="Times New Roman"/>
          <w:color w:val="000000" w:themeColor="text1"/>
          <w:sz w:val="24"/>
          <w:szCs w:val="24"/>
        </w:rPr>
      </w:pPr>
    </w:p>
    <w:p w14:paraId="0397CAB6" w14:textId="77777777" w:rsidR="0075357B" w:rsidRDefault="0075357B">
      <w:pPr>
        <w:rPr>
          <w:rFonts w:ascii="Times New Roman" w:hAnsi="Times New Roman"/>
          <w:color w:val="000000" w:themeColor="text1"/>
          <w:sz w:val="24"/>
          <w:szCs w:val="24"/>
        </w:rPr>
      </w:pPr>
    </w:p>
    <w:p w14:paraId="7148616F" w14:textId="77777777" w:rsidR="0075357B" w:rsidRDefault="0075357B">
      <w:pPr>
        <w:rPr>
          <w:rFonts w:ascii="Times New Roman" w:hAnsi="Times New Roman"/>
          <w:color w:val="000000" w:themeColor="text1"/>
          <w:sz w:val="24"/>
          <w:szCs w:val="24"/>
        </w:rPr>
      </w:pPr>
    </w:p>
    <w:p w14:paraId="00CEDDCF" w14:textId="77777777" w:rsidR="0075357B" w:rsidRDefault="0075357B">
      <w:pPr>
        <w:rPr>
          <w:rFonts w:ascii="Times New Roman" w:hAnsi="Times New Roman"/>
          <w:color w:val="000000" w:themeColor="text1"/>
          <w:sz w:val="24"/>
          <w:szCs w:val="24"/>
        </w:rPr>
      </w:pPr>
    </w:p>
    <w:p w14:paraId="1B1FF2B1" w14:textId="77777777" w:rsidR="0075357B" w:rsidRDefault="0075357B">
      <w:pPr>
        <w:rPr>
          <w:rFonts w:ascii="Times New Roman" w:hAnsi="Times New Roman"/>
          <w:color w:val="000000" w:themeColor="text1"/>
          <w:sz w:val="24"/>
          <w:szCs w:val="24"/>
        </w:rPr>
      </w:pPr>
    </w:p>
    <w:p w14:paraId="33AE3563" w14:textId="77777777" w:rsidR="0075357B" w:rsidRDefault="0075357B">
      <w:pPr>
        <w:rPr>
          <w:rFonts w:ascii="Times New Roman" w:hAnsi="Times New Roman"/>
          <w:color w:val="000000" w:themeColor="text1"/>
          <w:sz w:val="24"/>
          <w:szCs w:val="24"/>
        </w:rPr>
      </w:pPr>
    </w:p>
    <w:p w14:paraId="3D42E813" w14:textId="77777777" w:rsidR="0075357B" w:rsidRDefault="0075357B">
      <w:pPr>
        <w:rPr>
          <w:rFonts w:ascii="Times New Roman" w:hAnsi="Times New Roman"/>
          <w:color w:val="000000" w:themeColor="text1"/>
          <w:sz w:val="24"/>
          <w:szCs w:val="24"/>
        </w:rPr>
      </w:pPr>
    </w:p>
    <w:p w14:paraId="4ACDFF93" w14:textId="77777777" w:rsidR="0075357B" w:rsidRDefault="0075357B">
      <w:pPr>
        <w:rPr>
          <w:rFonts w:ascii="Times New Roman" w:hAnsi="Times New Roman"/>
          <w:color w:val="000000" w:themeColor="text1"/>
          <w:sz w:val="24"/>
          <w:szCs w:val="24"/>
        </w:rPr>
      </w:pPr>
    </w:p>
    <w:p w14:paraId="5BD28451" w14:textId="77777777" w:rsidR="0075357B" w:rsidRDefault="0075357B">
      <w:pPr>
        <w:rPr>
          <w:rFonts w:ascii="Times New Roman" w:hAnsi="Times New Roman"/>
          <w:color w:val="000000" w:themeColor="text1"/>
          <w:sz w:val="24"/>
          <w:szCs w:val="24"/>
        </w:rPr>
      </w:pPr>
    </w:p>
    <w:p w14:paraId="362AF011" w14:textId="77777777" w:rsidR="0075357B" w:rsidRDefault="0075357B">
      <w:pPr>
        <w:rPr>
          <w:rFonts w:ascii="Times New Roman" w:hAnsi="Times New Roman"/>
          <w:color w:val="000000" w:themeColor="text1"/>
          <w:sz w:val="24"/>
          <w:szCs w:val="24"/>
        </w:rPr>
      </w:pPr>
    </w:p>
    <w:p w14:paraId="28489172" w14:textId="77777777" w:rsidR="0075357B" w:rsidRDefault="0075357B">
      <w:pPr>
        <w:rPr>
          <w:rFonts w:ascii="Times New Roman" w:hAnsi="Times New Roman"/>
          <w:color w:val="000000" w:themeColor="text1"/>
          <w:sz w:val="24"/>
          <w:szCs w:val="24"/>
        </w:rPr>
      </w:pPr>
    </w:p>
    <w:p w14:paraId="03009105" w14:textId="77777777" w:rsidR="0075357B" w:rsidRDefault="0075357B">
      <w:pPr>
        <w:rPr>
          <w:rFonts w:ascii="Times New Roman" w:hAnsi="Times New Roman"/>
          <w:color w:val="000000" w:themeColor="text1"/>
          <w:sz w:val="24"/>
          <w:szCs w:val="24"/>
        </w:rPr>
      </w:pPr>
    </w:p>
    <w:p w14:paraId="47C80EAF" w14:textId="77777777" w:rsidR="0075357B" w:rsidRDefault="0075357B">
      <w:pPr>
        <w:rPr>
          <w:rFonts w:ascii="Times New Roman" w:hAnsi="Times New Roman"/>
          <w:color w:val="000000" w:themeColor="text1"/>
          <w:sz w:val="24"/>
          <w:szCs w:val="24"/>
        </w:rPr>
      </w:pPr>
    </w:p>
    <w:p w14:paraId="60E82D4F" w14:textId="77777777" w:rsidR="0075357B" w:rsidRDefault="0075357B">
      <w:pPr>
        <w:rPr>
          <w:rFonts w:ascii="Times New Roman" w:hAnsi="Times New Roman"/>
          <w:color w:val="000000" w:themeColor="text1"/>
          <w:sz w:val="24"/>
          <w:szCs w:val="24"/>
        </w:rPr>
      </w:pPr>
    </w:p>
    <w:p w14:paraId="461F2975" w14:textId="0E49102F" w:rsidR="0075357B" w:rsidRDefault="00070C01">
      <w:pPr>
        <w:rPr>
          <w:rFonts w:ascii="Times New Roman" w:hAnsi="Times New Roman"/>
          <w:color w:val="000000" w:themeColor="text1"/>
          <w:sz w:val="24"/>
          <w:szCs w:val="24"/>
        </w:rPr>
      </w:pPr>
      <w:r>
        <w:rPr>
          <w:rFonts w:ascii="Times New Roman" w:hAnsi="Times New Roman"/>
          <w:color w:val="000000" w:themeColor="text1"/>
          <w:sz w:val="24"/>
          <w:szCs w:val="24"/>
        </w:rPr>
        <w:tab/>
      </w:r>
      <w:r>
        <w:rPr>
          <w:rFonts w:ascii="Times New Roman" w:hAnsi="Times New Roman"/>
          <w:color w:val="000000" w:themeColor="text1"/>
          <w:sz w:val="24"/>
          <w:szCs w:val="24"/>
        </w:rPr>
        <w:tab/>
      </w:r>
      <w:r>
        <w:rPr>
          <w:rFonts w:ascii="Times New Roman" w:hAnsi="Times New Roman"/>
          <w:color w:val="000000" w:themeColor="text1"/>
          <w:sz w:val="24"/>
          <w:szCs w:val="24"/>
        </w:rPr>
        <w:tab/>
      </w:r>
    </w:p>
    <w:p w14:paraId="34864DB6" w14:textId="77777777" w:rsidR="0075357B" w:rsidRDefault="0075357B">
      <w:pPr>
        <w:rPr>
          <w:rFonts w:ascii="Times New Roman" w:hAnsi="Times New Roman"/>
          <w:color w:val="000000" w:themeColor="text1"/>
          <w:sz w:val="24"/>
          <w:szCs w:val="24"/>
        </w:rPr>
      </w:pPr>
    </w:p>
    <w:p w14:paraId="1F6021A6" w14:textId="77777777" w:rsidR="0075357B" w:rsidRDefault="0075357B">
      <w:pPr>
        <w:rPr>
          <w:rFonts w:ascii="Times New Roman" w:hAnsi="Times New Roman"/>
          <w:color w:val="000000" w:themeColor="text1"/>
          <w:sz w:val="24"/>
          <w:szCs w:val="24"/>
        </w:rPr>
      </w:pPr>
    </w:p>
    <w:p w14:paraId="45F7B1AD" w14:textId="77777777" w:rsidR="0075357B" w:rsidRDefault="0075357B">
      <w:pPr>
        <w:rPr>
          <w:rFonts w:ascii="Times New Roman" w:hAnsi="Times New Roman"/>
          <w:color w:val="000000" w:themeColor="text1"/>
          <w:sz w:val="24"/>
          <w:szCs w:val="24"/>
        </w:rPr>
      </w:pPr>
    </w:p>
    <w:p w14:paraId="4A68018E" w14:textId="77777777" w:rsidR="0075357B" w:rsidRDefault="0075357B">
      <w:pPr>
        <w:rPr>
          <w:rFonts w:ascii="Times New Roman" w:hAnsi="Times New Roman"/>
          <w:color w:val="000000" w:themeColor="text1"/>
          <w:sz w:val="24"/>
          <w:szCs w:val="24"/>
        </w:rPr>
      </w:pPr>
    </w:p>
    <w:p w14:paraId="131077E9" w14:textId="77777777" w:rsidR="0075357B" w:rsidRDefault="0075357B">
      <w:pPr>
        <w:rPr>
          <w:rFonts w:ascii="Times New Roman" w:hAnsi="Times New Roman"/>
          <w:color w:val="000000" w:themeColor="text1"/>
          <w:sz w:val="24"/>
          <w:szCs w:val="24"/>
        </w:rPr>
      </w:pPr>
    </w:p>
    <w:p w14:paraId="79D4D885" w14:textId="77777777" w:rsidR="0075357B" w:rsidRDefault="0075357B">
      <w:pPr>
        <w:spacing w:after="183"/>
        <w:rPr>
          <w:rFonts w:ascii="Times New Roman" w:hAnsi="Times New Roman"/>
          <w:color w:val="000000" w:themeColor="text1"/>
          <w:sz w:val="24"/>
          <w:szCs w:val="24"/>
        </w:rPr>
        <w:sectPr w:rsidR="0075357B">
          <w:type w:val="continuous"/>
          <w:pgSz w:w="11920" w:h="16840"/>
          <w:pgMar w:top="343" w:right="500" w:bottom="275" w:left="500" w:header="708" w:footer="708" w:gutter="0"/>
          <w:cols w:space="720"/>
          <w:docGrid w:linePitch="360"/>
        </w:sectPr>
      </w:pPr>
    </w:p>
    <w:p w14:paraId="75834CF7" w14:textId="77777777" w:rsidR="0075357B" w:rsidRDefault="0075357B"/>
    <w:sectPr w:rsidR="0075357B">
      <w:type w:val="continuous"/>
      <w:pgSz w:w="11920" w:h="16840"/>
      <w:pgMar w:top="343" w:right="500" w:bottom="275" w:left="5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lgerian">
    <w:panose1 w:val="04020705040A02060702"/>
    <w:charset w:val="00"/>
    <w:family w:val="decorativ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B5D"/>
    <w:multiLevelType w:val="hybridMultilevel"/>
    <w:tmpl w:val="8B664872"/>
    <w:lvl w:ilvl="0" w:tplc="8EAAB3C4">
      <w:start w:val="1"/>
      <w:numFmt w:val="decimal"/>
      <w:lvlText w:val="%1."/>
      <w:lvlJc w:val="left"/>
      <w:pPr>
        <w:ind w:left="174" w:hanging="360"/>
      </w:pPr>
      <w:rPr>
        <w:rFonts w:hint="default"/>
      </w:rPr>
    </w:lvl>
    <w:lvl w:ilvl="1" w:tplc="08090019" w:tentative="1">
      <w:start w:val="1"/>
      <w:numFmt w:val="lowerLetter"/>
      <w:lvlText w:val="%2."/>
      <w:lvlJc w:val="left"/>
      <w:pPr>
        <w:ind w:left="1167" w:hanging="360"/>
      </w:pPr>
    </w:lvl>
    <w:lvl w:ilvl="2" w:tplc="0809001B" w:tentative="1">
      <w:start w:val="1"/>
      <w:numFmt w:val="lowerRoman"/>
      <w:lvlText w:val="%3."/>
      <w:lvlJc w:val="right"/>
      <w:pPr>
        <w:ind w:left="1887" w:hanging="180"/>
      </w:pPr>
    </w:lvl>
    <w:lvl w:ilvl="3" w:tplc="0809000F" w:tentative="1">
      <w:start w:val="1"/>
      <w:numFmt w:val="decimal"/>
      <w:lvlText w:val="%4."/>
      <w:lvlJc w:val="left"/>
      <w:pPr>
        <w:ind w:left="2607" w:hanging="360"/>
      </w:pPr>
    </w:lvl>
    <w:lvl w:ilvl="4" w:tplc="08090019" w:tentative="1">
      <w:start w:val="1"/>
      <w:numFmt w:val="lowerLetter"/>
      <w:lvlText w:val="%5."/>
      <w:lvlJc w:val="left"/>
      <w:pPr>
        <w:ind w:left="3327" w:hanging="360"/>
      </w:pPr>
    </w:lvl>
    <w:lvl w:ilvl="5" w:tplc="0809001B" w:tentative="1">
      <w:start w:val="1"/>
      <w:numFmt w:val="lowerRoman"/>
      <w:lvlText w:val="%6."/>
      <w:lvlJc w:val="right"/>
      <w:pPr>
        <w:ind w:left="4047" w:hanging="180"/>
      </w:pPr>
    </w:lvl>
    <w:lvl w:ilvl="6" w:tplc="0809000F" w:tentative="1">
      <w:start w:val="1"/>
      <w:numFmt w:val="decimal"/>
      <w:lvlText w:val="%7."/>
      <w:lvlJc w:val="left"/>
      <w:pPr>
        <w:ind w:left="4767" w:hanging="360"/>
      </w:pPr>
    </w:lvl>
    <w:lvl w:ilvl="7" w:tplc="08090019" w:tentative="1">
      <w:start w:val="1"/>
      <w:numFmt w:val="lowerLetter"/>
      <w:lvlText w:val="%8."/>
      <w:lvlJc w:val="left"/>
      <w:pPr>
        <w:ind w:left="5487" w:hanging="360"/>
      </w:pPr>
    </w:lvl>
    <w:lvl w:ilvl="8" w:tplc="0809001B" w:tentative="1">
      <w:start w:val="1"/>
      <w:numFmt w:val="lowerRoman"/>
      <w:lvlText w:val="%9."/>
      <w:lvlJc w:val="right"/>
      <w:pPr>
        <w:ind w:left="6207" w:hanging="180"/>
      </w:pPr>
    </w:lvl>
  </w:abstractNum>
  <w:abstractNum w:abstractNumId="1" w15:restartNumberingAfterBreak="0">
    <w:nsid w:val="065B0423"/>
    <w:multiLevelType w:val="hybridMultilevel"/>
    <w:tmpl w:val="13420B6C"/>
    <w:lvl w:ilvl="0" w:tplc="8EAAB3C4">
      <w:start w:val="1"/>
      <w:numFmt w:val="decimal"/>
      <w:lvlText w:val="%1."/>
      <w:lvlJc w:val="left"/>
      <w:pPr>
        <w:ind w:left="447" w:hanging="360"/>
      </w:pPr>
      <w:rPr>
        <w:rFonts w:hint="default"/>
      </w:rPr>
    </w:lvl>
    <w:lvl w:ilvl="1" w:tplc="08090019" w:tentative="1">
      <w:start w:val="1"/>
      <w:numFmt w:val="lowerLetter"/>
      <w:lvlText w:val="%2."/>
      <w:lvlJc w:val="left"/>
      <w:pPr>
        <w:ind w:left="1167" w:hanging="360"/>
      </w:pPr>
    </w:lvl>
    <w:lvl w:ilvl="2" w:tplc="0809001B" w:tentative="1">
      <w:start w:val="1"/>
      <w:numFmt w:val="lowerRoman"/>
      <w:lvlText w:val="%3."/>
      <w:lvlJc w:val="right"/>
      <w:pPr>
        <w:ind w:left="1887" w:hanging="180"/>
      </w:pPr>
    </w:lvl>
    <w:lvl w:ilvl="3" w:tplc="0809000F" w:tentative="1">
      <w:start w:val="1"/>
      <w:numFmt w:val="decimal"/>
      <w:lvlText w:val="%4."/>
      <w:lvlJc w:val="left"/>
      <w:pPr>
        <w:ind w:left="2607" w:hanging="360"/>
      </w:pPr>
    </w:lvl>
    <w:lvl w:ilvl="4" w:tplc="08090019" w:tentative="1">
      <w:start w:val="1"/>
      <w:numFmt w:val="lowerLetter"/>
      <w:lvlText w:val="%5."/>
      <w:lvlJc w:val="left"/>
      <w:pPr>
        <w:ind w:left="3327" w:hanging="360"/>
      </w:pPr>
    </w:lvl>
    <w:lvl w:ilvl="5" w:tplc="0809001B" w:tentative="1">
      <w:start w:val="1"/>
      <w:numFmt w:val="lowerRoman"/>
      <w:lvlText w:val="%6."/>
      <w:lvlJc w:val="right"/>
      <w:pPr>
        <w:ind w:left="4047" w:hanging="180"/>
      </w:pPr>
    </w:lvl>
    <w:lvl w:ilvl="6" w:tplc="0809000F" w:tentative="1">
      <w:start w:val="1"/>
      <w:numFmt w:val="decimal"/>
      <w:lvlText w:val="%7."/>
      <w:lvlJc w:val="left"/>
      <w:pPr>
        <w:ind w:left="4767" w:hanging="360"/>
      </w:pPr>
    </w:lvl>
    <w:lvl w:ilvl="7" w:tplc="08090019" w:tentative="1">
      <w:start w:val="1"/>
      <w:numFmt w:val="lowerLetter"/>
      <w:lvlText w:val="%8."/>
      <w:lvlJc w:val="left"/>
      <w:pPr>
        <w:ind w:left="5487" w:hanging="360"/>
      </w:pPr>
    </w:lvl>
    <w:lvl w:ilvl="8" w:tplc="0809001B" w:tentative="1">
      <w:start w:val="1"/>
      <w:numFmt w:val="lowerRoman"/>
      <w:lvlText w:val="%9."/>
      <w:lvlJc w:val="right"/>
      <w:pPr>
        <w:ind w:left="6207" w:hanging="180"/>
      </w:pPr>
    </w:lvl>
  </w:abstractNum>
  <w:abstractNum w:abstractNumId="2" w15:restartNumberingAfterBreak="0">
    <w:nsid w:val="0D064D9B"/>
    <w:multiLevelType w:val="hybridMultilevel"/>
    <w:tmpl w:val="668C9254"/>
    <w:lvl w:ilvl="0" w:tplc="F4389D7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737550"/>
    <w:multiLevelType w:val="multilevel"/>
    <w:tmpl w:val="87204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1D3840"/>
    <w:multiLevelType w:val="multilevel"/>
    <w:tmpl w:val="6B8C3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29561D"/>
    <w:multiLevelType w:val="hybridMultilevel"/>
    <w:tmpl w:val="B270FBE8"/>
    <w:lvl w:ilvl="0" w:tplc="E34A2556">
      <w:numFmt w:val="bullet"/>
      <w:lvlText w:val=""/>
      <w:lvlJc w:val="left"/>
      <w:pPr>
        <w:ind w:left="520" w:hanging="360"/>
      </w:pPr>
      <w:rPr>
        <w:rFonts w:ascii="Wingdings" w:eastAsiaTheme="minorEastAsia" w:hAnsi="Wingdings"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6" w15:restartNumberingAfterBreak="0">
    <w:nsid w:val="21DF2FB1"/>
    <w:multiLevelType w:val="multilevel"/>
    <w:tmpl w:val="BF1AD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4917ED"/>
    <w:multiLevelType w:val="multilevel"/>
    <w:tmpl w:val="02D60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A444034"/>
    <w:multiLevelType w:val="multilevel"/>
    <w:tmpl w:val="A3265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23C5BF6"/>
    <w:multiLevelType w:val="multilevel"/>
    <w:tmpl w:val="65F61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113864"/>
    <w:multiLevelType w:val="hybridMultilevel"/>
    <w:tmpl w:val="61CEB68A"/>
    <w:lvl w:ilvl="0" w:tplc="8EAAB3C4">
      <w:start w:val="1"/>
      <w:numFmt w:val="decimal"/>
      <w:lvlText w:val="%1."/>
      <w:lvlJc w:val="left"/>
      <w:pPr>
        <w:ind w:left="174" w:hanging="360"/>
      </w:pPr>
      <w:rPr>
        <w:rFonts w:hint="default"/>
      </w:rPr>
    </w:lvl>
    <w:lvl w:ilvl="1" w:tplc="FFFFFFFF" w:tentative="1">
      <w:start w:val="1"/>
      <w:numFmt w:val="lowerLetter"/>
      <w:lvlText w:val="%2."/>
      <w:lvlJc w:val="left"/>
      <w:pPr>
        <w:ind w:left="1167" w:hanging="360"/>
      </w:pPr>
    </w:lvl>
    <w:lvl w:ilvl="2" w:tplc="FFFFFFFF" w:tentative="1">
      <w:start w:val="1"/>
      <w:numFmt w:val="lowerRoman"/>
      <w:lvlText w:val="%3."/>
      <w:lvlJc w:val="right"/>
      <w:pPr>
        <w:ind w:left="1887" w:hanging="180"/>
      </w:pPr>
    </w:lvl>
    <w:lvl w:ilvl="3" w:tplc="FFFFFFFF" w:tentative="1">
      <w:start w:val="1"/>
      <w:numFmt w:val="decimal"/>
      <w:lvlText w:val="%4."/>
      <w:lvlJc w:val="left"/>
      <w:pPr>
        <w:ind w:left="2607" w:hanging="360"/>
      </w:pPr>
    </w:lvl>
    <w:lvl w:ilvl="4" w:tplc="FFFFFFFF" w:tentative="1">
      <w:start w:val="1"/>
      <w:numFmt w:val="lowerLetter"/>
      <w:lvlText w:val="%5."/>
      <w:lvlJc w:val="left"/>
      <w:pPr>
        <w:ind w:left="3327" w:hanging="360"/>
      </w:pPr>
    </w:lvl>
    <w:lvl w:ilvl="5" w:tplc="FFFFFFFF" w:tentative="1">
      <w:start w:val="1"/>
      <w:numFmt w:val="lowerRoman"/>
      <w:lvlText w:val="%6."/>
      <w:lvlJc w:val="right"/>
      <w:pPr>
        <w:ind w:left="4047" w:hanging="180"/>
      </w:pPr>
    </w:lvl>
    <w:lvl w:ilvl="6" w:tplc="FFFFFFFF" w:tentative="1">
      <w:start w:val="1"/>
      <w:numFmt w:val="decimal"/>
      <w:lvlText w:val="%7."/>
      <w:lvlJc w:val="left"/>
      <w:pPr>
        <w:ind w:left="4767" w:hanging="360"/>
      </w:pPr>
    </w:lvl>
    <w:lvl w:ilvl="7" w:tplc="FFFFFFFF" w:tentative="1">
      <w:start w:val="1"/>
      <w:numFmt w:val="lowerLetter"/>
      <w:lvlText w:val="%8."/>
      <w:lvlJc w:val="left"/>
      <w:pPr>
        <w:ind w:left="5487" w:hanging="360"/>
      </w:pPr>
    </w:lvl>
    <w:lvl w:ilvl="8" w:tplc="FFFFFFFF" w:tentative="1">
      <w:start w:val="1"/>
      <w:numFmt w:val="lowerRoman"/>
      <w:lvlText w:val="%9."/>
      <w:lvlJc w:val="right"/>
      <w:pPr>
        <w:ind w:left="6207" w:hanging="180"/>
      </w:pPr>
    </w:lvl>
  </w:abstractNum>
  <w:abstractNum w:abstractNumId="11" w15:restartNumberingAfterBreak="0">
    <w:nsid w:val="44D724AC"/>
    <w:multiLevelType w:val="multilevel"/>
    <w:tmpl w:val="28A21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0463F1"/>
    <w:multiLevelType w:val="hybridMultilevel"/>
    <w:tmpl w:val="543CE7D2"/>
    <w:lvl w:ilvl="0" w:tplc="BAAA9916">
      <w:start w:val="1"/>
      <w:numFmt w:val="bullet"/>
      <w:lvlText w:val="-"/>
      <w:lvlJc w:val="left"/>
      <w:pPr>
        <w:ind w:left="869" w:hanging="360"/>
      </w:pPr>
      <w:rPr>
        <w:rFonts w:ascii="Arial" w:eastAsiaTheme="minorEastAsia" w:hAnsi="Arial" w:cs="Arial" w:hint="default"/>
      </w:rPr>
    </w:lvl>
    <w:lvl w:ilvl="1" w:tplc="08090003" w:tentative="1">
      <w:start w:val="1"/>
      <w:numFmt w:val="bullet"/>
      <w:lvlText w:val="o"/>
      <w:lvlJc w:val="left"/>
      <w:pPr>
        <w:ind w:left="1589" w:hanging="360"/>
      </w:pPr>
      <w:rPr>
        <w:rFonts w:ascii="Courier New" w:hAnsi="Courier New" w:cs="Courier New" w:hint="default"/>
      </w:rPr>
    </w:lvl>
    <w:lvl w:ilvl="2" w:tplc="08090005" w:tentative="1">
      <w:start w:val="1"/>
      <w:numFmt w:val="bullet"/>
      <w:lvlText w:val=""/>
      <w:lvlJc w:val="left"/>
      <w:pPr>
        <w:ind w:left="2309" w:hanging="360"/>
      </w:pPr>
      <w:rPr>
        <w:rFonts w:ascii="Wingdings" w:hAnsi="Wingdings" w:hint="default"/>
      </w:rPr>
    </w:lvl>
    <w:lvl w:ilvl="3" w:tplc="08090001" w:tentative="1">
      <w:start w:val="1"/>
      <w:numFmt w:val="bullet"/>
      <w:lvlText w:val=""/>
      <w:lvlJc w:val="left"/>
      <w:pPr>
        <w:ind w:left="3029" w:hanging="360"/>
      </w:pPr>
      <w:rPr>
        <w:rFonts w:ascii="Symbol" w:hAnsi="Symbol" w:hint="default"/>
      </w:rPr>
    </w:lvl>
    <w:lvl w:ilvl="4" w:tplc="08090003" w:tentative="1">
      <w:start w:val="1"/>
      <w:numFmt w:val="bullet"/>
      <w:lvlText w:val="o"/>
      <w:lvlJc w:val="left"/>
      <w:pPr>
        <w:ind w:left="3749" w:hanging="360"/>
      </w:pPr>
      <w:rPr>
        <w:rFonts w:ascii="Courier New" w:hAnsi="Courier New" w:cs="Courier New" w:hint="default"/>
      </w:rPr>
    </w:lvl>
    <w:lvl w:ilvl="5" w:tplc="08090005" w:tentative="1">
      <w:start w:val="1"/>
      <w:numFmt w:val="bullet"/>
      <w:lvlText w:val=""/>
      <w:lvlJc w:val="left"/>
      <w:pPr>
        <w:ind w:left="4469" w:hanging="360"/>
      </w:pPr>
      <w:rPr>
        <w:rFonts w:ascii="Wingdings" w:hAnsi="Wingdings" w:hint="default"/>
      </w:rPr>
    </w:lvl>
    <w:lvl w:ilvl="6" w:tplc="08090001" w:tentative="1">
      <w:start w:val="1"/>
      <w:numFmt w:val="bullet"/>
      <w:lvlText w:val=""/>
      <w:lvlJc w:val="left"/>
      <w:pPr>
        <w:ind w:left="5189" w:hanging="360"/>
      </w:pPr>
      <w:rPr>
        <w:rFonts w:ascii="Symbol" w:hAnsi="Symbol" w:hint="default"/>
      </w:rPr>
    </w:lvl>
    <w:lvl w:ilvl="7" w:tplc="08090003" w:tentative="1">
      <w:start w:val="1"/>
      <w:numFmt w:val="bullet"/>
      <w:lvlText w:val="o"/>
      <w:lvlJc w:val="left"/>
      <w:pPr>
        <w:ind w:left="5909" w:hanging="360"/>
      </w:pPr>
      <w:rPr>
        <w:rFonts w:ascii="Courier New" w:hAnsi="Courier New" w:cs="Courier New" w:hint="default"/>
      </w:rPr>
    </w:lvl>
    <w:lvl w:ilvl="8" w:tplc="08090005" w:tentative="1">
      <w:start w:val="1"/>
      <w:numFmt w:val="bullet"/>
      <w:lvlText w:val=""/>
      <w:lvlJc w:val="left"/>
      <w:pPr>
        <w:ind w:left="6629" w:hanging="360"/>
      </w:pPr>
      <w:rPr>
        <w:rFonts w:ascii="Wingdings" w:hAnsi="Wingdings" w:hint="default"/>
      </w:rPr>
    </w:lvl>
  </w:abstractNum>
  <w:abstractNum w:abstractNumId="13" w15:restartNumberingAfterBreak="0">
    <w:nsid w:val="4B57095C"/>
    <w:multiLevelType w:val="multilevel"/>
    <w:tmpl w:val="78BC4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DD36826"/>
    <w:multiLevelType w:val="hybridMultilevel"/>
    <w:tmpl w:val="A9DCD8FE"/>
    <w:lvl w:ilvl="0" w:tplc="F4389D7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9444337"/>
    <w:multiLevelType w:val="hybridMultilevel"/>
    <w:tmpl w:val="8D347C7A"/>
    <w:lvl w:ilvl="0" w:tplc="CFC07528">
      <w:numFmt w:val="bullet"/>
      <w:lvlText w:val="-"/>
      <w:lvlJc w:val="left"/>
      <w:pPr>
        <w:ind w:left="1120" w:hanging="360"/>
      </w:pPr>
      <w:rPr>
        <w:rFonts w:ascii="Arial" w:eastAsiaTheme="minorEastAsia"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6" w15:restartNumberingAfterBreak="0">
    <w:nsid w:val="5F55092A"/>
    <w:multiLevelType w:val="multilevel"/>
    <w:tmpl w:val="9C225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1431B85"/>
    <w:multiLevelType w:val="hybridMultilevel"/>
    <w:tmpl w:val="CFC09712"/>
    <w:lvl w:ilvl="0" w:tplc="F4389D7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6F474BE"/>
    <w:multiLevelType w:val="hybridMultilevel"/>
    <w:tmpl w:val="D6EEF90A"/>
    <w:lvl w:ilvl="0" w:tplc="E34A2556">
      <w:numFmt w:val="bullet"/>
      <w:lvlText w:val=""/>
      <w:lvlJc w:val="left"/>
      <w:pPr>
        <w:ind w:left="520" w:hanging="360"/>
      </w:pPr>
      <w:rPr>
        <w:rFonts w:ascii="Wingdings" w:eastAsiaTheme="minorEastAsia"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8985536"/>
    <w:multiLevelType w:val="hybridMultilevel"/>
    <w:tmpl w:val="A6C67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F810998"/>
    <w:multiLevelType w:val="multilevel"/>
    <w:tmpl w:val="981A9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6527C12"/>
    <w:multiLevelType w:val="hybridMultilevel"/>
    <w:tmpl w:val="5E623550"/>
    <w:lvl w:ilvl="0" w:tplc="84CE5586">
      <w:start w:val="1"/>
      <w:numFmt w:val="decimal"/>
      <w:lvlText w:val="%1."/>
      <w:lvlJc w:val="left"/>
      <w:pPr>
        <w:ind w:left="509" w:hanging="360"/>
      </w:pPr>
      <w:rPr>
        <w:rFonts w:hint="default"/>
      </w:rPr>
    </w:lvl>
    <w:lvl w:ilvl="1" w:tplc="08090019">
      <w:start w:val="1"/>
      <w:numFmt w:val="lowerLetter"/>
      <w:lvlText w:val="%2."/>
      <w:lvlJc w:val="left"/>
      <w:pPr>
        <w:ind w:left="1229" w:hanging="360"/>
      </w:pPr>
    </w:lvl>
    <w:lvl w:ilvl="2" w:tplc="0809001B" w:tentative="1">
      <w:start w:val="1"/>
      <w:numFmt w:val="lowerRoman"/>
      <w:lvlText w:val="%3."/>
      <w:lvlJc w:val="right"/>
      <w:pPr>
        <w:ind w:left="1949" w:hanging="180"/>
      </w:pPr>
    </w:lvl>
    <w:lvl w:ilvl="3" w:tplc="0809000F" w:tentative="1">
      <w:start w:val="1"/>
      <w:numFmt w:val="decimal"/>
      <w:lvlText w:val="%4."/>
      <w:lvlJc w:val="left"/>
      <w:pPr>
        <w:ind w:left="2669" w:hanging="360"/>
      </w:pPr>
    </w:lvl>
    <w:lvl w:ilvl="4" w:tplc="08090019" w:tentative="1">
      <w:start w:val="1"/>
      <w:numFmt w:val="lowerLetter"/>
      <w:lvlText w:val="%5."/>
      <w:lvlJc w:val="left"/>
      <w:pPr>
        <w:ind w:left="3389" w:hanging="360"/>
      </w:pPr>
    </w:lvl>
    <w:lvl w:ilvl="5" w:tplc="0809001B" w:tentative="1">
      <w:start w:val="1"/>
      <w:numFmt w:val="lowerRoman"/>
      <w:lvlText w:val="%6."/>
      <w:lvlJc w:val="right"/>
      <w:pPr>
        <w:ind w:left="4109" w:hanging="180"/>
      </w:pPr>
    </w:lvl>
    <w:lvl w:ilvl="6" w:tplc="0809000F" w:tentative="1">
      <w:start w:val="1"/>
      <w:numFmt w:val="decimal"/>
      <w:lvlText w:val="%7."/>
      <w:lvlJc w:val="left"/>
      <w:pPr>
        <w:ind w:left="4829" w:hanging="360"/>
      </w:pPr>
    </w:lvl>
    <w:lvl w:ilvl="7" w:tplc="08090019" w:tentative="1">
      <w:start w:val="1"/>
      <w:numFmt w:val="lowerLetter"/>
      <w:lvlText w:val="%8."/>
      <w:lvlJc w:val="left"/>
      <w:pPr>
        <w:ind w:left="5549" w:hanging="360"/>
      </w:pPr>
    </w:lvl>
    <w:lvl w:ilvl="8" w:tplc="0809001B" w:tentative="1">
      <w:start w:val="1"/>
      <w:numFmt w:val="lowerRoman"/>
      <w:lvlText w:val="%9."/>
      <w:lvlJc w:val="right"/>
      <w:pPr>
        <w:ind w:left="6269" w:hanging="180"/>
      </w:pPr>
    </w:lvl>
  </w:abstractNum>
  <w:abstractNum w:abstractNumId="22" w15:restartNumberingAfterBreak="0">
    <w:nsid w:val="77670A9D"/>
    <w:multiLevelType w:val="multilevel"/>
    <w:tmpl w:val="A41AE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AB7118E"/>
    <w:multiLevelType w:val="multilevel"/>
    <w:tmpl w:val="49800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BDE4A6D"/>
    <w:multiLevelType w:val="hybridMultilevel"/>
    <w:tmpl w:val="DFBA884A"/>
    <w:lvl w:ilvl="0" w:tplc="08090001">
      <w:start w:val="1"/>
      <w:numFmt w:val="bullet"/>
      <w:lvlText w:val=""/>
      <w:lvlJc w:val="left"/>
      <w:pPr>
        <w:ind w:left="795" w:hanging="360"/>
      </w:pPr>
      <w:rPr>
        <w:rFonts w:ascii="Symbol" w:hAnsi="Symbol" w:hint="default"/>
      </w:rPr>
    </w:lvl>
    <w:lvl w:ilvl="1" w:tplc="08090003" w:tentative="1">
      <w:start w:val="1"/>
      <w:numFmt w:val="bullet"/>
      <w:lvlText w:val="o"/>
      <w:lvlJc w:val="left"/>
      <w:pPr>
        <w:ind w:left="1515" w:hanging="360"/>
      </w:pPr>
      <w:rPr>
        <w:rFonts w:ascii="Courier New" w:hAnsi="Courier New" w:cs="Courier New" w:hint="default"/>
      </w:rPr>
    </w:lvl>
    <w:lvl w:ilvl="2" w:tplc="08090005" w:tentative="1">
      <w:start w:val="1"/>
      <w:numFmt w:val="bullet"/>
      <w:lvlText w:val=""/>
      <w:lvlJc w:val="left"/>
      <w:pPr>
        <w:ind w:left="2235" w:hanging="360"/>
      </w:pPr>
      <w:rPr>
        <w:rFonts w:ascii="Wingdings" w:hAnsi="Wingdings" w:hint="default"/>
      </w:rPr>
    </w:lvl>
    <w:lvl w:ilvl="3" w:tplc="08090001" w:tentative="1">
      <w:start w:val="1"/>
      <w:numFmt w:val="bullet"/>
      <w:lvlText w:val=""/>
      <w:lvlJc w:val="left"/>
      <w:pPr>
        <w:ind w:left="2955" w:hanging="360"/>
      </w:pPr>
      <w:rPr>
        <w:rFonts w:ascii="Symbol" w:hAnsi="Symbol" w:hint="default"/>
      </w:rPr>
    </w:lvl>
    <w:lvl w:ilvl="4" w:tplc="08090003" w:tentative="1">
      <w:start w:val="1"/>
      <w:numFmt w:val="bullet"/>
      <w:lvlText w:val="o"/>
      <w:lvlJc w:val="left"/>
      <w:pPr>
        <w:ind w:left="3675" w:hanging="360"/>
      </w:pPr>
      <w:rPr>
        <w:rFonts w:ascii="Courier New" w:hAnsi="Courier New" w:cs="Courier New" w:hint="default"/>
      </w:rPr>
    </w:lvl>
    <w:lvl w:ilvl="5" w:tplc="08090005" w:tentative="1">
      <w:start w:val="1"/>
      <w:numFmt w:val="bullet"/>
      <w:lvlText w:val=""/>
      <w:lvlJc w:val="left"/>
      <w:pPr>
        <w:ind w:left="4395" w:hanging="360"/>
      </w:pPr>
      <w:rPr>
        <w:rFonts w:ascii="Wingdings" w:hAnsi="Wingdings" w:hint="default"/>
      </w:rPr>
    </w:lvl>
    <w:lvl w:ilvl="6" w:tplc="08090001" w:tentative="1">
      <w:start w:val="1"/>
      <w:numFmt w:val="bullet"/>
      <w:lvlText w:val=""/>
      <w:lvlJc w:val="left"/>
      <w:pPr>
        <w:ind w:left="5115" w:hanging="360"/>
      </w:pPr>
      <w:rPr>
        <w:rFonts w:ascii="Symbol" w:hAnsi="Symbol" w:hint="default"/>
      </w:rPr>
    </w:lvl>
    <w:lvl w:ilvl="7" w:tplc="08090003" w:tentative="1">
      <w:start w:val="1"/>
      <w:numFmt w:val="bullet"/>
      <w:lvlText w:val="o"/>
      <w:lvlJc w:val="left"/>
      <w:pPr>
        <w:ind w:left="5835" w:hanging="360"/>
      </w:pPr>
      <w:rPr>
        <w:rFonts w:ascii="Courier New" w:hAnsi="Courier New" w:cs="Courier New" w:hint="default"/>
      </w:rPr>
    </w:lvl>
    <w:lvl w:ilvl="8" w:tplc="08090005" w:tentative="1">
      <w:start w:val="1"/>
      <w:numFmt w:val="bullet"/>
      <w:lvlText w:val=""/>
      <w:lvlJc w:val="left"/>
      <w:pPr>
        <w:ind w:left="6555" w:hanging="360"/>
      </w:pPr>
      <w:rPr>
        <w:rFonts w:ascii="Wingdings" w:hAnsi="Wingdings" w:hint="default"/>
      </w:rPr>
    </w:lvl>
  </w:abstractNum>
  <w:abstractNum w:abstractNumId="25" w15:restartNumberingAfterBreak="0">
    <w:nsid w:val="7E7061F1"/>
    <w:multiLevelType w:val="hybridMultilevel"/>
    <w:tmpl w:val="F750503E"/>
    <w:lvl w:ilvl="0" w:tplc="CFC0752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628199600">
    <w:abstractNumId w:val="4"/>
  </w:num>
  <w:num w:numId="2" w16cid:durableId="1314287331">
    <w:abstractNumId w:val="11"/>
  </w:num>
  <w:num w:numId="3" w16cid:durableId="961882483">
    <w:abstractNumId w:val="9"/>
  </w:num>
  <w:num w:numId="4" w16cid:durableId="795218630">
    <w:abstractNumId w:val="6"/>
  </w:num>
  <w:num w:numId="5" w16cid:durableId="1126967954">
    <w:abstractNumId w:val="3"/>
  </w:num>
  <w:num w:numId="6" w16cid:durableId="848636756">
    <w:abstractNumId w:val="20"/>
  </w:num>
  <w:num w:numId="7" w16cid:durableId="412899852">
    <w:abstractNumId w:val="13"/>
  </w:num>
  <w:num w:numId="8" w16cid:durableId="581262276">
    <w:abstractNumId w:val="7"/>
  </w:num>
  <w:num w:numId="9" w16cid:durableId="1384326700">
    <w:abstractNumId w:val="16"/>
  </w:num>
  <w:num w:numId="10" w16cid:durableId="1508714727">
    <w:abstractNumId w:val="8"/>
  </w:num>
  <w:num w:numId="11" w16cid:durableId="1427925283">
    <w:abstractNumId w:val="22"/>
  </w:num>
  <w:num w:numId="12" w16cid:durableId="500587923">
    <w:abstractNumId w:val="23"/>
  </w:num>
  <w:num w:numId="13" w16cid:durableId="1195970466">
    <w:abstractNumId w:val="19"/>
  </w:num>
  <w:num w:numId="14" w16cid:durableId="1900242454">
    <w:abstractNumId w:val="2"/>
  </w:num>
  <w:num w:numId="15" w16cid:durableId="1408109943">
    <w:abstractNumId w:val="17"/>
  </w:num>
  <w:num w:numId="16" w16cid:durableId="658116479">
    <w:abstractNumId w:val="14"/>
  </w:num>
  <w:num w:numId="17" w16cid:durableId="1873377814">
    <w:abstractNumId w:val="5"/>
  </w:num>
  <w:num w:numId="18" w16cid:durableId="172768154">
    <w:abstractNumId w:val="18"/>
  </w:num>
  <w:num w:numId="19" w16cid:durableId="59984353">
    <w:abstractNumId w:val="25"/>
  </w:num>
  <w:num w:numId="20" w16cid:durableId="1022440935">
    <w:abstractNumId w:val="15"/>
  </w:num>
  <w:num w:numId="21" w16cid:durableId="1547714865">
    <w:abstractNumId w:val="21"/>
  </w:num>
  <w:num w:numId="22" w16cid:durableId="713579931">
    <w:abstractNumId w:val="1"/>
  </w:num>
  <w:num w:numId="23" w16cid:durableId="823206126">
    <w:abstractNumId w:val="0"/>
  </w:num>
  <w:num w:numId="24" w16cid:durableId="434978494">
    <w:abstractNumId w:val="10"/>
  </w:num>
  <w:num w:numId="25" w16cid:durableId="580213524">
    <w:abstractNumId w:val="12"/>
  </w:num>
  <w:num w:numId="26" w16cid:durableId="5363592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57B"/>
    <w:rsid w:val="000047DE"/>
    <w:rsid w:val="0004380C"/>
    <w:rsid w:val="000657E3"/>
    <w:rsid w:val="00070C01"/>
    <w:rsid w:val="000B798D"/>
    <w:rsid w:val="001C4BE2"/>
    <w:rsid w:val="001E18EB"/>
    <w:rsid w:val="002157B7"/>
    <w:rsid w:val="00222981"/>
    <w:rsid w:val="00280A93"/>
    <w:rsid w:val="00281128"/>
    <w:rsid w:val="0028737B"/>
    <w:rsid w:val="002C555F"/>
    <w:rsid w:val="0032280E"/>
    <w:rsid w:val="00346055"/>
    <w:rsid w:val="00361D47"/>
    <w:rsid w:val="003D1C16"/>
    <w:rsid w:val="003F0D5D"/>
    <w:rsid w:val="004127E9"/>
    <w:rsid w:val="004514AD"/>
    <w:rsid w:val="00487BB5"/>
    <w:rsid w:val="005313E3"/>
    <w:rsid w:val="005B43D9"/>
    <w:rsid w:val="005C47AA"/>
    <w:rsid w:val="005F31C4"/>
    <w:rsid w:val="00654F07"/>
    <w:rsid w:val="006F613E"/>
    <w:rsid w:val="00714BBF"/>
    <w:rsid w:val="00716F43"/>
    <w:rsid w:val="0075357B"/>
    <w:rsid w:val="00773BDD"/>
    <w:rsid w:val="007F12FB"/>
    <w:rsid w:val="0080407A"/>
    <w:rsid w:val="008078E8"/>
    <w:rsid w:val="008369C9"/>
    <w:rsid w:val="008661DA"/>
    <w:rsid w:val="00876882"/>
    <w:rsid w:val="008845A4"/>
    <w:rsid w:val="009114E6"/>
    <w:rsid w:val="00954099"/>
    <w:rsid w:val="009542E7"/>
    <w:rsid w:val="009671C8"/>
    <w:rsid w:val="00993E35"/>
    <w:rsid w:val="0099409F"/>
    <w:rsid w:val="009A49CE"/>
    <w:rsid w:val="009B7306"/>
    <w:rsid w:val="009C1B0A"/>
    <w:rsid w:val="009E66B3"/>
    <w:rsid w:val="00A077D2"/>
    <w:rsid w:val="00A12E04"/>
    <w:rsid w:val="00A27C43"/>
    <w:rsid w:val="00A72FE5"/>
    <w:rsid w:val="00AA27E5"/>
    <w:rsid w:val="00B018F2"/>
    <w:rsid w:val="00B11870"/>
    <w:rsid w:val="00B24AA0"/>
    <w:rsid w:val="00B66183"/>
    <w:rsid w:val="00B8358A"/>
    <w:rsid w:val="00BD4BC5"/>
    <w:rsid w:val="00BE73EB"/>
    <w:rsid w:val="00C345D5"/>
    <w:rsid w:val="00CB546B"/>
    <w:rsid w:val="00CB6F31"/>
    <w:rsid w:val="00CF350C"/>
    <w:rsid w:val="00D422CF"/>
    <w:rsid w:val="00D5753F"/>
    <w:rsid w:val="00D622B7"/>
    <w:rsid w:val="00D9506F"/>
    <w:rsid w:val="00DB3322"/>
    <w:rsid w:val="00DB5D43"/>
    <w:rsid w:val="00DC25E8"/>
    <w:rsid w:val="00E06A3E"/>
    <w:rsid w:val="00F106B3"/>
    <w:rsid w:val="00F54124"/>
    <w:rsid w:val="00F552EE"/>
    <w:rsid w:val="00F76759"/>
    <w:rsid w:val="00F84BFB"/>
    <w:rsid w:val="00FC2EA6"/>
    <w:rsid w:val="00FC5EE4"/>
    <w:rsid w:val="0AA44D0B"/>
    <w:rsid w:val="0DDED035"/>
    <w:rsid w:val="1C18B3CF"/>
    <w:rsid w:val="1F0E2456"/>
    <w:rsid w:val="215D65C7"/>
    <w:rsid w:val="25401FFC"/>
    <w:rsid w:val="594CCB6A"/>
    <w:rsid w:val="6D0A89C5"/>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86A0E"/>
  <w15:docId w15:val="{4FBA2ABB-03E8-48EC-B986-D42403E9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59"/>
      <w:ind w:left="511"/>
    </w:pPr>
    <w:rPr>
      <w:rFonts w:ascii="Algerian" w:eastAsia="Algerian" w:hAnsi="Algerian"/>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table" w:styleId="TableGrid">
    <w:name w:val="Table Grid"/>
    <w:basedOn w:val="TableNormal"/>
    <w:uiPriority w:val="59"/>
    <w:rsid w:val="00D96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CommentReference">
    <w:name w:val="annotation reference"/>
    <w:basedOn w:val="DefaultParagraphFont"/>
    <w:uiPriority w:val="99"/>
    <w:semiHidden/>
    <w:unhideWhenUsed/>
    <w:rsid w:val="00714BBF"/>
    <w:rPr>
      <w:sz w:val="16"/>
      <w:szCs w:val="16"/>
    </w:rPr>
  </w:style>
  <w:style w:type="paragraph" w:styleId="CommentText">
    <w:name w:val="annotation text"/>
    <w:basedOn w:val="Normal"/>
    <w:link w:val="CommentTextChar"/>
    <w:uiPriority w:val="99"/>
    <w:unhideWhenUsed/>
    <w:rsid w:val="00714BBF"/>
    <w:rPr>
      <w:sz w:val="20"/>
      <w:szCs w:val="20"/>
    </w:rPr>
  </w:style>
  <w:style w:type="character" w:customStyle="1" w:styleId="CommentTextChar">
    <w:name w:val="Comment Text Char"/>
    <w:basedOn w:val="DefaultParagraphFont"/>
    <w:link w:val="CommentText"/>
    <w:uiPriority w:val="99"/>
    <w:rsid w:val="00714BBF"/>
    <w:rPr>
      <w:sz w:val="20"/>
      <w:szCs w:val="20"/>
    </w:rPr>
  </w:style>
  <w:style w:type="paragraph" w:styleId="CommentSubject">
    <w:name w:val="annotation subject"/>
    <w:basedOn w:val="CommentText"/>
    <w:next w:val="CommentText"/>
    <w:link w:val="CommentSubjectChar"/>
    <w:uiPriority w:val="99"/>
    <w:semiHidden/>
    <w:unhideWhenUsed/>
    <w:rsid w:val="00714BBF"/>
    <w:rPr>
      <w:b/>
      <w:bCs/>
    </w:rPr>
  </w:style>
  <w:style w:type="character" w:customStyle="1" w:styleId="CommentSubjectChar">
    <w:name w:val="Comment Subject Char"/>
    <w:basedOn w:val="CommentTextChar"/>
    <w:link w:val="CommentSubject"/>
    <w:uiPriority w:val="99"/>
    <w:semiHidden/>
    <w:rsid w:val="00714BBF"/>
    <w:rPr>
      <w:b/>
      <w:bCs/>
      <w:sz w:val="20"/>
      <w:szCs w:val="20"/>
    </w:rPr>
  </w:style>
  <w:style w:type="paragraph" w:styleId="Revision">
    <w:name w:val="Revision"/>
    <w:hidden/>
    <w:uiPriority w:val="99"/>
    <w:semiHidden/>
    <w:rsid w:val="009A49CE"/>
    <w:pPr>
      <w:widowControl/>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0948989">
      <w:bodyDiv w:val="1"/>
      <w:marLeft w:val="0"/>
      <w:marRight w:val="0"/>
      <w:marTop w:val="0"/>
      <w:marBottom w:val="0"/>
      <w:divBdr>
        <w:top w:val="none" w:sz="0" w:space="0" w:color="auto"/>
        <w:left w:val="none" w:sz="0" w:space="0" w:color="auto"/>
        <w:bottom w:val="none" w:sz="0" w:space="0" w:color="auto"/>
        <w:right w:val="none" w:sz="0" w:space="0" w:color="auto"/>
      </w:divBdr>
    </w:div>
    <w:div w:id="813451026">
      <w:bodyDiv w:val="1"/>
      <w:marLeft w:val="0"/>
      <w:marRight w:val="0"/>
      <w:marTop w:val="0"/>
      <w:marBottom w:val="0"/>
      <w:divBdr>
        <w:top w:val="none" w:sz="0" w:space="0" w:color="auto"/>
        <w:left w:val="none" w:sz="0" w:space="0" w:color="auto"/>
        <w:bottom w:val="none" w:sz="0" w:space="0" w:color="auto"/>
        <w:right w:val="none" w:sz="0" w:space="0" w:color="auto"/>
      </w:divBdr>
      <w:divsChild>
        <w:div w:id="1315640496">
          <w:marLeft w:val="0"/>
          <w:marRight w:val="0"/>
          <w:marTop w:val="0"/>
          <w:marBottom w:val="0"/>
          <w:divBdr>
            <w:top w:val="none" w:sz="0" w:space="0" w:color="auto"/>
            <w:left w:val="none" w:sz="0" w:space="0" w:color="auto"/>
            <w:bottom w:val="none" w:sz="0" w:space="0" w:color="auto"/>
            <w:right w:val="none" w:sz="0" w:space="0" w:color="auto"/>
          </w:divBdr>
        </w:div>
        <w:div w:id="834998678">
          <w:marLeft w:val="0"/>
          <w:marRight w:val="0"/>
          <w:marTop w:val="0"/>
          <w:marBottom w:val="0"/>
          <w:divBdr>
            <w:top w:val="none" w:sz="0" w:space="0" w:color="auto"/>
            <w:left w:val="none" w:sz="0" w:space="0" w:color="auto"/>
            <w:bottom w:val="none" w:sz="0" w:space="0" w:color="auto"/>
            <w:right w:val="none" w:sz="0" w:space="0" w:color="auto"/>
          </w:divBdr>
        </w:div>
        <w:div w:id="883255765">
          <w:marLeft w:val="0"/>
          <w:marRight w:val="0"/>
          <w:marTop w:val="0"/>
          <w:marBottom w:val="0"/>
          <w:divBdr>
            <w:top w:val="none" w:sz="0" w:space="0" w:color="auto"/>
            <w:left w:val="none" w:sz="0" w:space="0" w:color="auto"/>
            <w:bottom w:val="none" w:sz="0" w:space="0" w:color="auto"/>
            <w:right w:val="none" w:sz="0" w:space="0" w:color="auto"/>
          </w:divBdr>
        </w:div>
      </w:divsChild>
    </w:div>
    <w:div w:id="883830934">
      <w:bodyDiv w:val="1"/>
      <w:marLeft w:val="0"/>
      <w:marRight w:val="0"/>
      <w:marTop w:val="0"/>
      <w:marBottom w:val="0"/>
      <w:divBdr>
        <w:top w:val="none" w:sz="0" w:space="0" w:color="auto"/>
        <w:left w:val="none" w:sz="0" w:space="0" w:color="auto"/>
        <w:bottom w:val="none" w:sz="0" w:space="0" w:color="auto"/>
        <w:right w:val="none" w:sz="0" w:space="0" w:color="auto"/>
      </w:divBdr>
    </w:div>
    <w:div w:id="994065457">
      <w:bodyDiv w:val="1"/>
      <w:marLeft w:val="0"/>
      <w:marRight w:val="0"/>
      <w:marTop w:val="0"/>
      <w:marBottom w:val="0"/>
      <w:divBdr>
        <w:top w:val="none" w:sz="0" w:space="0" w:color="auto"/>
        <w:left w:val="none" w:sz="0" w:space="0" w:color="auto"/>
        <w:bottom w:val="none" w:sz="0" w:space="0" w:color="auto"/>
        <w:right w:val="none" w:sz="0" w:space="0" w:color="auto"/>
      </w:divBdr>
      <w:divsChild>
        <w:div w:id="648288441">
          <w:marLeft w:val="0"/>
          <w:marRight w:val="0"/>
          <w:marTop w:val="0"/>
          <w:marBottom w:val="0"/>
          <w:divBdr>
            <w:top w:val="none" w:sz="0" w:space="0" w:color="auto"/>
            <w:left w:val="none" w:sz="0" w:space="0" w:color="auto"/>
            <w:bottom w:val="none" w:sz="0" w:space="0" w:color="auto"/>
            <w:right w:val="none" w:sz="0" w:space="0" w:color="auto"/>
          </w:divBdr>
        </w:div>
        <w:div w:id="286082523">
          <w:marLeft w:val="0"/>
          <w:marRight w:val="0"/>
          <w:marTop w:val="0"/>
          <w:marBottom w:val="0"/>
          <w:divBdr>
            <w:top w:val="none" w:sz="0" w:space="0" w:color="auto"/>
            <w:left w:val="none" w:sz="0" w:space="0" w:color="auto"/>
            <w:bottom w:val="none" w:sz="0" w:space="0" w:color="auto"/>
            <w:right w:val="none" w:sz="0" w:space="0" w:color="auto"/>
          </w:divBdr>
        </w:div>
        <w:div w:id="84113241">
          <w:marLeft w:val="0"/>
          <w:marRight w:val="0"/>
          <w:marTop w:val="0"/>
          <w:marBottom w:val="0"/>
          <w:divBdr>
            <w:top w:val="none" w:sz="0" w:space="0" w:color="auto"/>
            <w:left w:val="none" w:sz="0" w:space="0" w:color="auto"/>
            <w:bottom w:val="none" w:sz="0" w:space="0" w:color="auto"/>
            <w:right w:val="none" w:sz="0" w:space="0" w:color="auto"/>
          </w:divBdr>
        </w:div>
      </w:divsChild>
    </w:div>
    <w:div w:id="1105462225">
      <w:bodyDiv w:val="1"/>
      <w:marLeft w:val="0"/>
      <w:marRight w:val="0"/>
      <w:marTop w:val="0"/>
      <w:marBottom w:val="0"/>
      <w:divBdr>
        <w:top w:val="none" w:sz="0" w:space="0" w:color="auto"/>
        <w:left w:val="none" w:sz="0" w:space="0" w:color="auto"/>
        <w:bottom w:val="none" w:sz="0" w:space="0" w:color="auto"/>
        <w:right w:val="none" w:sz="0" w:space="0" w:color="auto"/>
      </w:divBdr>
    </w:div>
    <w:div w:id="1232960612">
      <w:bodyDiv w:val="1"/>
      <w:marLeft w:val="0"/>
      <w:marRight w:val="0"/>
      <w:marTop w:val="0"/>
      <w:marBottom w:val="0"/>
      <w:divBdr>
        <w:top w:val="none" w:sz="0" w:space="0" w:color="auto"/>
        <w:left w:val="none" w:sz="0" w:space="0" w:color="auto"/>
        <w:bottom w:val="none" w:sz="0" w:space="0" w:color="auto"/>
        <w:right w:val="none" w:sz="0" w:space="0" w:color="auto"/>
      </w:divBdr>
    </w:div>
    <w:div w:id="1312363884">
      <w:bodyDiv w:val="1"/>
      <w:marLeft w:val="0"/>
      <w:marRight w:val="0"/>
      <w:marTop w:val="0"/>
      <w:marBottom w:val="0"/>
      <w:divBdr>
        <w:top w:val="none" w:sz="0" w:space="0" w:color="auto"/>
        <w:left w:val="none" w:sz="0" w:space="0" w:color="auto"/>
        <w:bottom w:val="none" w:sz="0" w:space="0" w:color="auto"/>
        <w:right w:val="none" w:sz="0" w:space="0" w:color="auto"/>
      </w:divBdr>
      <w:divsChild>
        <w:div w:id="604579856">
          <w:marLeft w:val="0"/>
          <w:marRight w:val="0"/>
          <w:marTop w:val="0"/>
          <w:marBottom w:val="0"/>
          <w:divBdr>
            <w:top w:val="none" w:sz="0" w:space="0" w:color="auto"/>
            <w:left w:val="none" w:sz="0" w:space="0" w:color="auto"/>
            <w:bottom w:val="none" w:sz="0" w:space="0" w:color="auto"/>
            <w:right w:val="none" w:sz="0" w:space="0" w:color="auto"/>
          </w:divBdr>
        </w:div>
        <w:div w:id="2131317401">
          <w:marLeft w:val="0"/>
          <w:marRight w:val="0"/>
          <w:marTop w:val="0"/>
          <w:marBottom w:val="0"/>
          <w:divBdr>
            <w:top w:val="none" w:sz="0" w:space="0" w:color="auto"/>
            <w:left w:val="none" w:sz="0" w:space="0" w:color="auto"/>
            <w:bottom w:val="none" w:sz="0" w:space="0" w:color="auto"/>
            <w:right w:val="none" w:sz="0" w:space="0" w:color="auto"/>
          </w:divBdr>
        </w:div>
        <w:div w:id="1257709962">
          <w:marLeft w:val="0"/>
          <w:marRight w:val="0"/>
          <w:marTop w:val="0"/>
          <w:marBottom w:val="0"/>
          <w:divBdr>
            <w:top w:val="none" w:sz="0" w:space="0" w:color="auto"/>
            <w:left w:val="none" w:sz="0" w:space="0" w:color="auto"/>
            <w:bottom w:val="none" w:sz="0" w:space="0" w:color="auto"/>
            <w:right w:val="none" w:sz="0" w:space="0" w:color="auto"/>
          </w:divBdr>
        </w:div>
        <w:div w:id="706301486">
          <w:marLeft w:val="0"/>
          <w:marRight w:val="0"/>
          <w:marTop w:val="0"/>
          <w:marBottom w:val="0"/>
          <w:divBdr>
            <w:top w:val="none" w:sz="0" w:space="0" w:color="auto"/>
            <w:left w:val="none" w:sz="0" w:space="0" w:color="auto"/>
            <w:bottom w:val="none" w:sz="0" w:space="0" w:color="auto"/>
            <w:right w:val="none" w:sz="0" w:space="0" w:color="auto"/>
          </w:divBdr>
        </w:div>
        <w:div w:id="1450053318">
          <w:marLeft w:val="0"/>
          <w:marRight w:val="0"/>
          <w:marTop w:val="0"/>
          <w:marBottom w:val="0"/>
          <w:divBdr>
            <w:top w:val="none" w:sz="0" w:space="0" w:color="auto"/>
            <w:left w:val="none" w:sz="0" w:space="0" w:color="auto"/>
            <w:bottom w:val="none" w:sz="0" w:space="0" w:color="auto"/>
            <w:right w:val="none" w:sz="0" w:space="0" w:color="auto"/>
          </w:divBdr>
        </w:div>
        <w:div w:id="1153765241">
          <w:marLeft w:val="0"/>
          <w:marRight w:val="0"/>
          <w:marTop w:val="0"/>
          <w:marBottom w:val="0"/>
          <w:divBdr>
            <w:top w:val="none" w:sz="0" w:space="0" w:color="auto"/>
            <w:left w:val="none" w:sz="0" w:space="0" w:color="auto"/>
            <w:bottom w:val="none" w:sz="0" w:space="0" w:color="auto"/>
            <w:right w:val="none" w:sz="0" w:space="0" w:color="auto"/>
          </w:divBdr>
        </w:div>
        <w:div w:id="762844974">
          <w:marLeft w:val="0"/>
          <w:marRight w:val="0"/>
          <w:marTop w:val="0"/>
          <w:marBottom w:val="0"/>
          <w:divBdr>
            <w:top w:val="none" w:sz="0" w:space="0" w:color="auto"/>
            <w:left w:val="none" w:sz="0" w:space="0" w:color="auto"/>
            <w:bottom w:val="none" w:sz="0" w:space="0" w:color="auto"/>
            <w:right w:val="none" w:sz="0" w:space="0" w:color="auto"/>
          </w:divBdr>
        </w:div>
        <w:div w:id="1349673758">
          <w:marLeft w:val="0"/>
          <w:marRight w:val="0"/>
          <w:marTop w:val="0"/>
          <w:marBottom w:val="0"/>
          <w:divBdr>
            <w:top w:val="none" w:sz="0" w:space="0" w:color="auto"/>
            <w:left w:val="none" w:sz="0" w:space="0" w:color="auto"/>
            <w:bottom w:val="none" w:sz="0" w:space="0" w:color="auto"/>
            <w:right w:val="none" w:sz="0" w:space="0" w:color="auto"/>
          </w:divBdr>
        </w:div>
        <w:div w:id="385684161">
          <w:marLeft w:val="0"/>
          <w:marRight w:val="0"/>
          <w:marTop w:val="0"/>
          <w:marBottom w:val="0"/>
          <w:divBdr>
            <w:top w:val="none" w:sz="0" w:space="0" w:color="auto"/>
            <w:left w:val="none" w:sz="0" w:space="0" w:color="auto"/>
            <w:bottom w:val="none" w:sz="0" w:space="0" w:color="auto"/>
            <w:right w:val="none" w:sz="0" w:space="0" w:color="auto"/>
          </w:divBdr>
        </w:div>
        <w:div w:id="296686950">
          <w:marLeft w:val="0"/>
          <w:marRight w:val="0"/>
          <w:marTop w:val="0"/>
          <w:marBottom w:val="0"/>
          <w:divBdr>
            <w:top w:val="none" w:sz="0" w:space="0" w:color="auto"/>
            <w:left w:val="none" w:sz="0" w:space="0" w:color="auto"/>
            <w:bottom w:val="none" w:sz="0" w:space="0" w:color="auto"/>
            <w:right w:val="none" w:sz="0" w:space="0" w:color="auto"/>
          </w:divBdr>
        </w:div>
        <w:div w:id="1857189773">
          <w:marLeft w:val="0"/>
          <w:marRight w:val="0"/>
          <w:marTop w:val="0"/>
          <w:marBottom w:val="0"/>
          <w:divBdr>
            <w:top w:val="none" w:sz="0" w:space="0" w:color="auto"/>
            <w:left w:val="none" w:sz="0" w:space="0" w:color="auto"/>
            <w:bottom w:val="none" w:sz="0" w:space="0" w:color="auto"/>
            <w:right w:val="none" w:sz="0" w:space="0" w:color="auto"/>
          </w:divBdr>
        </w:div>
        <w:div w:id="2030595098">
          <w:marLeft w:val="0"/>
          <w:marRight w:val="0"/>
          <w:marTop w:val="0"/>
          <w:marBottom w:val="0"/>
          <w:divBdr>
            <w:top w:val="none" w:sz="0" w:space="0" w:color="auto"/>
            <w:left w:val="none" w:sz="0" w:space="0" w:color="auto"/>
            <w:bottom w:val="none" w:sz="0" w:space="0" w:color="auto"/>
            <w:right w:val="none" w:sz="0" w:space="0" w:color="auto"/>
          </w:divBdr>
        </w:div>
        <w:div w:id="1377966450">
          <w:marLeft w:val="0"/>
          <w:marRight w:val="0"/>
          <w:marTop w:val="0"/>
          <w:marBottom w:val="0"/>
          <w:divBdr>
            <w:top w:val="none" w:sz="0" w:space="0" w:color="auto"/>
            <w:left w:val="none" w:sz="0" w:space="0" w:color="auto"/>
            <w:bottom w:val="none" w:sz="0" w:space="0" w:color="auto"/>
            <w:right w:val="none" w:sz="0" w:space="0" w:color="auto"/>
          </w:divBdr>
        </w:div>
        <w:div w:id="884482816">
          <w:marLeft w:val="0"/>
          <w:marRight w:val="0"/>
          <w:marTop w:val="0"/>
          <w:marBottom w:val="0"/>
          <w:divBdr>
            <w:top w:val="none" w:sz="0" w:space="0" w:color="auto"/>
            <w:left w:val="none" w:sz="0" w:space="0" w:color="auto"/>
            <w:bottom w:val="none" w:sz="0" w:space="0" w:color="auto"/>
            <w:right w:val="none" w:sz="0" w:space="0" w:color="auto"/>
          </w:divBdr>
        </w:div>
        <w:div w:id="1254365180">
          <w:marLeft w:val="0"/>
          <w:marRight w:val="0"/>
          <w:marTop w:val="0"/>
          <w:marBottom w:val="0"/>
          <w:divBdr>
            <w:top w:val="none" w:sz="0" w:space="0" w:color="auto"/>
            <w:left w:val="none" w:sz="0" w:space="0" w:color="auto"/>
            <w:bottom w:val="none" w:sz="0" w:space="0" w:color="auto"/>
            <w:right w:val="none" w:sz="0" w:space="0" w:color="auto"/>
          </w:divBdr>
        </w:div>
        <w:div w:id="504134100">
          <w:marLeft w:val="0"/>
          <w:marRight w:val="0"/>
          <w:marTop w:val="0"/>
          <w:marBottom w:val="0"/>
          <w:divBdr>
            <w:top w:val="none" w:sz="0" w:space="0" w:color="auto"/>
            <w:left w:val="none" w:sz="0" w:space="0" w:color="auto"/>
            <w:bottom w:val="none" w:sz="0" w:space="0" w:color="auto"/>
            <w:right w:val="none" w:sz="0" w:space="0" w:color="auto"/>
          </w:divBdr>
        </w:div>
        <w:div w:id="1545827786">
          <w:marLeft w:val="0"/>
          <w:marRight w:val="0"/>
          <w:marTop w:val="0"/>
          <w:marBottom w:val="0"/>
          <w:divBdr>
            <w:top w:val="none" w:sz="0" w:space="0" w:color="auto"/>
            <w:left w:val="none" w:sz="0" w:space="0" w:color="auto"/>
            <w:bottom w:val="none" w:sz="0" w:space="0" w:color="auto"/>
            <w:right w:val="none" w:sz="0" w:space="0" w:color="auto"/>
          </w:divBdr>
        </w:div>
        <w:div w:id="1812021395">
          <w:marLeft w:val="0"/>
          <w:marRight w:val="0"/>
          <w:marTop w:val="0"/>
          <w:marBottom w:val="0"/>
          <w:divBdr>
            <w:top w:val="none" w:sz="0" w:space="0" w:color="auto"/>
            <w:left w:val="none" w:sz="0" w:space="0" w:color="auto"/>
            <w:bottom w:val="none" w:sz="0" w:space="0" w:color="auto"/>
            <w:right w:val="none" w:sz="0" w:space="0" w:color="auto"/>
          </w:divBdr>
        </w:div>
        <w:div w:id="1441611527">
          <w:marLeft w:val="0"/>
          <w:marRight w:val="0"/>
          <w:marTop w:val="0"/>
          <w:marBottom w:val="0"/>
          <w:divBdr>
            <w:top w:val="none" w:sz="0" w:space="0" w:color="auto"/>
            <w:left w:val="none" w:sz="0" w:space="0" w:color="auto"/>
            <w:bottom w:val="none" w:sz="0" w:space="0" w:color="auto"/>
            <w:right w:val="none" w:sz="0" w:space="0" w:color="auto"/>
          </w:divBdr>
        </w:div>
        <w:div w:id="210463326">
          <w:marLeft w:val="0"/>
          <w:marRight w:val="0"/>
          <w:marTop w:val="0"/>
          <w:marBottom w:val="0"/>
          <w:divBdr>
            <w:top w:val="none" w:sz="0" w:space="0" w:color="auto"/>
            <w:left w:val="none" w:sz="0" w:space="0" w:color="auto"/>
            <w:bottom w:val="none" w:sz="0" w:space="0" w:color="auto"/>
            <w:right w:val="none" w:sz="0" w:space="0" w:color="auto"/>
          </w:divBdr>
        </w:div>
      </w:divsChild>
    </w:div>
    <w:div w:id="1502236060">
      <w:bodyDiv w:val="1"/>
      <w:marLeft w:val="0"/>
      <w:marRight w:val="0"/>
      <w:marTop w:val="0"/>
      <w:marBottom w:val="0"/>
      <w:divBdr>
        <w:top w:val="none" w:sz="0" w:space="0" w:color="auto"/>
        <w:left w:val="none" w:sz="0" w:space="0" w:color="auto"/>
        <w:bottom w:val="none" w:sz="0" w:space="0" w:color="auto"/>
        <w:right w:val="none" w:sz="0" w:space="0" w:color="auto"/>
      </w:divBdr>
      <w:divsChild>
        <w:div w:id="614336431">
          <w:marLeft w:val="0"/>
          <w:marRight w:val="0"/>
          <w:marTop w:val="0"/>
          <w:marBottom w:val="0"/>
          <w:divBdr>
            <w:top w:val="none" w:sz="0" w:space="0" w:color="auto"/>
            <w:left w:val="none" w:sz="0" w:space="0" w:color="auto"/>
            <w:bottom w:val="none" w:sz="0" w:space="0" w:color="auto"/>
            <w:right w:val="none" w:sz="0" w:space="0" w:color="auto"/>
          </w:divBdr>
        </w:div>
        <w:div w:id="1395544373">
          <w:marLeft w:val="0"/>
          <w:marRight w:val="0"/>
          <w:marTop w:val="0"/>
          <w:marBottom w:val="0"/>
          <w:divBdr>
            <w:top w:val="none" w:sz="0" w:space="0" w:color="auto"/>
            <w:left w:val="none" w:sz="0" w:space="0" w:color="auto"/>
            <w:bottom w:val="none" w:sz="0" w:space="0" w:color="auto"/>
            <w:right w:val="none" w:sz="0" w:space="0" w:color="auto"/>
          </w:divBdr>
        </w:div>
        <w:div w:id="273294587">
          <w:marLeft w:val="0"/>
          <w:marRight w:val="0"/>
          <w:marTop w:val="0"/>
          <w:marBottom w:val="0"/>
          <w:divBdr>
            <w:top w:val="none" w:sz="0" w:space="0" w:color="auto"/>
            <w:left w:val="none" w:sz="0" w:space="0" w:color="auto"/>
            <w:bottom w:val="none" w:sz="0" w:space="0" w:color="auto"/>
            <w:right w:val="none" w:sz="0" w:space="0" w:color="auto"/>
          </w:divBdr>
        </w:div>
        <w:div w:id="1217621217">
          <w:marLeft w:val="0"/>
          <w:marRight w:val="0"/>
          <w:marTop w:val="0"/>
          <w:marBottom w:val="0"/>
          <w:divBdr>
            <w:top w:val="none" w:sz="0" w:space="0" w:color="auto"/>
            <w:left w:val="none" w:sz="0" w:space="0" w:color="auto"/>
            <w:bottom w:val="none" w:sz="0" w:space="0" w:color="auto"/>
            <w:right w:val="none" w:sz="0" w:space="0" w:color="auto"/>
          </w:divBdr>
        </w:div>
        <w:div w:id="696391339">
          <w:marLeft w:val="0"/>
          <w:marRight w:val="0"/>
          <w:marTop w:val="0"/>
          <w:marBottom w:val="0"/>
          <w:divBdr>
            <w:top w:val="none" w:sz="0" w:space="0" w:color="auto"/>
            <w:left w:val="none" w:sz="0" w:space="0" w:color="auto"/>
            <w:bottom w:val="none" w:sz="0" w:space="0" w:color="auto"/>
            <w:right w:val="none" w:sz="0" w:space="0" w:color="auto"/>
          </w:divBdr>
        </w:div>
        <w:div w:id="764955829">
          <w:marLeft w:val="0"/>
          <w:marRight w:val="0"/>
          <w:marTop w:val="0"/>
          <w:marBottom w:val="0"/>
          <w:divBdr>
            <w:top w:val="none" w:sz="0" w:space="0" w:color="auto"/>
            <w:left w:val="none" w:sz="0" w:space="0" w:color="auto"/>
            <w:bottom w:val="none" w:sz="0" w:space="0" w:color="auto"/>
            <w:right w:val="none" w:sz="0" w:space="0" w:color="auto"/>
          </w:divBdr>
        </w:div>
        <w:div w:id="1651591760">
          <w:marLeft w:val="0"/>
          <w:marRight w:val="0"/>
          <w:marTop w:val="0"/>
          <w:marBottom w:val="0"/>
          <w:divBdr>
            <w:top w:val="none" w:sz="0" w:space="0" w:color="auto"/>
            <w:left w:val="none" w:sz="0" w:space="0" w:color="auto"/>
            <w:bottom w:val="none" w:sz="0" w:space="0" w:color="auto"/>
            <w:right w:val="none" w:sz="0" w:space="0" w:color="auto"/>
          </w:divBdr>
        </w:div>
        <w:div w:id="241451292">
          <w:marLeft w:val="0"/>
          <w:marRight w:val="0"/>
          <w:marTop w:val="0"/>
          <w:marBottom w:val="0"/>
          <w:divBdr>
            <w:top w:val="none" w:sz="0" w:space="0" w:color="auto"/>
            <w:left w:val="none" w:sz="0" w:space="0" w:color="auto"/>
            <w:bottom w:val="none" w:sz="0" w:space="0" w:color="auto"/>
            <w:right w:val="none" w:sz="0" w:space="0" w:color="auto"/>
          </w:divBdr>
        </w:div>
        <w:div w:id="1916239002">
          <w:marLeft w:val="0"/>
          <w:marRight w:val="0"/>
          <w:marTop w:val="0"/>
          <w:marBottom w:val="0"/>
          <w:divBdr>
            <w:top w:val="none" w:sz="0" w:space="0" w:color="auto"/>
            <w:left w:val="none" w:sz="0" w:space="0" w:color="auto"/>
            <w:bottom w:val="none" w:sz="0" w:space="0" w:color="auto"/>
            <w:right w:val="none" w:sz="0" w:space="0" w:color="auto"/>
          </w:divBdr>
        </w:div>
        <w:div w:id="1318801965">
          <w:marLeft w:val="0"/>
          <w:marRight w:val="0"/>
          <w:marTop w:val="0"/>
          <w:marBottom w:val="0"/>
          <w:divBdr>
            <w:top w:val="none" w:sz="0" w:space="0" w:color="auto"/>
            <w:left w:val="none" w:sz="0" w:space="0" w:color="auto"/>
            <w:bottom w:val="none" w:sz="0" w:space="0" w:color="auto"/>
            <w:right w:val="none" w:sz="0" w:space="0" w:color="auto"/>
          </w:divBdr>
        </w:div>
        <w:div w:id="510412830">
          <w:marLeft w:val="0"/>
          <w:marRight w:val="0"/>
          <w:marTop w:val="0"/>
          <w:marBottom w:val="0"/>
          <w:divBdr>
            <w:top w:val="none" w:sz="0" w:space="0" w:color="auto"/>
            <w:left w:val="none" w:sz="0" w:space="0" w:color="auto"/>
            <w:bottom w:val="none" w:sz="0" w:space="0" w:color="auto"/>
            <w:right w:val="none" w:sz="0" w:space="0" w:color="auto"/>
          </w:divBdr>
        </w:div>
        <w:div w:id="1160269290">
          <w:marLeft w:val="0"/>
          <w:marRight w:val="0"/>
          <w:marTop w:val="0"/>
          <w:marBottom w:val="0"/>
          <w:divBdr>
            <w:top w:val="none" w:sz="0" w:space="0" w:color="auto"/>
            <w:left w:val="none" w:sz="0" w:space="0" w:color="auto"/>
            <w:bottom w:val="none" w:sz="0" w:space="0" w:color="auto"/>
            <w:right w:val="none" w:sz="0" w:space="0" w:color="auto"/>
          </w:divBdr>
        </w:div>
        <w:div w:id="850875119">
          <w:marLeft w:val="0"/>
          <w:marRight w:val="0"/>
          <w:marTop w:val="0"/>
          <w:marBottom w:val="0"/>
          <w:divBdr>
            <w:top w:val="none" w:sz="0" w:space="0" w:color="auto"/>
            <w:left w:val="none" w:sz="0" w:space="0" w:color="auto"/>
            <w:bottom w:val="none" w:sz="0" w:space="0" w:color="auto"/>
            <w:right w:val="none" w:sz="0" w:space="0" w:color="auto"/>
          </w:divBdr>
        </w:div>
        <w:div w:id="1003893541">
          <w:marLeft w:val="0"/>
          <w:marRight w:val="0"/>
          <w:marTop w:val="0"/>
          <w:marBottom w:val="0"/>
          <w:divBdr>
            <w:top w:val="none" w:sz="0" w:space="0" w:color="auto"/>
            <w:left w:val="none" w:sz="0" w:space="0" w:color="auto"/>
            <w:bottom w:val="none" w:sz="0" w:space="0" w:color="auto"/>
            <w:right w:val="none" w:sz="0" w:space="0" w:color="auto"/>
          </w:divBdr>
        </w:div>
        <w:div w:id="485510133">
          <w:marLeft w:val="0"/>
          <w:marRight w:val="0"/>
          <w:marTop w:val="0"/>
          <w:marBottom w:val="0"/>
          <w:divBdr>
            <w:top w:val="none" w:sz="0" w:space="0" w:color="auto"/>
            <w:left w:val="none" w:sz="0" w:space="0" w:color="auto"/>
            <w:bottom w:val="none" w:sz="0" w:space="0" w:color="auto"/>
            <w:right w:val="none" w:sz="0" w:space="0" w:color="auto"/>
          </w:divBdr>
        </w:div>
        <w:div w:id="536283138">
          <w:marLeft w:val="0"/>
          <w:marRight w:val="0"/>
          <w:marTop w:val="0"/>
          <w:marBottom w:val="0"/>
          <w:divBdr>
            <w:top w:val="none" w:sz="0" w:space="0" w:color="auto"/>
            <w:left w:val="none" w:sz="0" w:space="0" w:color="auto"/>
            <w:bottom w:val="none" w:sz="0" w:space="0" w:color="auto"/>
            <w:right w:val="none" w:sz="0" w:space="0" w:color="auto"/>
          </w:divBdr>
        </w:div>
        <w:div w:id="787508890">
          <w:marLeft w:val="0"/>
          <w:marRight w:val="0"/>
          <w:marTop w:val="0"/>
          <w:marBottom w:val="0"/>
          <w:divBdr>
            <w:top w:val="none" w:sz="0" w:space="0" w:color="auto"/>
            <w:left w:val="none" w:sz="0" w:space="0" w:color="auto"/>
            <w:bottom w:val="none" w:sz="0" w:space="0" w:color="auto"/>
            <w:right w:val="none" w:sz="0" w:space="0" w:color="auto"/>
          </w:divBdr>
        </w:div>
        <w:div w:id="913127430">
          <w:marLeft w:val="0"/>
          <w:marRight w:val="0"/>
          <w:marTop w:val="0"/>
          <w:marBottom w:val="0"/>
          <w:divBdr>
            <w:top w:val="none" w:sz="0" w:space="0" w:color="auto"/>
            <w:left w:val="none" w:sz="0" w:space="0" w:color="auto"/>
            <w:bottom w:val="none" w:sz="0" w:space="0" w:color="auto"/>
            <w:right w:val="none" w:sz="0" w:space="0" w:color="auto"/>
          </w:divBdr>
        </w:div>
        <w:div w:id="1648362620">
          <w:marLeft w:val="0"/>
          <w:marRight w:val="0"/>
          <w:marTop w:val="0"/>
          <w:marBottom w:val="0"/>
          <w:divBdr>
            <w:top w:val="none" w:sz="0" w:space="0" w:color="auto"/>
            <w:left w:val="none" w:sz="0" w:space="0" w:color="auto"/>
            <w:bottom w:val="none" w:sz="0" w:space="0" w:color="auto"/>
            <w:right w:val="none" w:sz="0" w:space="0" w:color="auto"/>
          </w:divBdr>
        </w:div>
        <w:div w:id="211114927">
          <w:marLeft w:val="0"/>
          <w:marRight w:val="0"/>
          <w:marTop w:val="0"/>
          <w:marBottom w:val="0"/>
          <w:divBdr>
            <w:top w:val="none" w:sz="0" w:space="0" w:color="auto"/>
            <w:left w:val="none" w:sz="0" w:space="0" w:color="auto"/>
            <w:bottom w:val="none" w:sz="0" w:space="0" w:color="auto"/>
            <w:right w:val="none" w:sz="0" w:space="0" w:color="auto"/>
          </w:divBdr>
        </w:div>
      </w:divsChild>
    </w:div>
    <w:div w:id="1515269976">
      <w:bodyDiv w:val="1"/>
      <w:marLeft w:val="0"/>
      <w:marRight w:val="0"/>
      <w:marTop w:val="0"/>
      <w:marBottom w:val="0"/>
      <w:divBdr>
        <w:top w:val="none" w:sz="0" w:space="0" w:color="auto"/>
        <w:left w:val="none" w:sz="0" w:space="0" w:color="auto"/>
        <w:bottom w:val="none" w:sz="0" w:space="0" w:color="auto"/>
        <w:right w:val="none" w:sz="0" w:space="0" w:color="auto"/>
      </w:divBdr>
    </w:div>
    <w:div w:id="1589928264">
      <w:bodyDiv w:val="1"/>
      <w:marLeft w:val="0"/>
      <w:marRight w:val="0"/>
      <w:marTop w:val="0"/>
      <w:marBottom w:val="0"/>
      <w:divBdr>
        <w:top w:val="none" w:sz="0" w:space="0" w:color="auto"/>
        <w:left w:val="none" w:sz="0" w:space="0" w:color="auto"/>
        <w:bottom w:val="none" w:sz="0" w:space="0" w:color="auto"/>
        <w:right w:val="none" w:sz="0" w:space="0" w:color="auto"/>
      </w:divBdr>
    </w:div>
    <w:div w:id="1661618323">
      <w:bodyDiv w:val="1"/>
      <w:marLeft w:val="0"/>
      <w:marRight w:val="0"/>
      <w:marTop w:val="0"/>
      <w:marBottom w:val="0"/>
      <w:divBdr>
        <w:top w:val="none" w:sz="0" w:space="0" w:color="auto"/>
        <w:left w:val="none" w:sz="0" w:space="0" w:color="auto"/>
        <w:bottom w:val="none" w:sz="0" w:space="0" w:color="auto"/>
        <w:right w:val="none" w:sz="0" w:space="0" w:color="auto"/>
      </w:divBdr>
    </w:div>
    <w:div w:id="17089902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Times New Roman"/>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DAEC1A88A15E449C943F116F885E1B" ma:contentTypeVersion="10" ma:contentTypeDescription="Create a new document." ma:contentTypeScope="" ma:versionID="3a2460f7598971ff85546cf86b1a7da0">
  <xsd:schema xmlns:xsd="http://www.w3.org/2001/XMLSchema" xmlns:xs="http://www.w3.org/2001/XMLSchema" xmlns:p="http://schemas.microsoft.com/office/2006/metadata/properties" xmlns:ns3="f203c461-b381-4986-833a-ce028904ea9c" targetNamespace="http://schemas.microsoft.com/office/2006/metadata/properties" ma:root="true" ma:fieldsID="74d121ed98d2dbd83bab52c18d74f914" ns3:_="">
    <xsd:import namespace="f203c461-b381-4986-833a-ce028904ea9c"/>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03c461-b381-4986-833a-ce028904ea9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f203c461-b381-4986-833a-ce028904ea9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4D709D-4FA0-4F59-AA80-69B9E558E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03c461-b381-4986-833a-ce028904ea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67630F-0A9B-4A6B-829B-CD1C397C132C}">
  <ds:schemaRefs>
    <ds:schemaRef ds:uri="http://schemas.microsoft.com/office/2006/metadata/properties"/>
    <ds:schemaRef ds:uri="http://schemas.microsoft.com/office/infopath/2007/PartnerControls"/>
    <ds:schemaRef ds:uri="f203c461-b381-4986-833a-ce028904ea9c"/>
  </ds:schemaRefs>
</ds:datastoreItem>
</file>

<file path=customXml/itemProps3.xml><?xml version="1.0" encoding="utf-8"?>
<ds:datastoreItem xmlns:ds="http://schemas.openxmlformats.org/officeDocument/2006/customXml" ds:itemID="{4607E813-0BE9-4B09-9F1B-4691595372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743</Words>
  <Characters>4872</Characters>
  <Application>Microsoft Office Word</Application>
  <DocSecurity>0</DocSecurity>
  <Lines>132</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IFAD</Company>
  <LinksUpToDate>false</LinksUpToDate>
  <CharactersWithSpaces>5595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lmssd</dc:creator>
  <cp:lastModifiedBy>Mendiratta, Vibhuti</cp:lastModifiedBy>
  <cp:revision>32</cp:revision>
  <dcterms:created xsi:type="dcterms:W3CDTF">2026-01-28T09:02:00Z</dcterms:created>
  <dcterms:modified xsi:type="dcterms:W3CDTF">2026-01-30T09:51:00Z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0x010100E0DAEC1A88A15E449C943F116F885E1B</vt:lpwstr>
  </property>
</Properties>
</file>