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glossary/numbering.xml" ContentType="application/vnd.openxmlformats-officedocument.wordprocessingml.numbering+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970A" w14:textId="0C056E42" w:rsidR="00DA2CF8" w:rsidRDefault="00BC6BFA" w:rsidP="005F2C96">
      <w:pPr>
        <w:jc w:val="center"/>
        <w:rPr>
          <w:color w:val="FF671F"/>
        </w:rPr>
      </w:pPr>
      <w:r w:rsidRPr="0045557C">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CC42D48" w14:textId="09C5BF63" w:rsidR="00BC6BFA" w:rsidRPr="00633021" w:rsidRDefault="00F23604" w:rsidP="005F2C96">
      <w:pPr>
        <w:jc w:val="center"/>
        <w:rPr>
          <w:color w:val="0033A0"/>
          <w:spacing w:val="60"/>
          <w:sz w:val="40"/>
          <w:szCs w:val="40"/>
        </w:rPr>
      </w:pPr>
      <w:r>
        <w:rPr>
          <w:color w:val="0033A0"/>
          <w:spacing w:val="60"/>
          <w:sz w:val="40"/>
          <w:szCs w:val="40"/>
        </w:rPr>
        <w:t>TERMS OF REFERENCE</w:t>
      </w:r>
    </w:p>
    <w:p w14:paraId="68AE93C2" w14:textId="77777777"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14:paraId="0C676B5F" w14:textId="011A3680" w:rsidR="00BC6BFA" w:rsidRPr="00633021" w:rsidRDefault="00BC6BFA" w:rsidP="005F2C96">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113" w:type="dxa"/>
          <w:bottom w:w="28" w:type="dxa"/>
          <w:right w:w="113" w:type="dxa"/>
        </w:tblCellMar>
        <w:tblLook w:val="01E0" w:firstRow="1" w:lastRow="1" w:firstColumn="1" w:lastColumn="1" w:noHBand="0" w:noVBand="0"/>
      </w:tblPr>
      <w:tblGrid>
        <w:gridCol w:w="3061"/>
        <w:gridCol w:w="6293"/>
      </w:tblGrid>
      <w:tr w:rsidR="00BC6BFA" w:rsidRPr="00BC6BFA" w14:paraId="5F82DB08" w14:textId="77777777" w:rsidTr="07332511">
        <w:tc>
          <w:tcPr>
            <w:tcW w:w="3061" w:type="dxa"/>
            <w:tcBorders>
              <w:bottom w:val="single" w:sz="4" w:space="0" w:color="FFFFFF" w:themeColor="background1"/>
            </w:tcBorders>
            <w:shd w:val="clear" w:color="auto" w:fill="418FDE"/>
          </w:tcPr>
          <w:p w14:paraId="3AD48B20" w14:textId="33BB5733" w:rsidR="00BC6BFA" w:rsidRPr="00BC6BFA" w:rsidRDefault="00BC6BFA" w:rsidP="005F2C96">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14:paraId="06EA2465" w14:textId="60BE351F" w:rsidR="00BC6BFA" w:rsidRPr="006E5D2E" w:rsidRDefault="00900103" w:rsidP="146083C4">
                <w:pPr>
                  <w:pStyle w:val="Title"/>
                  <w:jc w:val="left"/>
                  <w:rPr>
                    <w:rStyle w:val="PDNORMALTEXT"/>
                  </w:rPr>
                </w:pPr>
                <w:r w:rsidRPr="146083C4">
                  <w:rPr>
                    <w:rStyle w:val="PDNORMALTEXT"/>
                  </w:rPr>
                  <w:t>Inte</w:t>
                </w:r>
                <w:r w:rsidR="35087E8A" w:rsidRPr="146083C4">
                  <w:rPr>
                    <w:rStyle w:val="PDNORMALTEXT"/>
                  </w:rPr>
                  <w:t xml:space="preserve">rn </w:t>
                </w:r>
                <w:r w:rsidR="005E62E7">
                  <w:rPr>
                    <w:rStyle w:val="PDNORMALTEXT"/>
                  </w:rPr>
                  <w:t>–</w:t>
                </w:r>
                <w:r w:rsidR="35087E8A" w:rsidRPr="146083C4">
                  <w:rPr>
                    <w:rStyle w:val="PDNORMALTEXT"/>
                  </w:rPr>
                  <w:t xml:space="preserve"> </w:t>
                </w:r>
                <w:r w:rsidR="005E62E7">
                  <w:rPr>
                    <w:rStyle w:val="PDNORMALTEXT"/>
                  </w:rPr>
                  <w:t>Migration Policy and Partnerships</w:t>
                </w:r>
              </w:p>
            </w:tc>
          </w:sdtContent>
        </w:sdt>
      </w:tr>
      <w:tr w:rsidR="00BC6BFA" w:rsidRPr="00BC6BFA" w14:paraId="2BD6373F" w14:textId="77777777" w:rsidTr="07332511">
        <w:tc>
          <w:tcPr>
            <w:tcW w:w="3061" w:type="dxa"/>
            <w:tcBorders>
              <w:top w:val="single" w:sz="4" w:space="0" w:color="FFFFFF" w:themeColor="background1"/>
              <w:bottom w:val="single" w:sz="4" w:space="0" w:color="FFFFFF" w:themeColor="background1"/>
            </w:tcBorders>
            <w:shd w:val="clear" w:color="auto" w:fill="418FDE"/>
          </w:tcPr>
          <w:p w14:paraId="6E62D843" w14:textId="4039DFE4" w:rsidR="00BC6BFA" w:rsidRPr="00BC6BFA" w:rsidRDefault="00BC6BFA" w:rsidP="005F2C96">
            <w:pPr>
              <w:pStyle w:val="Title"/>
              <w:jc w:val="left"/>
              <w:rPr>
                <w:color w:val="FFFFFF" w:themeColor="background1"/>
                <w:szCs w:val="22"/>
              </w:rPr>
            </w:pPr>
            <w:r w:rsidRPr="00BC6BFA">
              <w:rPr>
                <w:color w:val="FFFFFF" w:themeColor="background1"/>
                <w:szCs w:val="22"/>
              </w:rPr>
              <w:t>Duty Station</w:t>
            </w:r>
          </w:p>
        </w:tc>
        <w:tc>
          <w:tcPr>
            <w:tcW w:w="6293" w:type="dxa"/>
          </w:tcPr>
          <w:p w14:paraId="610F87B6" w14:textId="76C3E431" w:rsidR="00BC6BFA" w:rsidRPr="006E5D2E" w:rsidRDefault="1FFDA612" w:rsidP="146083C4">
            <w:pPr>
              <w:pStyle w:val="Title"/>
              <w:jc w:val="left"/>
              <w:rPr>
                <w:rStyle w:val="PDNORMALTEXT"/>
              </w:rPr>
            </w:pPr>
            <w:r w:rsidRPr="48AB95AE">
              <w:rPr>
                <w:rStyle w:val="PDNORMALTEXT"/>
              </w:rPr>
              <w:t xml:space="preserve">Cairo, Egypt </w:t>
            </w:r>
          </w:p>
        </w:tc>
      </w:tr>
      <w:tr w:rsidR="00BC6BFA" w:rsidRPr="00BC6BFA" w14:paraId="5D386380" w14:textId="77777777" w:rsidTr="07332511">
        <w:tc>
          <w:tcPr>
            <w:tcW w:w="3061" w:type="dxa"/>
            <w:tcBorders>
              <w:top w:val="single" w:sz="4" w:space="0" w:color="FFFFFF" w:themeColor="background1"/>
              <w:bottom w:val="single" w:sz="4" w:space="0" w:color="FFFFFF" w:themeColor="background1"/>
            </w:tcBorders>
            <w:shd w:val="clear" w:color="auto" w:fill="418FDE"/>
          </w:tcPr>
          <w:p w14:paraId="259FEC3C" w14:textId="3CA8241E" w:rsidR="00BC6BFA" w:rsidRPr="00BC6BFA" w:rsidRDefault="00BC6BFA" w:rsidP="005F2C96">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tc>
              <w:tcPr>
                <w:tcW w:w="6293" w:type="dxa"/>
              </w:tcPr>
              <w:p w14:paraId="0336827B" w14:textId="39FA04D4" w:rsidR="00BC6BFA" w:rsidRPr="006E5D2E" w:rsidRDefault="00F81F69" w:rsidP="005F2C96">
                <w:pPr>
                  <w:pStyle w:val="Title"/>
                  <w:jc w:val="left"/>
                  <w:rPr>
                    <w:szCs w:val="22"/>
                  </w:rPr>
                </w:pPr>
                <w:r>
                  <w:rPr>
                    <w:rStyle w:val="PDNORMALTEXT"/>
                  </w:rPr>
                  <w:t>Migration Policy</w:t>
                </w:r>
              </w:p>
            </w:tc>
          </w:sdtContent>
        </w:sdt>
      </w:tr>
      <w:tr w:rsidR="00BC6BFA" w:rsidRPr="00BC6BFA" w14:paraId="58BB3C91" w14:textId="77777777" w:rsidTr="07332511">
        <w:tc>
          <w:tcPr>
            <w:tcW w:w="3061" w:type="dxa"/>
            <w:tcBorders>
              <w:top w:val="single" w:sz="4" w:space="0" w:color="FFFFFF" w:themeColor="background1"/>
              <w:bottom w:val="single" w:sz="4" w:space="0" w:color="FFFFFF" w:themeColor="background1"/>
            </w:tcBorders>
            <w:shd w:val="clear" w:color="auto" w:fill="418FDE"/>
          </w:tcPr>
          <w:p w14:paraId="574E15E5" w14:textId="219F2E13" w:rsidR="00BC6BFA" w:rsidRPr="00BC6BFA" w:rsidRDefault="00BC6BFA" w:rsidP="005F2C96">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dtPr>
          <w:sdtEndPr>
            <w:rPr>
              <w:rStyle w:val="DefaultParagraphFont"/>
            </w:rPr>
          </w:sdtEndPr>
          <w:sdtContent>
            <w:tc>
              <w:tcPr>
                <w:tcW w:w="6293" w:type="dxa"/>
              </w:tcPr>
              <w:p w14:paraId="69AACE5A" w14:textId="1C6B7111" w:rsidR="00BC6BFA" w:rsidRPr="006E5D2E" w:rsidRDefault="365B5DC9" w:rsidP="48AB95AE">
                <w:pPr>
                  <w:pStyle w:val="Title"/>
                  <w:jc w:val="left"/>
                  <w:rPr>
                    <w:rStyle w:val="PDNORMALTEXT"/>
                  </w:rPr>
                </w:pPr>
                <w:r w:rsidRPr="48AB95AE">
                  <w:rPr>
                    <w:rStyle w:val="PDNORMALTEXT"/>
                  </w:rPr>
                  <w:t>Regional Policy and Liaison Unit</w:t>
                </w:r>
              </w:p>
            </w:tc>
          </w:sdtContent>
        </w:sdt>
      </w:tr>
      <w:tr w:rsidR="00BC6BFA" w:rsidRPr="00BC6BFA" w14:paraId="2F562DAB" w14:textId="77777777" w:rsidTr="07332511">
        <w:tc>
          <w:tcPr>
            <w:tcW w:w="3061" w:type="dxa"/>
            <w:tcBorders>
              <w:top w:val="single" w:sz="4" w:space="0" w:color="FFFFFF" w:themeColor="background1"/>
              <w:bottom w:val="single" w:sz="4" w:space="0" w:color="FFFFFF" w:themeColor="background1"/>
            </w:tcBorders>
            <w:shd w:val="clear" w:color="auto" w:fill="418FDE"/>
          </w:tcPr>
          <w:p w14:paraId="220F79C5" w14:textId="630A3082" w:rsidR="00BC6BFA" w:rsidRPr="00BC6BFA" w:rsidRDefault="00BC6BFA" w:rsidP="005F2C96">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DefaultParagraphFont"/>
            </w:rPr>
          </w:sdtEndPr>
          <w:sdtContent>
            <w:tc>
              <w:tcPr>
                <w:tcW w:w="6293" w:type="dxa"/>
              </w:tcPr>
              <w:p w14:paraId="7DEAE34F" w14:textId="35F46333" w:rsidR="00BC6BFA" w:rsidRDefault="00F81F69" w:rsidP="005F2C96">
                <w:pPr>
                  <w:pStyle w:val="Title"/>
                  <w:jc w:val="left"/>
                  <w:rPr>
                    <w:rStyle w:val="PDNORMALTEXT"/>
                  </w:rPr>
                </w:pPr>
                <w:r>
                  <w:rPr>
                    <w:rStyle w:val="PDNORMALTEXT"/>
                  </w:rPr>
                  <w:t xml:space="preserve">Regional </w:t>
                </w:r>
                <w:r w:rsidR="005E62E7">
                  <w:rPr>
                    <w:rStyle w:val="PDNORMALTEXT"/>
                  </w:rPr>
                  <w:t>O</w:t>
                </w:r>
                <w:r>
                  <w:rPr>
                    <w:rStyle w:val="PDNORMALTEXT"/>
                  </w:rPr>
                  <w:t>ffice</w:t>
                </w:r>
                <w:r w:rsidR="005E62E7">
                  <w:rPr>
                    <w:rStyle w:val="PDNORMALTEXT"/>
                  </w:rPr>
                  <w:t xml:space="preserve"> Middle East and North Africa</w:t>
                </w:r>
              </w:p>
              <w:p w14:paraId="46BF2E0B" w14:textId="7B8E713E" w:rsidR="005E62E7" w:rsidRPr="005E62E7" w:rsidRDefault="005E62E7" w:rsidP="005E62E7">
                <w:pPr>
                  <w:tabs>
                    <w:tab w:val="left" w:pos="3520"/>
                  </w:tabs>
                </w:pPr>
              </w:p>
            </w:tc>
          </w:sdtContent>
        </w:sdt>
      </w:tr>
      <w:tr w:rsidR="00BC6BFA" w:rsidRPr="00BC6BFA" w14:paraId="6F54594E" w14:textId="77777777" w:rsidTr="07332511">
        <w:tc>
          <w:tcPr>
            <w:tcW w:w="3061" w:type="dxa"/>
            <w:tcBorders>
              <w:top w:val="single" w:sz="4" w:space="0" w:color="FFFFFF" w:themeColor="background1"/>
              <w:bottom w:val="single" w:sz="4" w:space="0" w:color="FFFFFF" w:themeColor="background1"/>
            </w:tcBorders>
            <w:shd w:val="clear" w:color="auto" w:fill="418FDE"/>
          </w:tcPr>
          <w:p w14:paraId="58A3A930" w14:textId="77777777" w:rsidR="00BC6BFA" w:rsidRPr="00BC6BFA" w:rsidRDefault="00BC6BFA" w:rsidP="005F2C96">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14:paraId="199E7753" w14:textId="76AA5FB7" w:rsidR="00BC6BFA" w:rsidRPr="006E5D2E" w:rsidRDefault="00F81F69" w:rsidP="146083C4">
                <w:pPr>
                  <w:pStyle w:val="Title"/>
                  <w:rPr>
                    <w:rStyle w:val="PDNORMALTEXT"/>
                  </w:rPr>
                </w:pPr>
                <w:r>
                  <w:rPr>
                    <w:rStyle w:val="PDNORMALTEXT"/>
                  </w:rPr>
                  <w:t xml:space="preserve">Regional </w:t>
                </w:r>
                <w:r w:rsidR="005E62E7">
                  <w:rPr>
                    <w:rStyle w:val="PDNORMALTEXT"/>
                  </w:rPr>
                  <w:t xml:space="preserve">Liaison and </w:t>
                </w:r>
                <w:r>
                  <w:rPr>
                    <w:rStyle w:val="PDNORMALTEXT"/>
                  </w:rPr>
                  <w:t xml:space="preserve">Policy </w:t>
                </w:r>
                <w:r w:rsidR="005E62E7">
                  <w:rPr>
                    <w:rStyle w:val="PDNORMALTEXT"/>
                  </w:rPr>
                  <w:t>Advis</w:t>
                </w:r>
                <w:r>
                  <w:rPr>
                    <w:rStyle w:val="PDNORMALTEXT"/>
                  </w:rPr>
                  <w:t>er</w:t>
                </w:r>
              </w:p>
            </w:tc>
          </w:sdtContent>
        </w:sdt>
      </w:tr>
      <w:tr w:rsidR="00BC6BFA" w:rsidRPr="00BC6BFA" w14:paraId="0D4C7E39" w14:textId="77777777" w:rsidTr="07332511">
        <w:tc>
          <w:tcPr>
            <w:tcW w:w="3061" w:type="dxa"/>
            <w:tcBorders>
              <w:top w:val="single" w:sz="4" w:space="0" w:color="FFFFFF" w:themeColor="background1"/>
            </w:tcBorders>
            <w:shd w:val="clear" w:color="auto" w:fill="418FDE"/>
          </w:tcPr>
          <w:p w14:paraId="11F30158" w14:textId="77777777" w:rsidR="00BC6BFA" w:rsidRPr="00BC6BFA" w:rsidRDefault="00BC6BFA" w:rsidP="005F2C96">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14:paraId="3287581F" w14:textId="5BA2546F" w:rsidR="00BC6BFA" w:rsidRPr="006E5D2E" w:rsidRDefault="0B60D092" w:rsidP="48AB95AE">
                <w:pPr>
                  <w:pStyle w:val="Title"/>
                  <w:jc w:val="left"/>
                  <w:rPr>
                    <w:rStyle w:val="PDNORMALTEXT"/>
                  </w:rPr>
                </w:pPr>
                <w:r w:rsidRPr="48AB95AE">
                  <w:rPr>
                    <w:rStyle w:val="PDNORMALTEXT"/>
                  </w:rPr>
                  <w:t>0</w:t>
                </w:r>
              </w:p>
            </w:tc>
          </w:sdtContent>
        </w:sdt>
      </w:tr>
    </w:tbl>
    <w:p w14:paraId="4CBEB1FD" w14:textId="7B807BC8" w:rsidR="00BC6BFA" w:rsidRPr="00434688" w:rsidRDefault="00BC6BFA" w:rsidP="005F2C96">
      <w:pPr>
        <w:jc w:val="left"/>
        <w:rPr>
          <w:color w:val="808080" w:themeColor="background1" w:themeShade="80"/>
        </w:rPr>
      </w:pPr>
    </w:p>
    <w:p w14:paraId="70C5660D" w14:textId="0D840A3D"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14:paraId="0B199DBF" w14:textId="74221514" w:rsidR="00BC6BFA" w:rsidRPr="00633021" w:rsidRDefault="00BC6BFA" w:rsidP="005F2C96">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14:paraId="23898AE4" w14:textId="3D3E4AEC" w:rsidR="001857BB" w:rsidRDefault="001857BB" w:rsidP="001857BB">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Content>
                <w:p w14:paraId="58F5B3A5" w14:textId="7812B9B1" w:rsidR="001857BB" w:rsidRPr="00A70BC2" w:rsidRDefault="373177C0" w:rsidP="48AB95AE">
                  <w:pPr>
                    <w:spacing w:after="200"/>
                    <w:rPr>
                      <w:rFonts w:eastAsia="Gill Sans Nova" w:cs="Gill Sans Nova"/>
                      <w:color w:val="000000" w:themeColor="text1"/>
                      <w:szCs w:val="22"/>
                    </w:rPr>
                  </w:pPr>
                  <w:r w:rsidRPr="48AB95AE">
                    <w:rPr>
                      <w:rFonts w:eastAsia="Gill Sans Nova" w:cs="Gill Sans Nova"/>
                      <w:color w:val="000000" w:themeColor="text1"/>
                      <w:szCs w:val="22"/>
                    </w:rPr>
                    <w:t xml:space="preserve">The International Organization for Migration (IOM) is an intergovernmental organization created in 1951 which occupies a leading position on the migratory scene. Composed of 175-member states, plus eight other states with observer status, IOM has offices in more than 100 countries. IOM works closely with governmental, intergovernmental and non- governmental partners to help ensure the orderly and humane management of migration, to promote international cooperation on migration issues, to assist in the search for practical solutions to migration problems and to provide humanitarian assistance to migrants in need, including refugees and internally displaced people. Since September 2016, IOM has become the United Nations migration agency. </w:t>
                  </w:r>
                </w:p>
                <w:p w14:paraId="00C0F9C5" w14:textId="3833BD4A" w:rsidR="001857BB" w:rsidRPr="00A70BC2" w:rsidRDefault="00F81F69" w:rsidP="07332511">
                  <w:pPr>
                    <w:spacing w:after="200"/>
                    <w:rPr>
                      <w:rFonts w:eastAsia="Gill Sans Nova" w:cs="Gill Sans Nova"/>
                    </w:rPr>
                  </w:pPr>
                  <w:r w:rsidRPr="07332511">
                    <w:rPr>
                      <w:rFonts w:eastAsia="Gill Sans Nova" w:cs="Gill Sans Nova"/>
                    </w:rPr>
                    <w:t xml:space="preserve">The Regional Policy and Liaison Unit (RPLU), provides technical guidance on policy and strategic engagement with internal and external partners with guidance from the Department of Data, Insight and Policy Coordination (DIPC) and the Office of Partnerships, Advocacy and Communications (OPAC) in Headquarters (HQ). </w:t>
                  </w:r>
                </w:p>
              </w:sdtContent>
            </w:sdt>
          </w:sdtContent>
        </w:sdt>
      </w:sdtContent>
    </w:sdt>
    <w:p w14:paraId="7E400EFE" w14:textId="62BF7E05" w:rsidR="001857BB" w:rsidRDefault="001857BB" w:rsidP="001857BB">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SUPERVISION</w:t>
      </w:r>
    </w:p>
    <w:p w14:paraId="5620F65C" w14:textId="4AEE922C" w:rsidR="001857BB" w:rsidRPr="00F5273E" w:rsidRDefault="7464F415" w:rsidP="07332511">
      <w:pPr>
        <w:autoSpaceDE/>
        <w:autoSpaceDN/>
        <w:adjustRightInd/>
        <w:spacing w:after="200"/>
        <w:rPr>
          <w:rFonts w:eastAsia="Gill Sans Nova" w:cs="Gill Sans Nova"/>
        </w:rPr>
      </w:pPr>
      <w:r w:rsidRPr="07332511">
        <w:rPr>
          <w:rFonts w:eastAsia="Gill Sans Nova" w:cs="Gill Sans Nova"/>
        </w:rPr>
        <w:t xml:space="preserve">Under the overall supervision of the </w:t>
      </w:r>
      <w:r w:rsidR="00F81F69" w:rsidRPr="07332511">
        <w:rPr>
          <w:rFonts w:eastAsia="Gill Sans Nova" w:cs="Gill Sans Nova"/>
        </w:rPr>
        <w:t xml:space="preserve">Regional </w:t>
      </w:r>
      <w:proofErr w:type="gramStart"/>
      <w:r w:rsidR="00F81F69" w:rsidRPr="07332511">
        <w:rPr>
          <w:rFonts w:eastAsia="Gill Sans Nova" w:cs="Gill Sans Nova"/>
        </w:rPr>
        <w:t xml:space="preserve">Director </w:t>
      </w:r>
      <w:r w:rsidRPr="07332511">
        <w:rPr>
          <w:rFonts w:eastAsia="Gill Sans Nova" w:cs="Gill Sans Nova"/>
        </w:rPr>
        <w:t xml:space="preserve"> and</w:t>
      </w:r>
      <w:proofErr w:type="gramEnd"/>
      <w:r w:rsidRPr="07332511">
        <w:rPr>
          <w:rFonts w:eastAsia="Gill Sans Nova" w:cs="Gill Sans Nova"/>
        </w:rPr>
        <w:t xml:space="preserve"> direct supervision of the </w:t>
      </w:r>
      <w:r w:rsidR="00F81F69" w:rsidRPr="07332511">
        <w:rPr>
          <w:rFonts w:eastAsia="Gill Sans Nova" w:cs="Gill Sans Nova"/>
        </w:rPr>
        <w:t xml:space="preserve">Regional Liaison and Policy </w:t>
      </w:r>
      <w:r w:rsidR="005E62E7" w:rsidRPr="07332511">
        <w:rPr>
          <w:rFonts w:eastAsia="Gill Sans Nova" w:cs="Gill Sans Nova"/>
        </w:rPr>
        <w:t>Advis</w:t>
      </w:r>
      <w:r w:rsidR="00F81F69" w:rsidRPr="07332511">
        <w:rPr>
          <w:rFonts w:eastAsia="Gill Sans Nova" w:cs="Gill Sans Nova"/>
        </w:rPr>
        <w:t>er</w:t>
      </w:r>
      <w:r w:rsidR="005E62E7" w:rsidRPr="07332511">
        <w:rPr>
          <w:rFonts w:eastAsia="Gill Sans Nova" w:cs="Gill Sans Nova"/>
        </w:rPr>
        <w:t xml:space="preserve">, the incumbent will support the RPLO in the coordination within the Regional Office (RO) to other Regional Thematic Units (RTUs) in respect to policy development and liaison. Furthermore, they </w:t>
      </w:r>
      <w:r w:rsidR="005E62E7" w:rsidRPr="07332511">
        <w:rPr>
          <w:rFonts w:eastAsia="Gill Sans Nova" w:cs="Gill Sans Nova"/>
        </w:rPr>
        <w:lastRenderedPageBreak/>
        <w:t xml:space="preserve">will provide support to Country Offices (COs) on evidence-based policy guidance, engagement with external partners, and project development. </w:t>
      </w:r>
      <w:r w:rsidR="00F81F69" w:rsidRPr="07332511">
        <w:rPr>
          <w:rFonts w:eastAsia="Gill Sans Nova" w:cs="Gill Sans Nova"/>
        </w:rPr>
        <w:t xml:space="preserve"> </w:t>
      </w:r>
    </w:p>
    <w:p w14:paraId="5122A9CB" w14:textId="4674E2B4" w:rsidR="001857BB" w:rsidRPr="00F5273E" w:rsidRDefault="001857BB" w:rsidP="146083C4">
      <w:pPr>
        <w:autoSpaceDE/>
        <w:autoSpaceDN/>
        <w:adjustRightInd/>
        <w:spacing w:after="200"/>
        <w:jc w:val="left"/>
        <w:rPr>
          <w:rFonts w:cs="Cordia New"/>
          <w:lang w:val="en-US" w:eastAsia="en-US"/>
        </w:rPr>
      </w:pPr>
    </w:p>
    <w:p w14:paraId="6F3B93BF" w14:textId="459B5861"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14:paraId="5B9FF44E" w14:textId="5288846B" w:rsidR="001B05E1" w:rsidRPr="00633021" w:rsidRDefault="001B05E1" w:rsidP="005F2C96">
      <w:pPr>
        <w:jc w:val="left"/>
        <w:rPr>
          <w:rFonts w:cs="Cordia New"/>
          <w:color w:val="0033A0"/>
          <w:sz w:val="32"/>
          <w:szCs w:val="32"/>
          <w:lang w:val="en-US" w:eastAsia="en-US"/>
        </w:rPr>
      </w:pPr>
      <w:r w:rsidRPr="48AB95AE">
        <w:rPr>
          <w:rFonts w:cs="Cordia New"/>
          <w:color w:val="0033A0" w:themeColor="text2"/>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14:paraId="48C92537" w14:textId="2E91E3ED"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Contribute to the unit’s overall work to strengthen relationship with the regional institutions, UN agencies, academia, and other relevant stakeholders, dissemination of IOM policies and positions, promotion of the Global Compact for Safe, Orderly and Regular Migration (GCM), the migration related Sustainable Development Goals (SDGs) in the 2030 Agenda for Sustainable Development. </w:t>
          </w:r>
        </w:p>
        <w:p w14:paraId="5281E8DA" w14:textId="5F1A79E9"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Assist the analysis of policy trends and draft summary report of key findings. </w:t>
          </w:r>
        </w:p>
        <w:p w14:paraId="5F1A05E6" w14:textId="5344DA4F"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Support the preparation, organization, implementation and follow up of internal and external meetings, events, conferences; including take notes, compile inputs and prepare Note for Files. </w:t>
          </w:r>
        </w:p>
        <w:p w14:paraId="2206199A" w14:textId="36EF2FEF"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Draft presentations, concept notes, talking points and background documents required for meetings, conferences, workshops, or other respective events, inclusive of donor and partners coordination. </w:t>
          </w:r>
        </w:p>
        <w:p w14:paraId="79907F0C" w14:textId="758763D6"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Provide project development support to the SRLPO and the Regional Liaison and Policy Officers (RLPOs), both offline and through PRIMA, on development and reporting of ongoing project activities and expenditures. </w:t>
          </w:r>
        </w:p>
        <w:p w14:paraId="0351B571" w14:textId="398D8095"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Support RO Cairo Liaison and Policy Unit communication work including and not limited to drafting press briefing notes, statements, social media posts and other visibility tools while ensuring accurate, effective media-friendly messaging. Assist in dissemination of media content on relevant RO MENA social media and websites. </w:t>
          </w:r>
        </w:p>
        <w:p w14:paraId="54A798FB" w14:textId="08CA9E15" w:rsid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Contribute to coordination with country offices, headquarters and regional offices on respective queries, compilation of requests, and/or organization of regional events. </w:t>
          </w:r>
        </w:p>
        <w:p w14:paraId="2FA1EC84" w14:textId="08B0BA59" w:rsidR="5E628260" w:rsidRPr="00974201" w:rsidRDefault="00974201" w:rsidP="48AB95AE">
          <w:pPr>
            <w:pStyle w:val="ListParagraph"/>
            <w:numPr>
              <w:ilvl w:val="0"/>
              <w:numId w:val="1"/>
            </w:numPr>
            <w:spacing w:after="200"/>
            <w:rPr>
              <w:rFonts w:eastAsia="Gill Sans Nova" w:cs="Gill Sans Nova"/>
              <w:color w:val="808080" w:themeColor="background1" w:themeShade="80"/>
            </w:rPr>
          </w:pPr>
          <w:r w:rsidRPr="48AB95AE">
            <w:rPr>
              <w:rFonts w:eastAsia="Gill Sans Nova" w:cs="Gill Sans Nova"/>
            </w:rPr>
            <w:t xml:space="preserve">Contribute to outreach and partnership opportunities in the region, inclusive of regional entities. </w:t>
          </w:r>
        </w:p>
        <w:p w14:paraId="3ED5FB09" w14:textId="52D3A38E" w:rsidR="00252306" w:rsidRDefault="291AFF20" w:rsidP="07332511">
          <w:pPr>
            <w:pStyle w:val="ListParagraph"/>
            <w:numPr>
              <w:ilvl w:val="0"/>
              <w:numId w:val="1"/>
            </w:numPr>
            <w:autoSpaceDE/>
            <w:autoSpaceDN/>
            <w:adjustRightInd/>
            <w:spacing w:after="200"/>
            <w:rPr>
              <w:rFonts w:eastAsia="Gill Sans Nova" w:cs="Gill Sans Nova"/>
              <w:spacing w:val="20"/>
              <w:lang w:val="en-US" w:eastAsia="en-US"/>
            </w:rPr>
          </w:pPr>
          <w:r w:rsidRPr="07332511">
            <w:rPr>
              <w:rFonts w:eastAsia="Gill Sans Nova" w:cs="Gill Sans Nova"/>
            </w:rPr>
            <w:t xml:space="preserve">Perform other duties as may be assigned. </w:t>
          </w:r>
        </w:p>
      </w:sdtContent>
    </w:sdt>
    <w:p w14:paraId="39E72C21" w14:textId="0E932A99" w:rsidR="00246CD9" w:rsidRDefault="001857BB" w:rsidP="00246CD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1972326369"/>
        <w:placeholder>
          <w:docPart w:val="9800D831FE964BF1ABE567F9F13488F5"/>
        </w:placeholder>
      </w:sdtPr>
      <w:sdtEndPr>
        <w:rPr>
          <w:rStyle w:val="DefaultParagraphFont"/>
        </w:rPr>
      </w:sdtEndPr>
      <w:sdtContent>
        <w:p w14:paraId="2DA276AC" w14:textId="227FA3C8" w:rsidR="001B05E1" w:rsidRPr="00BC6BFA" w:rsidRDefault="05C3D439" w:rsidP="07332511">
          <w:pPr>
            <w:keepNext/>
            <w:keepLines/>
            <w:autoSpaceDE/>
            <w:autoSpaceDN/>
            <w:adjustRightInd/>
            <w:spacing w:before="240" w:after="0"/>
            <w:ind w:right="389"/>
          </w:pPr>
          <w:r>
            <w:t>The Intern will gain experience in working in an international multicultural environment, within the United Nations system.</w:t>
          </w:r>
        </w:p>
        <w:p w14:paraId="72F53DA2" w14:textId="77777777" w:rsidR="001B05E1" w:rsidRPr="00BC6BFA" w:rsidRDefault="05C3D439" w:rsidP="07332511">
          <w:pPr>
            <w:pStyle w:val="ListParagraph"/>
            <w:keepNext/>
            <w:keepLines/>
            <w:numPr>
              <w:ilvl w:val="0"/>
              <w:numId w:val="9"/>
            </w:numPr>
            <w:autoSpaceDE/>
            <w:autoSpaceDN/>
            <w:adjustRightInd/>
            <w:spacing w:before="240" w:after="0"/>
            <w:ind w:right="389"/>
          </w:pPr>
          <w:r>
            <w:t>Gain experience in organization, management, and international cooperation activities.</w:t>
          </w:r>
        </w:p>
        <w:p w14:paraId="62F869EB" w14:textId="471CE70D" w:rsidR="001B05E1" w:rsidRPr="00BC6BFA" w:rsidRDefault="05C3D439" w:rsidP="07332511">
          <w:pPr>
            <w:pStyle w:val="ListParagraph"/>
            <w:keepNext/>
            <w:keepLines/>
            <w:numPr>
              <w:ilvl w:val="0"/>
              <w:numId w:val="9"/>
            </w:numPr>
            <w:autoSpaceDE/>
            <w:autoSpaceDN/>
            <w:adjustRightInd/>
            <w:spacing w:before="240" w:after="0"/>
            <w:ind w:right="389"/>
          </w:pPr>
          <w:r>
            <w:t>Gain a better understanding of IOM’s work, as an inter-governmental organization in the field of Migration, and work on formulating and editing institutional strategies, priorities and workplans.</w:t>
          </w:r>
        </w:p>
        <w:p w14:paraId="54FB22AD" w14:textId="77777777" w:rsidR="001B05E1" w:rsidRPr="00BC6BFA" w:rsidRDefault="05C3D439" w:rsidP="07332511">
          <w:pPr>
            <w:pStyle w:val="ListParagraph"/>
            <w:keepNext/>
            <w:keepLines/>
            <w:numPr>
              <w:ilvl w:val="0"/>
              <w:numId w:val="9"/>
            </w:numPr>
            <w:autoSpaceDE/>
            <w:autoSpaceDN/>
            <w:adjustRightInd/>
            <w:spacing w:before="240" w:after="0"/>
            <w:ind w:right="389"/>
          </w:pPr>
          <w:r>
            <w:t>The Intern can also access online training courses at the disposal of all IOM staff.</w:t>
          </w:r>
        </w:p>
        <w:p w14:paraId="4315A759" w14:textId="67FE4A10" w:rsidR="001B05E1" w:rsidRPr="00BC6BFA" w:rsidRDefault="05C3D439" w:rsidP="07332511">
          <w:pPr>
            <w:pStyle w:val="ListParagraph"/>
            <w:keepNext/>
            <w:keepLines/>
            <w:numPr>
              <w:ilvl w:val="0"/>
              <w:numId w:val="9"/>
            </w:numPr>
            <w:autoSpaceDE/>
            <w:autoSpaceDN/>
            <w:adjustRightInd/>
            <w:spacing w:before="240" w:after="200"/>
            <w:ind w:right="389"/>
            <w:jc w:val="left"/>
            <w:rPr>
              <w:rStyle w:val="PDNORMALTEXT"/>
            </w:rPr>
          </w:pPr>
          <w:r>
            <w:t>The Intern will have the possibility to interact with IOM staff within Headquarters and IOM Missions.</w:t>
          </w:r>
        </w:p>
      </w:sdtContent>
    </w:sdt>
    <w:p w14:paraId="43502638" w14:textId="5E00302B" w:rsidR="001B05E1" w:rsidRPr="00BC6BFA" w:rsidRDefault="001B05E1" w:rsidP="07332511">
      <w:pPr>
        <w:keepNext/>
        <w:keepLines/>
        <w:autoSpaceDE/>
        <w:autoSpaceDN/>
        <w:adjustRightInd/>
        <w:spacing w:before="80" w:after="0"/>
        <w:jc w:val="left"/>
        <w:rPr>
          <w:rFonts w:cs="Angsana New"/>
          <w:color w:val="FF671F"/>
          <w:spacing w:val="20"/>
          <w:sz w:val="20"/>
          <w:lang w:val="en-US" w:eastAsia="en-US"/>
        </w:rPr>
      </w:pPr>
      <w:r w:rsidRPr="07332511">
        <w:rPr>
          <w:rFonts w:cs="Angsana New"/>
          <w:color w:val="FF671F"/>
          <w:spacing w:val="20"/>
          <w:sz w:val="20"/>
          <w:lang w:val="en-US" w:eastAsia="en-US"/>
        </w:rPr>
        <w:t>SECTION 4</w:t>
      </w:r>
    </w:p>
    <w:p w14:paraId="74D71373" w14:textId="31702BD6" w:rsidR="001B05E1" w:rsidRPr="00633021" w:rsidRDefault="001B05E1" w:rsidP="005F2C9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14:paraId="54C35E82" w14:textId="756EFF06" w:rsidR="003C29EF" w:rsidRDefault="3353824E" w:rsidP="146083C4">
      <w:pPr>
        <w:keepNext/>
        <w:keepLines/>
        <w:autoSpaceDE/>
        <w:autoSpaceDN/>
        <w:adjustRightInd/>
        <w:spacing w:after="0"/>
        <w:jc w:val="left"/>
      </w:pPr>
      <w:r w:rsidRPr="48AB95AE">
        <w:rPr>
          <w:rFonts w:eastAsia="Gill Sans Nova" w:cs="Gill Sans Nova"/>
          <w:color w:val="418FDE"/>
          <w:sz w:val="24"/>
          <w:szCs w:val="24"/>
          <w:lang w:val="en-US"/>
        </w:rPr>
        <w:t>EDUCATION</w:t>
      </w:r>
    </w:p>
    <w:p w14:paraId="6F590ACF" w14:textId="137D9E0A" w:rsidR="0076722F" w:rsidRPr="00844D0A" w:rsidRDefault="0076722F" w:rsidP="00844D0A">
      <w:pPr>
        <w:pStyle w:val="ListParagraph"/>
        <w:numPr>
          <w:ilvl w:val="0"/>
          <w:numId w:val="4"/>
        </w:numPr>
        <w:ind w:left="270"/>
        <w:rPr>
          <w:rFonts w:eastAsia="Gill Sans Nova" w:cs="Gill Sans Nova"/>
          <w:szCs w:val="22"/>
        </w:rPr>
      </w:pPr>
      <w:r w:rsidRPr="00844D0A">
        <w:rPr>
          <w:rFonts w:eastAsia="Gill Sans Nova" w:cs="Gill Sans Nova"/>
          <w:szCs w:val="22"/>
        </w:rPr>
        <w:t xml:space="preserve">Be enrolled in the final academic year of a first university degree programme in </w:t>
      </w:r>
      <w:r w:rsidR="00844D0A" w:rsidRPr="00844D0A">
        <w:rPr>
          <w:rFonts w:eastAsia="Gill Sans Nova" w:cs="Gill Sans Nova"/>
          <w:szCs w:val="22"/>
        </w:rPr>
        <w:t>International/Public Law, Political Sciences, International Relations, Social Sciences, Development</w:t>
      </w:r>
      <w:r w:rsidRPr="00844D0A">
        <w:rPr>
          <w:rFonts w:eastAsia="Gill Sans Nova" w:cs="Gill Sans Nova"/>
          <w:szCs w:val="22"/>
        </w:rPr>
        <w:t xml:space="preserve">, or a related field from an accredited academic institution (minimum </w:t>
      </w:r>
      <w:proofErr w:type="gramStart"/>
      <w:r w:rsidRPr="00844D0A">
        <w:rPr>
          <w:rFonts w:eastAsia="Gill Sans Nova" w:cs="Gill Sans Nova"/>
          <w:szCs w:val="22"/>
        </w:rPr>
        <w:t>Bachelor’s</w:t>
      </w:r>
      <w:proofErr w:type="gramEnd"/>
      <w:r w:rsidRPr="00844D0A">
        <w:rPr>
          <w:rFonts w:eastAsia="Gill Sans Nova" w:cs="Gill Sans Nova"/>
          <w:szCs w:val="22"/>
        </w:rPr>
        <w:t xml:space="preserve"> level or equivalent); or </w:t>
      </w:r>
    </w:p>
    <w:p w14:paraId="460093FF" w14:textId="77777777" w:rsidR="0076722F" w:rsidRPr="00D12661" w:rsidRDefault="0076722F" w:rsidP="00844D0A">
      <w:pPr>
        <w:pStyle w:val="ListParagraph"/>
        <w:numPr>
          <w:ilvl w:val="0"/>
          <w:numId w:val="4"/>
        </w:numPr>
        <w:ind w:left="270"/>
        <w:rPr>
          <w:rFonts w:eastAsia="Gill Sans Nova" w:cs="Gill Sans Nova"/>
          <w:szCs w:val="22"/>
        </w:rPr>
      </w:pPr>
      <w:r w:rsidRPr="00D12661">
        <w:rPr>
          <w:rFonts w:eastAsia="Gill Sans Nova" w:cs="Gill Sans Nova"/>
          <w:szCs w:val="22"/>
        </w:rPr>
        <w:t xml:space="preserve">Be enrolled in a graduate school programme in any of the above (second university degree or equivalent, or higher); or </w:t>
      </w:r>
    </w:p>
    <w:p w14:paraId="170E92FB" w14:textId="26368FF6" w:rsidR="00F81F69" w:rsidRPr="00F81F69" w:rsidRDefault="0076722F" w:rsidP="48AB95AE">
      <w:pPr>
        <w:pStyle w:val="ListParagraph"/>
        <w:keepNext/>
        <w:keepLines/>
        <w:numPr>
          <w:ilvl w:val="0"/>
          <w:numId w:val="4"/>
        </w:numPr>
        <w:autoSpaceDE/>
        <w:autoSpaceDN/>
        <w:adjustRightInd/>
        <w:spacing w:after="0"/>
        <w:ind w:left="270"/>
        <w:jc w:val="left"/>
        <w:rPr>
          <w:rFonts w:eastAsia="Gill Sans Nova" w:cs="Gill Sans Nova"/>
        </w:rPr>
      </w:pPr>
      <w:r w:rsidRPr="48AB95AE">
        <w:rPr>
          <w:rFonts w:eastAsia="Gill Sans Nova" w:cs="Gill Sans Nova"/>
        </w:rPr>
        <w:t>Have graduated with a university degree (as mentioned above) and, if selected, must commence the internship within one year of graduation</w:t>
      </w:r>
      <w:r w:rsidR="04C55527" w:rsidRPr="48AB95AE">
        <w:rPr>
          <w:rFonts w:eastAsia="Gill Sans Nova" w:cs="Gill Sans Nova"/>
        </w:rPr>
        <w:t>.</w:t>
      </w:r>
    </w:p>
    <w:p w14:paraId="2F6C5AE0" w14:textId="19D4C6AA" w:rsidR="48AB95AE" w:rsidRDefault="48AB95AE" w:rsidP="48AB95AE">
      <w:pPr>
        <w:pStyle w:val="ListParagraph"/>
        <w:keepNext/>
        <w:keepLines/>
        <w:spacing w:after="0"/>
        <w:ind w:left="270"/>
        <w:jc w:val="left"/>
        <w:rPr>
          <w:rFonts w:eastAsia="Gill Sans Nova" w:cs="Gill Sans Nova"/>
          <w:color w:val="808080" w:themeColor="background1" w:themeShade="80"/>
        </w:rPr>
      </w:pPr>
    </w:p>
    <w:p w14:paraId="6FE3F543" w14:textId="68700A97" w:rsidR="003C29EF" w:rsidRPr="00844D0A" w:rsidRDefault="3353824E" w:rsidP="146083C4">
      <w:pPr>
        <w:keepNext/>
        <w:keepLines/>
        <w:autoSpaceDE/>
        <w:autoSpaceDN/>
        <w:adjustRightInd/>
        <w:spacing w:before="80" w:after="0"/>
        <w:jc w:val="left"/>
        <w:rPr>
          <w:rFonts w:eastAsia="Gill Sans Nova" w:cs="Gill Sans Nova"/>
          <w:szCs w:val="22"/>
        </w:rPr>
      </w:pPr>
      <w:r w:rsidRPr="146083C4">
        <w:rPr>
          <w:rFonts w:eastAsia="Gill Sans Nova" w:cs="Gill Sans Nova"/>
          <w:color w:val="418FDE"/>
          <w:sz w:val="24"/>
          <w:szCs w:val="24"/>
          <w:lang w:val="en-US"/>
        </w:rPr>
        <w:t>EXPERIENCE</w:t>
      </w:r>
      <w:r w:rsidR="00844D0A">
        <w:rPr>
          <w:rFonts w:eastAsia="Gill Sans Nova" w:cs="Gill Sans Nova"/>
          <w:color w:val="418FDE"/>
          <w:sz w:val="24"/>
          <w:szCs w:val="24"/>
          <w:lang w:val="en-US"/>
        </w:rPr>
        <w:br/>
      </w:r>
    </w:p>
    <w:p w14:paraId="42EB2A31" w14:textId="688760DB" w:rsidR="003C29EF" w:rsidRPr="00844D0A" w:rsidRDefault="3353824E" w:rsidP="146083C4">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844D0A">
        <w:rPr>
          <w:rFonts w:eastAsia="Gill Sans Nova" w:cs="Gill Sans Nova"/>
          <w:szCs w:val="22"/>
        </w:rPr>
        <w:t xml:space="preserve">Experience in </w:t>
      </w:r>
      <w:r w:rsidR="00F81F69" w:rsidRPr="00844D0A">
        <w:rPr>
          <w:rFonts w:eastAsia="Gill Sans Nova" w:cs="Gill Sans Nova"/>
          <w:szCs w:val="22"/>
        </w:rPr>
        <w:t>drafting analytical reports and</w:t>
      </w:r>
      <w:r w:rsidR="005E62E7" w:rsidRPr="00844D0A">
        <w:rPr>
          <w:rFonts w:eastAsia="Gill Sans Nova" w:cs="Gill Sans Nova"/>
          <w:szCs w:val="22"/>
        </w:rPr>
        <w:t>/or</w:t>
      </w:r>
      <w:r w:rsidR="00F81F69" w:rsidRPr="00844D0A">
        <w:rPr>
          <w:rFonts w:eastAsia="Gill Sans Nova" w:cs="Gill Sans Nova"/>
          <w:szCs w:val="22"/>
        </w:rPr>
        <w:t xml:space="preserve"> policy briefs. </w:t>
      </w:r>
    </w:p>
    <w:p w14:paraId="39043410" w14:textId="5E365AE9" w:rsidR="003C29EF" w:rsidRPr="00844D0A" w:rsidRDefault="3353824E" w:rsidP="146083C4">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844D0A">
        <w:rPr>
          <w:rFonts w:eastAsia="Gill Sans Nova" w:cs="Gill Sans Nova"/>
          <w:szCs w:val="22"/>
        </w:rPr>
        <w:t>Experience in the usage of office software packages (MS Word, Excel, etc.) and knowledge of spreadsheet and data analysis; and,</w:t>
      </w:r>
    </w:p>
    <w:p w14:paraId="7D7A4BBF" w14:textId="12CA020C" w:rsidR="00F81F69" w:rsidRPr="00844D0A" w:rsidRDefault="00F81F69" w:rsidP="48AB95AE">
      <w:pPr>
        <w:pStyle w:val="ListParagraph"/>
        <w:keepNext/>
        <w:keepLines/>
        <w:numPr>
          <w:ilvl w:val="0"/>
          <w:numId w:val="3"/>
        </w:numPr>
        <w:autoSpaceDE/>
        <w:autoSpaceDN/>
        <w:adjustRightInd/>
        <w:spacing w:after="0"/>
        <w:ind w:left="284" w:hanging="284"/>
        <w:jc w:val="left"/>
        <w:rPr>
          <w:rFonts w:eastAsia="Gill Sans Nova" w:cs="Gill Sans Nova"/>
        </w:rPr>
      </w:pPr>
      <w:r w:rsidRPr="48AB95AE">
        <w:rPr>
          <w:rFonts w:eastAsia="Gill Sans Nova" w:cs="Gill Sans Nova"/>
        </w:rPr>
        <w:t xml:space="preserve">Experience in research </w:t>
      </w:r>
      <w:r w:rsidR="5F79AF6E" w:rsidRPr="48AB95AE">
        <w:rPr>
          <w:rFonts w:eastAsia="Gill Sans Nova" w:cs="Gill Sans Nova"/>
        </w:rPr>
        <w:t xml:space="preserve">as </w:t>
      </w:r>
      <w:r w:rsidRPr="48AB95AE">
        <w:rPr>
          <w:rFonts w:eastAsia="Gill Sans Nova" w:cs="Gill Sans Nova"/>
        </w:rPr>
        <w:t>an advantage.</w:t>
      </w:r>
    </w:p>
    <w:p w14:paraId="3FDCE3CE" w14:textId="77777777" w:rsidR="00F81F69" w:rsidRDefault="00F81F69" w:rsidP="146083C4">
      <w:pPr>
        <w:spacing w:before="80" w:after="0"/>
        <w:jc w:val="left"/>
        <w:rPr>
          <w:rFonts w:eastAsia="Gill Sans Nova" w:cs="Gill Sans Nova"/>
          <w:color w:val="808080" w:themeColor="background1" w:themeShade="80"/>
          <w:szCs w:val="22"/>
        </w:rPr>
      </w:pPr>
    </w:p>
    <w:p w14:paraId="20989AE7" w14:textId="2532FB97" w:rsidR="3353824E" w:rsidRPr="00844D0A" w:rsidRDefault="3353824E" w:rsidP="00844D0A">
      <w:pPr>
        <w:spacing w:before="80" w:after="0"/>
        <w:jc w:val="left"/>
      </w:pPr>
      <w:r w:rsidRPr="146083C4">
        <w:rPr>
          <w:rFonts w:eastAsia="Gill Sans Nova" w:cs="Gill Sans Nova"/>
          <w:color w:val="418FDE"/>
          <w:sz w:val="24"/>
          <w:szCs w:val="24"/>
          <w:lang w:val="en-US"/>
        </w:rPr>
        <w:t>SKILLS</w:t>
      </w:r>
    </w:p>
    <w:p w14:paraId="293E0199" w14:textId="1120885D" w:rsidR="3353824E" w:rsidRPr="00844D0A" w:rsidRDefault="3353824E" w:rsidP="146083C4">
      <w:pPr>
        <w:pStyle w:val="ListParagraph"/>
        <w:numPr>
          <w:ilvl w:val="0"/>
          <w:numId w:val="2"/>
        </w:numPr>
        <w:spacing w:after="0"/>
        <w:ind w:left="284" w:hanging="284"/>
        <w:jc w:val="left"/>
        <w:rPr>
          <w:rFonts w:eastAsia="Gill Sans Nova" w:cs="Gill Sans Nova"/>
          <w:szCs w:val="22"/>
        </w:rPr>
      </w:pPr>
      <w:r w:rsidRPr="00844D0A">
        <w:rPr>
          <w:rFonts w:eastAsia="Gill Sans Nova" w:cs="Gill Sans Nova"/>
          <w:szCs w:val="22"/>
        </w:rPr>
        <w:t>In depth knowledge of the broad range of migration related subject areas dealt with by the Organization; and,</w:t>
      </w:r>
    </w:p>
    <w:p w14:paraId="0ED10FC5" w14:textId="1AE5BB49" w:rsidR="3353824E" w:rsidRPr="00844D0A" w:rsidRDefault="3353824E" w:rsidP="146083C4">
      <w:pPr>
        <w:pStyle w:val="ListParagraph"/>
        <w:numPr>
          <w:ilvl w:val="0"/>
          <w:numId w:val="2"/>
        </w:numPr>
        <w:spacing w:after="0"/>
        <w:ind w:left="284" w:hanging="284"/>
        <w:jc w:val="left"/>
        <w:rPr>
          <w:rFonts w:eastAsia="Gill Sans Nova" w:cs="Gill Sans Nova"/>
          <w:szCs w:val="22"/>
        </w:rPr>
      </w:pPr>
      <w:r w:rsidRPr="00844D0A">
        <w:rPr>
          <w:rFonts w:eastAsia="Gill Sans Nova" w:cs="Gill Sans Nova"/>
          <w:szCs w:val="22"/>
        </w:rPr>
        <w:t>Knowledge of UN</w:t>
      </w:r>
      <w:r w:rsidR="005E62E7" w:rsidRPr="00844D0A">
        <w:rPr>
          <w:rFonts w:eastAsia="Gill Sans Nova" w:cs="Gill Sans Nova"/>
          <w:szCs w:val="22"/>
        </w:rPr>
        <w:t xml:space="preserve"> and global frameworks covering international migration</w:t>
      </w:r>
      <w:r w:rsidRPr="00844D0A">
        <w:rPr>
          <w:rFonts w:eastAsia="Gill Sans Nova" w:cs="Gill Sans Nova"/>
          <w:szCs w:val="22"/>
        </w:rPr>
        <w:t>.</w:t>
      </w:r>
    </w:p>
    <w:p w14:paraId="05C15196" w14:textId="0FA85885" w:rsidR="146083C4" w:rsidRDefault="146083C4" w:rsidP="146083C4">
      <w:pPr>
        <w:keepNext/>
        <w:keepLines/>
        <w:spacing w:before="80" w:after="0"/>
        <w:jc w:val="left"/>
        <w:outlineLvl w:val="1"/>
        <w:rPr>
          <w:rFonts w:cs="Angsana New"/>
          <w:color w:val="FF671F" w:themeColor="accent4"/>
          <w:sz w:val="20"/>
          <w:lang w:val="en-US" w:eastAsia="en-US"/>
        </w:rPr>
      </w:pPr>
    </w:p>
    <w:p w14:paraId="2E8D07CF" w14:textId="1E4F1F77" w:rsidR="005F2C96" w:rsidRPr="00BC6BFA" w:rsidRDefault="005F2C96"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14:paraId="737163E4" w14:textId="78D702D3" w:rsidR="005F2C96" w:rsidRPr="00633021" w:rsidRDefault="005F2C96" w:rsidP="005F2C96">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14:paraId="4C03E736" w14:textId="16526530" w:rsidR="2CCACA86" w:rsidRDefault="2CCACA86" w:rsidP="146083C4">
      <w:pPr>
        <w:spacing w:before="80" w:after="0"/>
        <w:jc w:val="left"/>
      </w:pPr>
      <w:r w:rsidRPr="48AB95AE">
        <w:rPr>
          <w:rFonts w:eastAsia="Gill Sans Nova" w:cs="Gill Sans Nova"/>
          <w:color w:val="418FDE"/>
          <w:sz w:val="24"/>
          <w:szCs w:val="24"/>
        </w:rPr>
        <w:t>REQUIRED</w:t>
      </w:r>
    </w:p>
    <w:p w14:paraId="43B2BF03" w14:textId="345A68F7" w:rsidR="5CEE749C" w:rsidRDefault="5CEE749C" w:rsidP="48AB95AE">
      <w:pPr>
        <w:jc w:val="left"/>
        <w:rPr>
          <w:rFonts w:eastAsia="Gill Sans Nova" w:cs="Gill Sans Nova"/>
        </w:rPr>
      </w:pPr>
      <w:r w:rsidRPr="48AB95AE">
        <w:rPr>
          <w:rFonts w:eastAsia="Gill Sans Nova" w:cs="Gill Sans Nova"/>
        </w:rPr>
        <w:t xml:space="preserve">For this position, proficiency in English is required. </w:t>
      </w:r>
    </w:p>
    <w:p w14:paraId="27341E7F" w14:textId="2545FED0" w:rsidR="2CCACA86" w:rsidRDefault="2CCACA86" w:rsidP="146083C4">
      <w:pPr>
        <w:spacing w:before="80" w:after="0"/>
        <w:jc w:val="left"/>
      </w:pPr>
      <w:r w:rsidRPr="48AB95AE">
        <w:rPr>
          <w:rFonts w:eastAsia="Gill Sans Nova" w:cs="Gill Sans Nova"/>
          <w:color w:val="418FDE"/>
          <w:sz w:val="24"/>
          <w:szCs w:val="24"/>
        </w:rPr>
        <w:t>DESIRABLE</w:t>
      </w:r>
    </w:p>
    <w:p w14:paraId="3EB0A8BC" w14:textId="283A75BF" w:rsidR="00F91B11" w:rsidRDefault="2CCACA86" w:rsidP="07332511">
      <w:pPr>
        <w:keepNext/>
        <w:keepLines/>
        <w:autoSpaceDE/>
        <w:autoSpaceDN/>
        <w:adjustRightInd/>
        <w:spacing w:before="80" w:after="200"/>
        <w:jc w:val="left"/>
        <w:rPr>
          <w:rFonts w:eastAsia="Gill Sans Nova" w:cs="Gill Sans Nova"/>
        </w:rPr>
      </w:pPr>
      <w:r w:rsidRPr="07332511">
        <w:rPr>
          <w:rFonts w:asciiTheme="minorHAnsi" w:eastAsiaTheme="minorEastAsia" w:hAnsiTheme="minorHAnsi" w:cstheme="minorBidi"/>
          <w:szCs w:val="22"/>
        </w:rPr>
        <w:lastRenderedPageBreak/>
        <w:t>Working knowledge of Arabic</w:t>
      </w:r>
      <w:r w:rsidR="00F81F69" w:rsidRPr="07332511">
        <w:rPr>
          <w:rFonts w:asciiTheme="minorHAnsi" w:eastAsiaTheme="minorEastAsia" w:hAnsiTheme="minorHAnsi" w:cstheme="minorBidi"/>
          <w:szCs w:val="22"/>
        </w:rPr>
        <w:t xml:space="preserve"> or French</w:t>
      </w:r>
      <w:r w:rsidRPr="07332511">
        <w:rPr>
          <w:rFonts w:asciiTheme="minorHAnsi" w:eastAsiaTheme="minorEastAsia" w:hAnsiTheme="minorHAnsi" w:cstheme="minorBidi"/>
          <w:szCs w:val="22"/>
        </w:rPr>
        <w:t>.</w:t>
      </w:r>
    </w:p>
    <w:p w14:paraId="7DA31B67" w14:textId="377C82BF" w:rsidR="00EF7AFE" w:rsidRPr="00BC6BFA" w:rsidRDefault="00EF7AFE" w:rsidP="00EF7AFE">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14:paraId="755F36C0" w14:textId="47CA2FBC" w:rsidR="00EF7AFE" w:rsidRPr="00633021" w:rsidRDefault="00EF7AFE" w:rsidP="00EF7AFE">
      <w:pPr>
        <w:jc w:val="left"/>
        <w:rPr>
          <w:rFonts w:cs="Cordia New"/>
          <w:color w:val="0033A0"/>
          <w:sz w:val="32"/>
          <w:szCs w:val="32"/>
          <w:lang w:val="en-US" w:eastAsia="en-US"/>
        </w:rPr>
      </w:pPr>
      <w:r w:rsidRPr="00633021">
        <w:rPr>
          <w:rFonts w:cs="Cordia New"/>
          <w:color w:val="0033A0"/>
          <w:sz w:val="32"/>
          <w:szCs w:val="32"/>
          <w:lang w:val="en-US" w:eastAsia="en-US"/>
        </w:rPr>
        <w:t>Competencies</w:t>
      </w:r>
      <w:r w:rsidR="007475C8" w:rsidRPr="00633021">
        <w:rPr>
          <w:rStyle w:val="FootnoteReference"/>
          <w:rFonts w:cs="Cordia New"/>
          <w:color w:val="000000" w:themeColor="text1"/>
          <w:sz w:val="32"/>
          <w:szCs w:val="32"/>
          <w:lang w:val="en-US" w:eastAsia="en-US"/>
        </w:rPr>
        <w:footnoteReference w:id="1"/>
      </w:r>
    </w:p>
    <w:p w14:paraId="40AFA5C1" w14:textId="52216C9C" w:rsidR="00EF7AFE" w:rsidRPr="00633021" w:rsidRDefault="00EF7AFE" w:rsidP="00EF7AFE">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36749F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w:pict>
          </mc:Fallback>
        </mc:AlternateContent>
      </w:r>
    </w:p>
    <w:p w14:paraId="088911ED" w14:textId="518191DC" w:rsidR="00EF7AFE" w:rsidRPr="001A5F93" w:rsidRDefault="00EF7AFE" w:rsidP="001A5F93">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001A5F93" w:rsidRP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00587345" w:rsidRPr="001A5F93">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001A5F93" w:rsidRPr="001A5F93">
        <w:rPr>
          <w:rFonts w:cs="Cordia New"/>
          <w:color w:val="595959" w:themeColor="text1" w:themeTint="A6"/>
          <w:sz w:val="24"/>
          <w:szCs w:val="24"/>
          <w:lang w:val="en-US" w:eastAsia="en-US"/>
        </w:rPr>
        <w:br/>
      </w:r>
    </w:p>
    <w:p w14:paraId="6B83B235" w14:textId="77777777" w:rsidR="00EF7AFE" w:rsidRPr="001A5F93" w:rsidRDefault="00EF7AFE" w:rsidP="001A5F93">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14:paraId="36587D56" w14:textId="77777777" w:rsidR="00EF7AFE" w:rsidRPr="00EF7AFE" w:rsidRDefault="00EF7AFE" w:rsidP="001A5F93">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14:paraId="7BCD1D3D" w14:textId="77777777" w:rsidR="00EF7AFE" w:rsidRPr="00EF7AFE" w:rsidRDefault="00EF7AFE" w:rsidP="001A5F93">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14:paraId="06E79491" w14:textId="77777777" w:rsidR="00EF7AFE" w:rsidRPr="00EF7AFE" w:rsidRDefault="00EF7AFE" w:rsidP="001A5F93">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14:paraId="4692F486" w14:textId="388897BA" w:rsidR="00EF7AFE" w:rsidRPr="00EF7AFE" w:rsidRDefault="00EF7AFE" w:rsidP="001A5F93">
      <w:pPr>
        <w:ind w:left="426"/>
        <w:jc w:val="left"/>
        <w:rPr>
          <w:color w:val="000000" w:themeColor="text1"/>
        </w:rPr>
      </w:pPr>
      <w:r w:rsidRPr="001A5F93">
        <w:rPr>
          <w:color w:val="418FDE"/>
        </w:rPr>
        <w:t xml:space="preserve">Empathy: </w:t>
      </w:r>
      <w:r w:rsidRPr="001A5F93">
        <w:rPr>
          <w:color w:val="595959" w:themeColor="text1" w:themeTint="A6"/>
        </w:rPr>
        <w:t xml:space="preserve">Shows compassion for others, makes people feel safe, respected and </w:t>
      </w:r>
      <w:proofErr w:type="gramStart"/>
      <w:r w:rsidRPr="001A5F93">
        <w:rPr>
          <w:color w:val="595959" w:themeColor="text1" w:themeTint="A6"/>
        </w:rPr>
        <w:t>fairly treated</w:t>
      </w:r>
      <w:proofErr w:type="gramEnd"/>
      <w:r w:rsidRPr="001A5F93">
        <w:rPr>
          <w:color w:val="595959" w:themeColor="text1" w:themeTint="A6"/>
        </w:rPr>
        <w:t>.</w:t>
      </w:r>
      <w:r w:rsidR="001A5F93">
        <w:rPr>
          <w:color w:val="000000" w:themeColor="text1"/>
        </w:rPr>
        <w:br/>
      </w:r>
    </w:p>
    <w:p w14:paraId="5D86E2BC" w14:textId="243C0248" w:rsidR="00EF7AFE" w:rsidRPr="0057315D" w:rsidRDefault="0081498C" w:rsidP="001A5F93">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006E18AA" w:rsidRPr="001A5F93">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14:paraId="0B3A87BF" w14:textId="77777777" w:rsidR="0081498C" w:rsidRPr="001A5F93" w:rsidRDefault="0081498C" w:rsidP="001A5F93">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14:paraId="5F766069"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14:paraId="5B5D748F"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14:paraId="2B4D78AD" w14:textId="77777777" w:rsidR="0081498C" w:rsidRPr="001A5F93" w:rsidRDefault="0081498C" w:rsidP="001A5F93">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14:paraId="2B38FE16" w14:textId="6B318113" w:rsidR="0081498C" w:rsidRDefault="0081498C" w:rsidP="001A5F9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001A5F93" w:rsidRPr="001A5F93">
        <w:rPr>
          <w:color w:val="595959" w:themeColor="text1" w:themeTint="A6"/>
        </w:rPr>
        <w:br/>
      </w:r>
    </w:p>
    <w:p w14:paraId="6F9CDA62" w14:textId="16259F6B" w:rsidR="00AB0F79" w:rsidRPr="00BC6BFA" w:rsidRDefault="00AB0F79" w:rsidP="00AB0F79">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14:paraId="1FC5F8F3" w14:textId="5AC5CDB3" w:rsidR="00201747" w:rsidRDefault="00201747" w:rsidP="00201747">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14:paraId="71714542" w14:textId="217AF123" w:rsidR="0023581D" w:rsidRDefault="0023581D" w:rsidP="00201747">
      <w:pPr>
        <w:spacing w:after="0"/>
        <w:rPr>
          <w:rFonts w:cs="Cordia New"/>
          <w:color w:val="0033A0"/>
          <w:sz w:val="32"/>
          <w:szCs w:val="32"/>
          <w:lang w:val="en-US" w:eastAsia="en-US"/>
        </w:rPr>
      </w:pPr>
    </w:p>
    <w:p w14:paraId="76DC8DC3" w14:textId="77777777" w:rsidR="0023581D" w:rsidRPr="00A16163" w:rsidRDefault="0023581D" w:rsidP="0023581D">
      <w:pPr>
        <w:spacing w:after="0"/>
        <w:rPr>
          <w:szCs w:val="22"/>
        </w:rPr>
      </w:pPr>
      <w:r w:rsidRPr="00A16163">
        <w:rPr>
          <w:szCs w:val="22"/>
        </w:rPr>
        <w:t>In general, the Internship Programme aims at attracting talented students and graduates who:</w:t>
      </w:r>
    </w:p>
    <w:p w14:paraId="06377472" w14:textId="77777777" w:rsidR="0023581D" w:rsidRPr="00A16163" w:rsidRDefault="0023581D" w:rsidP="0023581D">
      <w:pPr>
        <w:spacing w:after="0"/>
        <w:rPr>
          <w:szCs w:val="22"/>
        </w:rPr>
      </w:pPr>
    </w:p>
    <w:p w14:paraId="213C7E32" w14:textId="1A137418" w:rsidR="0023581D" w:rsidRPr="00A16163" w:rsidRDefault="0023581D" w:rsidP="0023581D">
      <w:pPr>
        <w:spacing w:after="0"/>
        <w:rPr>
          <w:szCs w:val="22"/>
        </w:rPr>
      </w:pPr>
      <w:r w:rsidRPr="00A16163">
        <w:rPr>
          <w:szCs w:val="22"/>
        </w:rPr>
        <w:t xml:space="preserve">a) have </w:t>
      </w:r>
      <w:proofErr w:type="gramStart"/>
      <w:r w:rsidRPr="00A16163">
        <w:rPr>
          <w:szCs w:val="22"/>
        </w:rPr>
        <w:t>a</w:t>
      </w:r>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14:paraId="1857DB70" w14:textId="3D8CCCB3" w:rsidR="005D4EB6" w:rsidRPr="005D4EB6" w:rsidRDefault="0023581D" w:rsidP="00075ECA">
      <w:pPr>
        <w:spacing w:after="0"/>
        <w:rPr>
          <w:rFonts w:asciiTheme="minorHAnsi" w:eastAsiaTheme="minorHAnsi" w:hAnsiTheme="minorHAnsi"/>
          <w:szCs w:val="22"/>
          <w:lang w:val="en-US" w:eastAsia="en-US"/>
        </w:rPr>
      </w:pPr>
      <w:r w:rsidRPr="00A16163">
        <w:rPr>
          <w:szCs w:val="22"/>
        </w:rPr>
        <w:t xml:space="preserve">b) </w:t>
      </w:r>
      <w:r w:rsidR="005D4EB6" w:rsidRPr="005D4EB6">
        <w:rPr>
          <w:rFonts w:asciiTheme="minorHAnsi" w:eastAsiaTheme="minorHAnsi" w:hAnsiTheme="minorHAnsi"/>
          <w:szCs w:val="22"/>
          <w:lang w:val="en-US" w:eastAsia="en-US"/>
        </w:rPr>
        <w:t xml:space="preserve">are either enrolled in the final academic year of a first university degree </w:t>
      </w:r>
      <w:proofErr w:type="spellStart"/>
      <w:r w:rsidR="005D4EB6" w:rsidRPr="005D4EB6">
        <w:rPr>
          <w:rFonts w:asciiTheme="minorHAnsi" w:eastAsiaTheme="minorHAnsi" w:hAnsiTheme="minorHAnsi"/>
          <w:szCs w:val="22"/>
          <w:lang w:val="en-US" w:eastAsia="en-US"/>
        </w:rPr>
        <w:t>programme</w:t>
      </w:r>
      <w:proofErr w:type="spellEnd"/>
    </w:p>
    <w:p w14:paraId="18771810" w14:textId="0B90784F" w:rsidR="0023581D" w:rsidRDefault="00075ECA" w:rsidP="005D4EB6">
      <w:pPr>
        <w:spacing w:after="0"/>
        <w:rPr>
          <w:szCs w:val="22"/>
        </w:rPr>
      </w:pPr>
      <w:r w:rsidRPr="146083C4">
        <w:rPr>
          <w:rFonts w:asciiTheme="minorHAnsi" w:eastAsiaTheme="minorEastAsia" w:hAnsiTheme="minorHAnsi"/>
          <w:lang w:val="en-US" w:eastAsia="en-US"/>
        </w:rPr>
        <w:t xml:space="preserve">   </w:t>
      </w:r>
      <w:r w:rsidR="005D4EB6" w:rsidRPr="146083C4">
        <w:rPr>
          <w:rFonts w:asciiTheme="minorHAnsi" w:eastAsiaTheme="minorEastAsia" w:hAnsiTheme="minorHAnsi"/>
          <w:lang w:val="en-US" w:eastAsia="en-US"/>
        </w:rPr>
        <w:t xml:space="preserve">(minimum </w:t>
      </w:r>
      <w:proofErr w:type="gramStart"/>
      <w:r w:rsidR="005D4EB6" w:rsidRPr="146083C4">
        <w:rPr>
          <w:rFonts w:asciiTheme="minorHAnsi" w:eastAsiaTheme="minorEastAsia" w:hAnsiTheme="minorHAnsi"/>
          <w:lang w:val="en-US" w:eastAsia="en-US"/>
        </w:rPr>
        <w:t>Bachelor</w:t>
      </w:r>
      <w:r w:rsidR="005D4EB6" w:rsidRPr="146083C4">
        <w:rPr>
          <w:rFonts w:asciiTheme="minorHAnsi" w:eastAsiaTheme="minorEastAsia" w:hAnsiTheme="minorHAnsi" w:cs="ArialMT"/>
          <w:lang w:val="en-US" w:eastAsia="en-US"/>
        </w:rPr>
        <w:t>’</w:t>
      </w:r>
      <w:r w:rsidR="005D4EB6" w:rsidRPr="146083C4">
        <w:rPr>
          <w:rFonts w:asciiTheme="minorHAnsi" w:eastAsiaTheme="minorEastAsia" w:hAnsiTheme="minorHAnsi"/>
          <w:lang w:val="en-US" w:eastAsia="en-US"/>
        </w:rPr>
        <w:t>s</w:t>
      </w:r>
      <w:proofErr w:type="gramEnd"/>
      <w:r w:rsidR="005D4EB6" w:rsidRPr="146083C4">
        <w:rPr>
          <w:rFonts w:asciiTheme="minorHAnsi" w:eastAsiaTheme="minorEastAsia" w:hAnsiTheme="minorHAnsi"/>
          <w:lang w:val="en-US" w:eastAsia="en-US"/>
        </w:rPr>
        <w:t xml:space="preserve"> level or equivalent) or have graduated in the last 12 months</w:t>
      </w:r>
      <w:r w:rsidR="0023581D">
        <w:t>.</w:t>
      </w:r>
    </w:p>
    <w:p w14:paraId="3AD6AF46" w14:textId="77777777" w:rsidR="0023581D" w:rsidRPr="00A16163" w:rsidRDefault="0023581D" w:rsidP="0023581D">
      <w:pPr>
        <w:spacing w:after="0"/>
        <w:rPr>
          <w:szCs w:val="22"/>
        </w:rPr>
      </w:pPr>
    </w:p>
    <w:p w14:paraId="590EF19C" w14:textId="77777777" w:rsidR="0023581D" w:rsidRPr="00A16163" w:rsidRDefault="0023581D" w:rsidP="0023581D">
      <w:pPr>
        <w:pStyle w:val="ListParagraph"/>
        <w:numPr>
          <w:ilvl w:val="0"/>
          <w:numId w:val="13"/>
        </w:numPr>
        <w:autoSpaceDE/>
        <w:autoSpaceDN/>
        <w:adjustRightInd/>
        <w:spacing w:after="0" w:line="210" w:lineRule="atLeast"/>
        <w:ind w:right="386"/>
        <w:rPr>
          <w:szCs w:val="22"/>
        </w:rPr>
      </w:pPr>
      <w:r>
        <w:t>Only shortlisted candidates will be contacted, and additional enquiries will only be addressed if the candidate is shortlisted.</w:t>
      </w:r>
    </w:p>
    <w:p w14:paraId="04817E72" w14:textId="28FB0637" w:rsidR="0023581D" w:rsidRPr="00A80463" w:rsidRDefault="0023581D" w:rsidP="0023581D">
      <w:pPr>
        <w:pStyle w:val="ListParagraph"/>
        <w:numPr>
          <w:ilvl w:val="0"/>
          <w:numId w:val="13"/>
        </w:numPr>
        <w:autoSpaceDE/>
        <w:autoSpaceDN/>
        <w:adjustRightInd/>
        <w:spacing w:after="0" w:line="210" w:lineRule="atLeast"/>
        <w:ind w:right="386"/>
      </w:pPr>
      <w:r>
        <w:t xml:space="preserve">Please consider the cost of living in </w:t>
      </w:r>
      <w:r w:rsidR="1FAD7583">
        <w:t>the duty station</w:t>
      </w:r>
      <w:r>
        <w:t xml:space="preserve"> prior to applying.</w:t>
      </w:r>
    </w:p>
    <w:p w14:paraId="7FDD2E95" w14:textId="77777777" w:rsidR="00303E15" w:rsidRDefault="00303E15" w:rsidP="0081498C">
      <w:pPr>
        <w:autoSpaceDE/>
        <w:autoSpaceDN/>
        <w:adjustRightInd/>
        <w:spacing w:after="200"/>
        <w:jc w:val="left"/>
        <w:rPr>
          <w:color w:val="000000" w:themeColor="text1"/>
        </w:rPr>
      </w:pPr>
    </w:p>
    <w:p w14:paraId="1FDFDC56" w14:textId="6707D165" w:rsidR="0081498C" w:rsidRPr="00BC6BFA" w:rsidRDefault="0081498C" w:rsidP="0081498C">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14:paraId="674119FE" w14:textId="083F70B0" w:rsidR="0081498C" w:rsidRDefault="0081498C" w:rsidP="00403067">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Look w:val="04A0" w:firstRow="1" w:lastRow="0" w:firstColumn="1" w:lastColumn="0" w:noHBand="0" w:noVBand="1"/>
      </w:tblPr>
      <w:tblGrid>
        <w:gridCol w:w="4318"/>
        <w:gridCol w:w="4318"/>
      </w:tblGrid>
      <w:tr w:rsidR="0081498C" w:rsidRPr="0081498C" w14:paraId="6B9612CA" w14:textId="77777777" w:rsidTr="48AB95AE">
        <w:tc>
          <w:tcPr>
            <w:tcW w:w="4318" w:type="dxa"/>
            <w:shd w:val="clear" w:color="auto" w:fill="418FDE"/>
            <w:vAlign w:val="center"/>
          </w:tcPr>
          <w:p w14:paraId="1A20BC07" w14:textId="6CDBED91" w:rsidR="0081498C" w:rsidRPr="0081498C" w:rsidRDefault="0081498C" w:rsidP="007475C8">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14:paraId="74DA08F2" w14:textId="3E5E4614" w:rsidR="0081498C" w:rsidRPr="0081498C" w:rsidRDefault="0081498C" w:rsidP="007475C8">
            <w:pPr>
              <w:jc w:val="left"/>
              <w:rPr>
                <w:color w:val="FFFFFF" w:themeColor="background1"/>
              </w:rPr>
            </w:pPr>
            <w:r w:rsidRPr="0081498C">
              <w:rPr>
                <w:color w:val="FFFFFF" w:themeColor="background1"/>
              </w:rPr>
              <w:t>Date</w:t>
            </w:r>
          </w:p>
        </w:tc>
      </w:tr>
      <w:tr w:rsidR="0081498C" w14:paraId="1AD4ED7D" w14:textId="77777777" w:rsidTr="48AB95AE">
        <w:tc>
          <w:tcPr>
            <w:tcW w:w="4318" w:type="dxa"/>
            <w:vAlign w:val="center"/>
          </w:tcPr>
          <w:p w14:paraId="775BB85B" w14:textId="7E39EF69" w:rsidR="005E62E7" w:rsidRDefault="005E62E7" w:rsidP="007475C8">
            <w:pPr>
              <w:jc w:val="left"/>
            </w:pPr>
          </w:p>
        </w:tc>
        <w:tc>
          <w:tcPr>
            <w:tcW w:w="4318" w:type="dxa"/>
            <w:vAlign w:val="center"/>
          </w:tcPr>
          <w:p w14:paraId="4218D504" w14:textId="060958FC" w:rsidR="48AB95AE" w:rsidRDefault="48AB95AE"/>
        </w:tc>
      </w:tr>
      <w:tr w:rsidR="0081498C" w:rsidRPr="0081498C" w14:paraId="55D96D85" w14:textId="77777777" w:rsidTr="48AB95AE">
        <w:tc>
          <w:tcPr>
            <w:tcW w:w="4318" w:type="dxa"/>
            <w:shd w:val="clear" w:color="auto" w:fill="418FDE"/>
            <w:vAlign w:val="center"/>
          </w:tcPr>
          <w:p w14:paraId="75A7A46E" w14:textId="4EB069B2" w:rsidR="0081498C" w:rsidRPr="0081498C" w:rsidRDefault="0081498C" w:rsidP="007475C8">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14:paraId="3B5C0FDD" w14:textId="651C841F" w:rsidR="0081498C" w:rsidRPr="0081498C" w:rsidRDefault="0081498C" w:rsidP="007475C8">
            <w:pPr>
              <w:jc w:val="left"/>
              <w:rPr>
                <w:color w:val="FFFFFF" w:themeColor="background1"/>
              </w:rPr>
            </w:pPr>
            <w:r w:rsidRPr="0081498C">
              <w:rPr>
                <w:color w:val="FFFFFF" w:themeColor="background1"/>
              </w:rPr>
              <w:t>Date</w:t>
            </w:r>
          </w:p>
        </w:tc>
      </w:tr>
      <w:tr w:rsidR="0081498C" w14:paraId="140759B7" w14:textId="77777777" w:rsidTr="48AB95AE">
        <w:tc>
          <w:tcPr>
            <w:tcW w:w="4318" w:type="dxa"/>
            <w:vAlign w:val="center"/>
          </w:tcPr>
          <w:p w14:paraId="114B7829" w14:textId="77777777" w:rsidR="0081498C" w:rsidRDefault="0081498C" w:rsidP="007475C8">
            <w:pPr>
              <w:jc w:val="left"/>
            </w:pPr>
          </w:p>
        </w:tc>
        <w:tc>
          <w:tcPr>
            <w:tcW w:w="4318" w:type="dxa"/>
            <w:vAlign w:val="center"/>
          </w:tcPr>
          <w:p w14:paraId="174D8581" w14:textId="67D89DA2" w:rsidR="0081498C" w:rsidRDefault="00000000" w:rsidP="007475C8">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00AC649A" w:rsidRPr="00434688">
                  <w:rPr>
                    <w:rStyle w:val="PlaceholderText"/>
                    <w:color w:val="808080" w:themeColor="background1" w:themeShade="80"/>
                    <w:szCs w:val="22"/>
                  </w:rPr>
                  <w:t>Click here to enter a date.</w:t>
                </w:r>
              </w:sdtContent>
            </w:sdt>
          </w:p>
        </w:tc>
      </w:tr>
    </w:tbl>
    <w:p w14:paraId="04D2D2B4" w14:textId="77777777" w:rsidR="0081498C" w:rsidRPr="0081498C" w:rsidRDefault="0081498C" w:rsidP="0081498C"/>
    <w:sectPr w:rsidR="0081498C" w:rsidRPr="0081498C" w:rsidSect="00D51CBD">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8D40" w14:textId="77777777" w:rsidR="0025453A" w:rsidRDefault="0025453A" w:rsidP="00403067">
      <w:pPr>
        <w:spacing w:after="0"/>
      </w:pPr>
      <w:r>
        <w:separator/>
      </w:r>
    </w:p>
  </w:endnote>
  <w:endnote w:type="continuationSeparator" w:id="0">
    <w:p w14:paraId="6C9F35AC" w14:textId="77777777" w:rsidR="0025453A" w:rsidRDefault="0025453A" w:rsidP="0040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0024" w14:textId="77777777" w:rsidR="0025453A" w:rsidRDefault="0025453A" w:rsidP="00403067">
      <w:pPr>
        <w:spacing w:after="0"/>
      </w:pPr>
      <w:r>
        <w:separator/>
      </w:r>
    </w:p>
  </w:footnote>
  <w:footnote w:type="continuationSeparator" w:id="0">
    <w:p w14:paraId="6DB37713" w14:textId="77777777" w:rsidR="0025453A" w:rsidRDefault="0025453A" w:rsidP="00403067">
      <w:pPr>
        <w:spacing w:after="0"/>
      </w:pPr>
      <w:r>
        <w:continuationSeparator/>
      </w:r>
    </w:p>
  </w:footnote>
  <w:footnote w:id="1">
    <w:p w14:paraId="329610E5" w14:textId="0C4765DA" w:rsidR="007475C8" w:rsidRPr="007475C8" w:rsidRDefault="007475C8">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4050C8E6"/>
    <w:lvl w:ilvl="0" w:tplc="A43066D4">
      <w:start w:val="1"/>
      <w:numFmt w:val="bullet"/>
      <w:lvlText w:val="·"/>
      <w:lvlJc w:val="left"/>
      <w:pPr>
        <w:ind w:left="720" w:hanging="360"/>
      </w:pPr>
      <w:rPr>
        <w:rFonts w:ascii="Symbol" w:hAnsi="Symbol" w:hint="default"/>
      </w:rPr>
    </w:lvl>
    <w:lvl w:ilvl="1" w:tplc="68946526">
      <w:start w:val="1"/>
      <w:numFmt w:val="bullet"/>
      <w:lvlText w:val="o"/>
      <w:lvlJc w:val="left"/>
      <w:pPr>
        <w:ind w:left="1440" w:hanging="360"/>
      </w:pPr>
      <w:rPr>
        <w:rFonts w:ascii="Courier New" w:hAnsi="Courier New" w:hint="default"/>
      </w:rPr>
    </w:lvl>
    <w:lvl w:ilvl="2" w:tplc="DCFC4260">
      <w:start w:val="1"/>
      <w:numFmt w:val="bullet"/>
      <w:lvlText w:val=""/>
      <w:lvlJc w:val="left"/>
      <w:pPr>
        <w:ind w:left="2160" w:hanging="360"/>
      </w:pPr>
      <w:rPr>
        <w:rFonts w:ascii="Wingdings" w:hAnsi="Wingdings" w:hint="default"/>
      </w:rPr>
    </w:lvl>
    <w:lvl w:ilvl="3" w:tplc="B5C8323A">
      <w:start w:val="1"/>
      <w:numFmt w:val="bullet"/>
      <w:lvlText w:val=""/>
      <w:lvlJc w:val="left"/>
      <w:pPr>
        <w:ind w:left="2880" w:hanging="360"/>
      </w:pPr>
      <w:rPr>
        <w:rFonts w:ascii="Symbol" w:hAnsi="Symbol" w:hint="default"/>
      </w:rPr>
    </w:lvl>
    <w:lvl w:ilvl="4" w:tplc="4F306CFA">
      <w:start w:val="1"/>
      <w:numFmt w:val="bullet"/>
      <w:lvlText w:val="o"/>
      <w:lvlJc w:val="left"/>
      <w:pPr>
        <w:ind w:left="3600" w:hanging="360"/>
      </w:pPr>
      <w:rPr>
        <w:rFonts w:ascii="Courier New" w:hAnsi="Courier New" w:hint="default"/>
      </w:rPr>
    </w:lvl>
    <w:lvl w:ilvl="5" w:tplc="13B2E28A">
      <w:start w:val="1"/>
      <w:numFmt w:val="bullet"/>
      <w:lvlText w:val=""/>
      <w:lvlJc w:val="left"/>
      <w:pPr>
        <w:ind w:left="4320" w:hanging="360"/>
      </w:pPr>
      <w:rPr>
        <w:rFonts w:ascii="Wingdings" w:hAnsi="Wingdings" w:hint="default"/>
      </w:rPr>
    </w:lvl>
    <w:lvl w:ilvl="6" w:tplc="830A7C3C">
      <w:start w:val="1"/>
      <w:numFmt w:val="bullet"/>
      <w:lvlText w:val=""/>
      <w:lvlJc w:val="left"/>
      <w:pPr>
        <w:ind w:left="5040" w:hanging="360"/>
      </w:pPr>
      <w:rPr>
        <w:rFonts w:ascii="Symbol" w:hAnsi="Symbol" w:hint="default"/>
      </w:rPr>
    </w:lvl>
    <w:lvl w:ilvl="7" w:tplc="6DF02826">
      <w:start w:val="1"/>
      <w:numFmt w:val="bullet"/>
      <w:lvlText w:val="o"/>
      <w:lvlJc w:val="left"/>
      <w:pPr>
        <w:ind w:left="5760" w:hanging="360"/>
      </w:pPr>
      <w:rPr>
        <w:rFonts w:ascii="Courier New" w:hAnsi="Courier New" w:hint="default"/>
      </w:rPr>
    </w:lvl>
    <w:lvl w:ilvl="8" w:tplc="95F4562E">
      <w:start w:val="1"/>
      <w:numFmt w:val="bullet"/>
      <w:lvlText w:val=""/>
      <w:lvlJc w:val="left"/>
      <w:pPr>
        <w:ind w:left="6480" w:hanging="360"/>
      </w:pPr>
      <w:rPr>
        <w:rFonts w:ascii="Wingdings" w:hAnsi="Wingdings" w:hint="default"/>
      </w:rPr>
    </w:lvl>
  </w:abstractNum>
  <w:abstractNum w:abstractNumId="1" w15:restartNumberingAfterBreak="0">
    <w:nsid w:val="20A9300B"/>
    <w:multiLevelType w:val="hybridMultilevel"/>
    <w:tmpl w:val="A31A94E2"/>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2"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50010"/>
    <w:multiLevelType w:val="hybridMultilevel"/>
    <w:tmpl w:val="D4BE268A"/>
    <w:lvl w:ilvl="0" w:tplc="D17AE7C6">
      <w:start w:val="1"/>
      <w:numFmt w:val="bullet"/>
      <w:lvlText w:val="·"/>
      <w:lvlJc w:val="left"/>
      <w:pPr>
        <w:ind w:left="720" w:hanging="360"/>
      </w:pPr>
      <w:rPr>
        <w:rFonts w:ascii="&quot;Gill Sans Nova&quot;, sans-serif" w:hAnsi="&quot;Gill Sans Nova&quot;, sans-serif" w:hint="default"/>
      </w:rPr>
    </w:lvl>
    <w:lvl w:ilvl="1" w:tplc="44B8C04A">
      <w:start w:val="1"/>
      <w:numFmt w:val="bullet"/>
      <w:lvlText w:val="o"/>
      <w:lvlJc w:val="left"/>
      <w:pPr>
        <w:ind w:left="1440" w:hanging="360"/>
      </w:pPr>
      <w:rPr>
        <w:rFonts w:ascii="Courier New" w:hAnsi="Courier New" w:hint="default"/>
      </w:rPr>
    </w:lvl>
    <w:lvl w:ilvl="2" w:tplc="87B8225E">
      <w:start w:val="1"/>
      <w:numFmt w:val="bullet"/>
      <w:lvlText w:val=""/>
      <w:lvlJc w:val="left"/>
      <w:pPr>
        <w:ind w:left="2160" w:hanging="360"/>
      </w:pPr>
      <w:rPr>
        <w:rFonts w:ascii="Wingdings" w:hAnsi="Wingdings" w:hint="default"/>
      </w:rPr>
    </w:lvl>
    <w:lvl w:ilvl="3" w:tplc="C01EE74A">
      <w:start w:val="1"/>
      <w:numFmt w:val="bullet"/>
      <w:lvlText w:val=""/>
      <w:lvlJc w:val="left"/>
      <w:pPr>
        <w:ind w:left="2880" w:hanging="360"/>
      </w:pPr>
      <w:rPr>
        <w:rFonts w:ascii="Symbol" w:hAnsi="Symbol" w:hint="default"/>
      </w:rPr>
    </w:lvl>
    <w:lvl w:ilvl="4" w:tplc="C97410B2">
      <w:start w:val="1"/>
      <w:numFmt w:val="bullet"/>
      <w:lvlText w:val="o"/>
      <w:lvlJc w:val="left"/>
      <w:pPr>
        <w:ind w:left="3600" w:hanging="360"/>
      </w:pPr>
      <w:rPr>
        <w:rFonts w:ascii="Courier New" w:hAnsi="Courier New" w:hint="default"/>
      </w:rPr>
    </w:lvl>
    <w:lvl w:ilvl="5" w:tplc="CE36A8F0">
      <w:start w:val="1"/>
      <w:numFmt w:val="bullet"/>
      <w:lvlText w:val=""/>
      <w:lvlJc w:val="left"/>
      <w:pPr>
        <w:ind w:left="4320" w:hanging="360"/>
      </w:pPr>
      <w:rPr>
        <w:rFonts w:ascii="Wingdings" w:hAnsi="Wingdings" w:hint="default"/>
      </w:rPr>
    </w:lvl>
    <w:lvl w:ilvl="6" w:tplc="9A82E96C">
      <w:start w:val="1"/>
      <w:numFmt w:val="bullet"/>
      <w:lvlText w:val=""/>
      <w:lvlJc w:val="left"/>
      <w:pPr>
        <w:ind w:left="5040" w:hanging="360"/>
      </w:pPr>
      <w:rPr>
        <w:rFonts w:ascii="Symbol" w:hAnsi="Symbol" w:hint="default"/>
      </w:rPr>
    </w:lvl>
    <w:lvl w:ilvl="7" w:tplc="5096DF78">
      <w:start w:val="1"/>
      <w:numFmt w:val="bullet"/>
      <w:lvlText w:val="o"/>
      <w:lvlJc w:val="left"/>
      <w:pPr>
        <w:ind w:left="5760" w:hanging="360"/>
      </w:pPr>
      <w:rPr>
        <w:rFonts w:ascii="Courier New" w:hAnsi="Courier New" w:hint="default"/>
      </w:rPr>
    </w:lvl>
    <w:lvl w:ilvl="8" w:tplc="9FA06BF6">
      <w:start w:val="1"/>
      <w:numFmt w:val="bullet"/>
      <w:lvlText w:val=""/>
      <w:lvlJc w:val="left"/>
      <w:pPr>
        <w:ind w:left="6480" w:hanging="360"/>
      </w:pPr>
      <w:rPr>
        <w:rFonts w:ascii="Wingdings" w:hAnsi="Wingdings" w:hint="default"/>
      </w:rPr>
    </w:lvl>
  </w:abstractNum>
  <w:abstractNum w:abstractNumId="4"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E222CB"/>
    <w:multiLevelType w:val="hybridMultilevel"/>
    <w:tmpl w:val="EBD4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86520"/>
    <w:multiLevelType w:val="hybridMultilevel"/>
    <w:tmpl w:val="CE4E03B4"/>
    <w:lvl w:ilvl="0" w:tplc="8DF22442">
      <w:start w:val="1"/>
      <w:numFmt w:val="bullet"/>
      <w:lvlText w:val=""/>
      <w:lvlJc w:val="left"/>
      <w:pPr>
        <w:ind w:left="715" w:hanging="360"/>
      </w:pPr>
      <w:rPr>
        <w:rFonts w:ascii="Symbol" w:hAnsi="Symbol" w:hint="default"/>
        <w:color w:val="auto"/>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 w15:restartNumberingAfterBreak="0">
    <w:nsid w:val="6CDF2258"/>
    <w:multiLevelType w:val="hybridMultilevel"/>
    <w:tmpl w:val="0986A700"/>
    <w:lvl w:ilvl="0" w:tplc="5B6810DA">
      <w:start w:val="1"/>
      <w:numFmt w:val="decimal"/>
      <w:lvlText w:val="%1."/>
      <w:lvlJc w:val="left"/>
      <w:pPr>
        <w:ind w:left="1080" w:hanging="360"/>
      </w:pPr>
    </w:lvl>
    <w:lvl w:ilvl="1" w:tplc="B6709558">
      <w:start w:val="1"/>
      <w:numFmt w:val="lowerLetter"/>
      <w:lvlText w:val="%2."/>
      <w:lvlJc w:val="left"/>
      <w:pPr>
        <w:ind w:left="1800" w:hanging="360"/>
      </w:pPr>
    </w:lvl>
    <w:lvl w:ilvl="2" w:tplc="D93A0398">
      <w:start w:val="1"/>
      <w:numFmt w:val="lowerRoman"/>
      <w:lvlText w:val="%3."/>
      <w:lvlJc w:val="right"/>
      <w:pPr>
        <w:ind w:left="2520" w:hanging="180"/>
      </w:pPr>
    </w:lvl>
    <w:lvl w:ilvl="3" w:tplc="19448B5A">
      <w:start w:val="1"/>
      <w:numFmt w:val="decimal"/>
      <w:lvlText w:val="%4."/>
      <w:lvlJc w:val="left"/>
      <w:pPr>
        <w:ind w:left="3240" w:hanging="360"/>
      </w:pPr>
    </w:lvl>
    <w:lvl w:ilvl="4" w:tplc="7B4A5790">
      <w:start w:val="1"/>
      <w:numFmt w:val="lowerLetter"/>
      <w:lvlText w:val="%5."/>
      <w:lvlJc w:val="left"/>
      <w:pPr>
        <w:ind w:left="3960" w:hanging="360"/>
      </w:pPr>
    </w:lvl>
    <w:lvl w:ilvl="5" w:tplc="82963E2C">
      <w:start w:val="1"/>
      <w:numFmt w:val="lowerRoman"/>
      <w:lvlText w:val="%6."/>
      <w:lvlJc w:val="right"/>
      <w:pPr>
        <w:ind w:left="4680" w:hanging="180"/>
      </w:pPr>
    </w:lvl>
    <w:lvl w:ilvl="6" w:tplc="8CF286CA">
      <w:start w:val="1"/>
      <w:numFmt w:val="decimal"/>
      <w:lvlText w:val="%7."/>
      <w:lvlJc w:val="left"/>
      <w:pPr>
        <w:ind w:left="5400" w:hanging="360"/>
      </w:pPr>
    </w:lvl>
    <w:lvl w:ilvl="7" w:tplc="90CC4A14">
      <w:start w:val="1"/>
      <w:numFmt w:val="lowerLetter"/>
      <w:lvlText w:val="%8."/>
      <w:lvlJc w:val="left"/>
      <w:pPr>
        <w:ind w:left="6120" w:hanging="360"/>
      </w:pPr>
    </w:lvl>
    <w:lvl w:ilvl="8" w:tplc="2EB07702">
      <w:start w:val="1"/>
      <w:numFmt w:val="lowerRoman"/>
      <w:lvlText w:val="%9."/>
      <w:lvlJc w:val="right"/>
      <w:pPr>
        <w:ind w:left="6840" w:hanging="180"/>
      </w:pPr>
    </w:lvl>
  </w:abstractNum>
  <w:abstractNum w:abstractNumId="9" w15:restartNumberingAfterBreak="0">
    <w:nsid w:val="6D4C404D"/>
    <w:multiLevelType w:val="hybridMultilevel"/>
    <w:tmpl w:val="0E82DFB4"/>
    <w:lvl w:ilvl="0" w:tplc="FFFFFFFF">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B2A08"/>
    <w:multiLevelType w:val="hybridMultilevel"/>
    <w:tmpl w:val="58DA3E72"/>
    <w:lvl w:ilvl="0" w:tplc="2558F50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A827FD"/>
    <w:multiLevelType w:val="hybridMultilevel"/>
    <w:tmpl w:val="78783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DE31584"/>
    <w:multiLevelType w:val="hybridMultilevel"/>
    <w:tmpl w:val="9E0A85C8"/>
    <w:lvl w:ilvl="0" w:tplc="EA403D30">
      <w:start w:val="1"/>
      <w:numFmt w:val="bullet"/>
      <w:lvlText w:val="·"/>
      <w:lvlJc w:val="left"/>
      <w:pPr>
        <w:ind w:left="720" w:hanging="360"/>
      </w:pPr>
      <w:rPr>
        <w:rFonts w:ascii="&quot;Gill Sans Nova&quot;, sans-serif" w:hAnsi="&quot;Gill Sans Nova&quot;, sans-serif" w:hint="default"/>
      </w:rPr>
    </w:lvl>
    <w:lvl w:ilvl="1" w:tplc="E4E84702">
      <w:start w:val="1"/>
      <w:numFmt w:val="bullet"/>
      <w:lvlText w:val="o"/>
      <w:lvlJc w:val="left"/>
      <w:pPr>
        <w:ind w:left="1440" w:hanging="360"/>
      </w:pPr>
      <w:rPr>
        <w:rFonts w:ascii="Courier New" w:hAnsi="Courier New" w:hint="default"/>
      </w:rPr>
    </w:lvl>
    <w:lvl w:ilvl="2" w:tplc="6AAA6940">
      <w:start w:val="1"/>
      <w:numFmt w:val="bullet"/>
      <w:lvlText w:val=""/>
      <w:lvlJc w:val="left"/>
      <w:pPr>
        <w:ind w:left="2160" w:hanging="360"/>
      </w:pPr>
      <w:rPr>
        <w:rFonts w:ascii="Wingdings" w:hAnsi="Wingdings" w:hint="default"/>
      </w:rPr>
    </w:lvl>
    <w:lvl w:ilvl="3" w:tplc="297018DE">
      <w:start w:val="1"/>
      <w:numFmt w:val="bullet"/>
      <w:lvlText w:val=""/>
      <w:lvlJc w:val="left"/>
      <w:pPr>
        <w:ind w:left="2880" w:hanging="360"/>
      </w:pPr>
      <w:rPr>
        <w:rFonts w:ascii="Symbol" w:hAnsi="Symbol" w:hint="default"/>
      </w:rPr>
    </w:lvl>
    <w:lvl w:ilvl="4" w:tplc="403ED580">
      <w:start w:val="1"/>
      <w:numFmt w:val="bullet"/>
      <w:lvlText w:val="o"/>
      <w:lvlJc w:val="left"/>
      <w:pPr>
        <w:ind w:left="3600" w:hanging="360"/>
      </w:pPr>
      <w:rPr>
        <w:rFonts w:ascii="Courier New" w:hAnsi="Courier New" w:hint="default"/>
      </w:rPr>
    </w:lvl>
    <w:lvl w:ilvl="5" w:tplc="06C2963A">
      <w:start w:val="1"/>
      <w:numFmt w:val="bullet"/>
      <w:lvlText w:val=""/>
      <w:lvlJc w:val="left"/>
      <w:pPr>
        <w:ind w:left="4320" w:hanging="360"/>
      </w:pPr>
      <w:rPr>
        <w:rFonts w:ascii="Wingdings" w:hAnsi="Wingdings" w:hint="default"/>
      </w:rPr>
    </w:lvl>
    <w:lvl w:ilvl="6" w:tplc="CCBA89FE">
      <w:start w:val="1"/>
      <w:numFmt w:val="bullet"/>
      <w:lvlText w:val=""/>
      <w:lvlJc w:val="left"/>
      <w:pPr>
        <w:ind w:left="5040" w:hanging="360"/>
      </w:pPr>
      <w:rPr>
        <w:rFonts w:ascii="Symbol" w:hAnsi="Symbol" w:hint="default"/>
      </w:rPr>
    </w:lvl>
    <w:lvl w:ilvl="7" w:tplc="36304A68">
      <w:start w:val="1"/>
      <w:numFmt w:val="bullet"/>
      <w:lvlText w:val="o"/>
      <w:lvlJc w:val="left"/>
      <w:pPr>
        <w:ind w:left="5760" w:hanging="360"/>
      </w:pPr>
      <w:rPr>
        <w:rFonts w:ascii="Courier New" w:hAnsi="Courier New" w:hint="default"/>
      </w:rPr>
    </w:lvl>
    <w:lvl w:ilvl="8" w:tplc="C97087AE">
      <w:start w:val="1"/>
      <w:numFmt w:val="bullet"/>
      <w:lvlText w:val=""/>
      <w:lvlJc w:val="left"/>
      <w:pPr>
        <w:ind w:left="6480" w:hanging="360"/>
      </w:pPr>
      <w:rPr>
        <w:rFonts w:ascii="Wingdings" w:hAnsi="Wingdings" w:hint="default"/>
      </w:rPr>
    </w:lvl>
  </w:abstractNum>
  <w:num w:numId="1" w16cid:durableId="1110902541">
    <w:abstractNumId w:val="8"/>
  </w:num>
  <w:num w:numId="2" w16cid:durableId="1463648219">
    <w:abstractNumId w:val="14"/>
  </w:num>
  <w:num w:numId="3" w16cid:durableId="1231035615">
    <w:abstractNumId w:val="0"/>
  </w:num>
  <w:num w:numId="4" w16cid:durableId="786117510">
    <w:abstractNumId w:val="3"/>
  </w:num>
  <w:num w:numId="5" w16cid:durableId="902372668">
    <w:abstractNumId w:val="1"/>
  </w:num>
  <w:num w:numId="6" w16cid:durableId="385036348">
    <w:abstractNumId w:val="4"/>
  </w:num>
  <w:num w:numId="7" w16cid:durableId="738553652">
    <w:abstractNumId w:val="10"/>
  </w:num>
  <w:num w:numId="8" w16cid:durableId="96873027">
    <w:abstractNumId w:val="5"/>
  </w:num>
  <w:num w:numId="9" w16cid:durableId="15029">
    <w:abstractNumId w:val="12"/>
  </w:num>
  <w:num w:numId="10" w16cid:durableId="1387559285">
    <w:abstractNumId w:val="2"/>
  </w:num>
  <w:num w:numId="11" w16cid:durableId="1414860995">
    <w:abstractNumId w:val="7"/>
  </w:num>
  <w:num w:numId="12" w16cid:durableId="1301809326">
    <w:abstractNumId w:val="6"/>
  </w:num>
  <w:num w:numId="13" w16cid:durableId="970087521">
    <w:abstractNumId w:val="11"/>
  </w:num>
  <w:num w:numId="14" w16cid:durableId="1752853443">
    <w:abstractNumId w:val="13"/>
  </w:num>
  <w:num w:numId="15" w16cid:durableId="1129476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14CCA"/>
    <w:rsid w:val="00023B9F"/>
    <w:rsid w:val="0003623F"/>
    <w:rsid w:val="000661F5"/>
    <w:rsid w:val="00075ECA"/>
    <w:rsid w:val="000938ED"/>
    <w:rsid w:val="00112307"/>
    <w:rsid w:val="00130D8A"/>
    <w:rsid w:val="00180201"/>
    <w:rsid w:val="001857BB"/>
    <w:rsid w:val="00195419"/>
    <w:rsid w:val="001A5F93"/>
    <w:rsid w:val="001B05E1"/>
    <w:rsid w:val="001D4252"/>
    <w:rsid w:val="001E3793"/>
    <w:rsid w:val="001F2D8E"/>
    <w:rsid w:val="00201747"/>
    <w:rsid w:val="002173F3"/>
    <w:rsid w:val="0023581D"/>
    <w:rsid w:val="00246CD9"/>
    <w:rsid w:val="00252306"/>
    <w:rsid w:val="0025453A"/>
    <w:rsid w:val="002A0D29"/>
    <w:rsid w:val="002C1EE6"/>
    <w:rsid w:val="002C78CD"/>
    <w:rsid w:val="00303E15"/>
    <w:rsid w:val="00304FEC"/>
    <w:rsid w:val="00314A0F"/>
    <w:rsid w:val="00323489"/>
    <w:rsid w:val="00385DEA"/>
    <w:rsid w:val="003C13A8"/>
    <w:rsid w:val="003C29EF"/>
    <w:rsid w:val="00403067"/>
    <w:rsid w:val="00412FBB"/>
    <w:rsid w:val="004162EA"/>
    <w:rsid w:val="00434688"/>
    <w:rsid w:val="004354AB"/>
    <w:rsid w:val="00437A1A"/>
    <w:rsid w:val="00446CED"/>
    <w:rsid w:val="00453FD7"/>
    <w:rsid w:val="0047764D"/>
    <w:rsid w:val="004A0F24"/>
    <w:rsid w:val="004A34F8"/>
    <w:rsid w:val="004A5C7C"/>
    <w:rsid w:val="004B622E"/>
    <w:rsid w:val="004B6AFF"/>
    <w:rsid w:val="004D6449"/>
    <w:rsid w:val="004F6A9C"/>
    <w:rsid w:val="004F7EF0"/>
    <w:rsid w:val="00546AFB"/>
    <w:rsid w:val="00554B76"/>
    <w:rsid w:val="0057315D"/>
    <w:rsid w:val="00587345"/>
    <w:rsid w:val="005A0BED"/>
    <w:rsid w:val="005D234D"/>
    <w:rsid w:val="005D4EB6"/>
    <w:rsid w:val="005E04EC"/>
    <w:rsid w:val="005E62E7"/>
    <w:rsid w:val="005F032C"/>
    <w:rsid w:val="005F2C96"/>
    <w:rsid w:val="005F5F76"/>
    <w:rsid w:val="0060494B"/>
    <w:rsid w:val="00633021"/>
    <w:rsid w:val="00654531"/>
    <w:rsid w:val="006A28B5"/>
    <w:rsid w:val="006E18AA"/>
    <w:rsid w:val="006E22B8"/>
    <w:rsid w:val="006E5D2E"/>
    <w:rsid w:val="006E63B1"/>
    <w:rsid w:val="006F2CC2"/>
    <w:rsid w:val="0070370D"/>
    <w:rsid w:val="00743450"/>
    <w:rsid w:val="007475C8"/>
    <w:rsid w:val="0076722F"/>
    <w:rsid w:val="00767CCF"/>
    <w:rsid w:val="007B2350"/>
    <w:rsid w:val="00805250"/>
    <w:rsid w:val="00812250"/>
    <w:rsid w:val="0081498C"/>
    <w:rsid w:val="008238BB"/>
    <w:rsid w:val="00832072"/>
    <w:rsid w:val="00832B29"/>
    <w:rsid w:val="00832B6D"/>
    <w:rsid w:val="00841880"/>
    <w:rsid w:val="00844D0A"/>
    <w:rsid w:val="0088438E"/>
    <w:rsid w:val="008F30DB"/>
    <w:rsid w:val="00900103"/>
    <w:rsid w:val="00913C39"/>
    <w:rsid w:val="00923823"/>
    <w:rsid w:val="00953F20"/>
    <w:rsid w:val="00974201"/>
    <w:rsid w:val="00977DC9"/>
    <w:rsid w:val="00980092"/>
    <w:rsid w:val="00990462"/>
    <w:rsid w:val="00994C9B"/>
    <w:rsid w:val="009A4846"/>
    <w:rsid w:val="00A57D2B"/>
    <w:rsid w:val="00A65368"/>
    <w:rsid w:val="00A70BC2"/>
    <w:rsid w:val="00A8019A"/>
    <w:rsid w:val="00A80463"/>
    <w:rsid w:val="00AA3DDA"/>
    <w:rsid w:val="00AB0F79"/>
    <w:rsid w:val="00AC4144"/>
    <w:rsid w:val="00AC649A"/>
    <w:rsid w:val="00AD4412"/>
    <w:rsid w:val="00B5260D"/>
    <w:rsid w:val="00B60F50"/>
    <w:rsid w:val="00B828C5"/>
    <w:rsid w:val="00B82A78"/>
    <w:rsid w:val="00B97CA3"/>
    <w:rsid w:val="00BB36C9"/>
    <w:rsid w:val="00BB6867"/>
    <w:rsid w:val="00BC6BFA"/>
    <w:rsid w:val="00BD5231"/>
    <w:rsid w:val="00BE097B"/>
    <w:rsid w:val="00C12819"/>
    <w:rsid w:val="00C32C6C"/>
    <w:rsid w:val="00C3543B"/>
    <w:rsid w:val="00C46FBB"/>
    <w:rsid w:val="00C808CA"/>
    <w:rsid w:val="00CB1710"/>
    <w:rsid w:val="00CE6D8F"/>
    <w:rsid w:val="00CF2483"/>
    <w:rsid w:val="00D13167"/>
    <w:rsid w:val="00D51CBD"/>
    <w:rsid w:val="00D63CB1"/>
    <w:rsid w:val="00D702C1"/>
    <w:rsid w:val="00D90D87"/>
    <w:rsid w:val="00DA2CF8"/>
    <w:rsid w:val="00E00289"/>
    <w:rsid w:val="00E00CF3"/>
    <w:rsid w:val="00E05F34"/>
    <w:rsid w:val="00E2444E"/>
    <w:rsid w:val="00E37894"/>
    <w:rsid w:val="00E43C11"/>
    <w:rsid w:val="00E62CE3"/>
    <w:rsid w:val="00E90195"/>
    <w:rsid w:val="00E95E78"/>
    <w:rsid w:val="00EA45E8"/>
    <w:rsid w:val="00EB5254"/>
    <w:rsid w:val="00EF7AFE"/>
    <w:rsid w:val="00F07D28"/>
    <w:rsid w:val="00F20DB6"/>
    <w:rsid w:val="00F23604"/>
    <w:rsid w:val="00F32514"/>
    <w:rsid w:val="00F5273E"/>
    <w:rsid w:val="00F81F69"/>
    <w:rsid w:val="00F91B11"/>
    <w:rsid w:val="00FD4292"/>
    <w:rsid w:val="040A8958"/>
    <w:rsid w:val="04C55527"/>
    <w:rsid w:val="05C3D439"/>
    <w:rsid w:val="07332511"/>
    <w:rsid w:val="0B60D092"/>
    <w:rsid w:val="0B9093F9"/>
    <w:rsid w:val="0D1FE9E5"/>
    <w:rsid w:val="11E5D592"/>
    <w:rsid w:val="146083C4"/>
    <w:rsid w:val="151BCD13"/>
    <w:rsid w:val="17E8BDFB"/>
    <w:rsid w:val="1FAD7583"/>
    <w:rsid w:val="1FFDA612"/>
    <w:rsid w:val="28386E20"/>
    <w:rsid w:val="291AFF20"/>
    <w:rsid w:val="2CCACA86"/>
    <w:rsid w:val="3353824E"/>
    <w:rsid w:val="35087E8A"/>
    <w:rsid w:val="365B5DC9"/>
    <w:rsid w:val="373177C0"/>
    <w:rsid w:val="3EDB92D8"/>
    <w:rsid w:val="41EBCE15"/>
    <w:rsid w:val="48521740"/>
    <w:rsid w:val="48AB95AE"/>
    <w:rsid w:val="4B6925CC"/>
    <w:rsid w:val="4CA89A4C"/>
    <w:rsid w:val="4E8E4A97"/>
    <w:rsid w:val="56186615"/>
    <w:rsid w:val="5CEE749C"/>
    <w:rsid w:val="5E30BBAC"/>
    <w:rsid w:val="5E628260"/>
    <w:rsid w:val="5F79AF6E"/>
    <w:rsid w:val="60705BEF"/>
    <w:rsid w:val="6A24CB97"/>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64D"/>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SVNNumber">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eastAsia="Times New Roman" w:hAnsi="Gill Sans Nova" w:cs="Arial"/>
      <w:color w:val="auto"/>
      <w:spacing w:val="0"/>
      <w:szCs w:val="20"/>
    </w:rPr>
  </w:style>
  <w:style w:type="character" w:customStyle="1" w:styleId="TitleChar">
    <w:name w:val="Title Char"/>
    <w:basedOn w:val="DefaultParagraphFont"/>
    <w:link w:val="Title"/>
    <w:rsid w:val="00BC6BFA"/>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customStyle="1" w:styleId="HeaderChar">
    <w:name w:val="Header Char"/>
    <w:basedOn w:val="DefaultParagraphFont"/>
    <w:link w:val="Header"/>
    <w:uiPriority w:val="99"/>
    <w:rsid w:val="00403067"/>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customStyle="1" w:styleId="FooterChar">
    <w:name w:val="Footer Char"/>
    <w:basedOn w:val="DefaultParagraphFont"/>
    <w:link w:val="Footer"/>
    <w:uiPriority w:val="99"/>
    <w:rsid w:val="00403067"/>
    <w:rPr>
      <w:rFonts w:ascii="Gill Sans Nova" w:eastAsia="Times New Roman" w:hAnsi="Gill Sans Nova" w:cs="Arial"/>
      <w:szCs w:val="20"/>
      <w:lang w:val="en-GB" w:eastAsia="en-GB"/>
    </w:rPr>
  </w:style>
  <w:style w:type="table" w:styleId="TableGrid">
    <w:name w:val="Table Grid"/>
    <w:basedOn w:val="TableNormal"/>
    <w:uiPriority w:val="39"/>
    <w:rsid w:val="0081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customStyle="1" w:styleId="FootnoteTextChar">
    <w:name w:val="Footnote Text Char"/>
    <w:basedOn w:val="DefaultParagraphFont"/>
    <w:link w:val="FootnoteText"/>
    <w:uiPriority w:val="99"/>
    <w:semiHidden/>
    <w:rsid w:val="007475C8"/>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customStyle="1" w:styleId="PDNORMALTEXT">
    <w:name w:val="PD_NORMAL_TEXT"/>
    <w:basedOn w:val="DefaultParagraphFont"/>
    <w:uiPriority w:val="1"/>
    <w:qFormat/>
    <w:rsid w:val="00832B6D"/>
    <w:rPr>
      <w:rFonts w:ascii="Gill Sans Nova" w:hAnsi="Gill Sans Nova"/>
      <w:sz w:val="22"/>
    </w:rPr>
  </w:style>
  <w:style w:type="character" w:customStyle="1" w:styleId="CAFTEXTFORMAT">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customStyle="1" w:styleId="CommentTextChar">
    <w:name w:val="Comment Text Char"/>
    <w:basedOn w:val="DefaultParagraphFont"/>
    <w:link w:val="CommentText"/>
    <w:semiHidden/>
    <w:rsid w:val="0060494B"/>
    <w:rPr>
      <w:rFonts w:ascii="Arial" w:eastAsia="Times New Roman" w:hAnsi="Arial"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16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9120">
      <w:bodyDiv w:val="1"/>
      <w:marLeft w:val="0"/>
      <w:marRight w:val="0"/>
      <w:marTop w:val="0"/>
      <w:marBottom w:val="0"/>
      <w:divBdr>
        <w:top w:val="none" w:sz="0" w:space="0" w:color="auto"/>
        <w:left w:val="none" w:sz="0" w:space="0" w:color="auto"/>
        <w:bottom w:val="none" w:sz="0" w:space="0" w:color="auto"/>
        <w:right w:val="none" w:sz="0" w:space="0" w:color="auto"/>
      </w:divBdr>
    </w:div>
    <w:div w:id="406608371">
      <w:bodyDiv w:val="1"/>
      <w:marLeft w:val="0"/>
      <w:marRight w:val="0"/>
      <w:marTop w:val="0"/>
      <w:marBottom w:val="0"/>
      <w:divBdr>
        <w:top w:val="none" w:sz="0" w:space="0" w:color="auto"/>
        <w:left w:val="none" w:sz="0" w:space="0" w:color="auto"/>
        <w:bottom w:val="none" w:sz="0" w:space="0" w:color="auto"/>
        <w:right w:val="none" w:sz="0" w:space="0" w:color="auto"/>
      </w:divBdr>
    </w:div>
    <w:div w:id="435058149">
      <w:bodyDiv w:val="1"/>
      <w:marLeft w:val="0"/>
      <w:marRight w:val="0"/>
      <w:marTop w:val="0"/>
      <w:marBottom w:val="0"/>
      <w:divBdr>
        <w:top w:val="none" w:sz="0" w:space="0" w:color="auto"/>
        <w:left w:val="none" w:sz="0" w:space="0" w:color="auto"/>
        <w:bottom w:val="none" w:sz="0" w:space="0" w:color="auto"/>
        <w:right w:val="none" w:sz="0" w:space="0" w:color="auto"/>
      </w:divBdr>
    </w:div>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027831659">
      <w:bodyDiv w:val="1"/>
      <w:marLeft w:val="0"/>
      <w:marRight w:val="0"/>
      <w:marTop w:val="0"/>
      <w:marBottom w:val="0"/>
      <w:divBdr>
        <w:top w:val="none" w:sz="0" w:space="0" w:color="auto"/>
        <w:left w:val="none" w:sz="0" w:space="0" w:color="auto"/>
        <w:bottom w:val="none" w:sz="0" w:space="0" w:color="auto"/>
        <w:right w:val="none" w:sz="0" w:space="0" w:color="auto"/>
      </w:divBdr>
    </w:div>
    <w:div w:id="1344362498">
      <w:bodyDiv w:val="1"/>
      <w:marLeft w:val="0"/>
      <w:marRight w:val="0"/>
      <w:marTop w:val="0"/>
      <w:marBottom w:val="0"/>
      <w:divBdr>
        <w:top w:val="none" w:sz="0" w:space="0" w:color="auto"/>
        <w:left w:val="none" w:sz="0" w:space="0" w:color="auto"/>
        <w:bottom w:val="none" w:sz="0" w:space="0" w:color="auto"/>
        <w:right w:val="none" w:sz="0" w:space="0" w:color="auto"/>
      </w:divBdr>
    </w:div>
    <w:div w:id="1482379722">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1597134426">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 w:id="212595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RDefault="00832072" w:rsidP="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RDefault="00832072" w:rsidP="00832072">
          <w:pPr>
            <w:pStyle w:val="DBF11CCB041A488A8D23373675CC77E61"/>
          </w:pPr>
          <w:r w:rsidRPr="00C808CA">
            <w:rPr>
              <w:rStyle w:val="PlaceholderText"/>
              <w:rFonts w:eastAsiaTheme="minorHAnsi"/>
            </w:rPr>
            <w:t>Resources Management Officer</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RDefault="00832072" w:rsidP="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RDefault="00832072" w:rsidP="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RDefault="00832072" w:rsidP="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RDefault="00832072" w:rsidP="00832072">
          <w:pPr>
            <w:pStyle w:val="AC0B510A77094797BAD6C3D6805BC26D1"/>
          </w:pPr>
          <w:r w:rsidRPr="00C808CA">
            <w:rPr>
              <w:rStyle w:val="PlaceholderText"/>
              <w:rFonts w:eastAsiaTheme="minorHAnsi"/>
            </w:rPr>
            <w:t>Country Office</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RDefault="00832072" w:rsidP="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RDefault="00832072" w:rsidP="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00832072" w:rsidRPr="00832B29" w:rsidRDefault="00832072" w:rsidP="00E00289">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RDefault="00832072" w:rsidP="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00B82A78" w:rsidRPr="00E00289" w:rsidRDefault="00B82A78" w:rsidP="00E00289">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00B82A78" w:rsidRPr="00434688" w:rsidRDefault="00B82A78" w:rsidP="00E00289">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RDefault="00B82A78" w:rsidP="00E00289">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RDefault="00B82A78" w:rsidP="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00B82A78" w:rsidRPr="00832B29" w:rsidRDefault="00B82A78" w:rsidP="001A5F93">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RDefault="00B82A78" w:rsidP="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00B82A78" w:rsidRPr="00832B29" w:rsidRDefault="00B82A78" w:rsidP="001A5F93">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RDefault="00B82A78" w:rsidP="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9800D831FE964BF1ABE567F9F13488F5"/>
        <w:category>
          <w:name w:val="General"/>
          <w:gallery w:val="placeholder"/>
        </w:category>
        <w:types>
          <w:type w:val="bbPlcHdr"/>
        </w:types>
        <w:behaviors>
          <w:behavior w:val="content"/>
        </w:behaviors>
        <w:guid w:val="{9801F709-A275-431B-9FC0-ED785D3538E9}"/>
      </w:docPartPr>
      <w:docPartBody>
        <w:p w:rsidR="00000000" w:rsidRDefault="00000000" w:rsidP="07332511">
          <w:pPr>
            <w:spacing w:after="200"/>
            <w:rPr>
              <w:rFonts w:ascii="Calibri" w:hAnsi="Calibri" w:cs="Cordia New"/>
              <w:lang w:val="en-US" w:eastAsia="en-US"/>
            </w:rPr>
          </w:pPr>
          <w:r w:rsidRPr="07332511">
            <w:rPr>
              <w:rFonts w:cs="Cordia New"/>
              <w:i/>
              <w:iCs/>
              <w:color w:val="418FDE"/>
              <w:lang w:val="en-US" w:eastAsia="en-US"/>
            </w:rPr>
            <w:t>Write a brief definition of the organizational context, reporting lines and scope, for example:</w:t>
          </w:r>
        </w:p>
        <w:p w:rsidR="00000000" w:rsidRDefault="00000000">
          <w:r w:rsidRPr="07332511">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B0743"/>
    <w:rsid w:val="001D350C"/>
    <w:rsid w:val="001F2EC6"/>
    <w:rsid w:val="00235BD6"/>
    <w:rsid w:val="003C53BC"/>
    <w:rsid w:val="004162EA"/>
    <w:rsid w:val="00476BC5"/>
    <w:rsid w:val="00507B17"/>
    <w:rsid w:val="00554B76"/>
    <w:rsid w:val="005C0A96"/>
    <w:rsid w:val="005D69FB"/>
    <w:rsid w:val="006B0387"/>
    <w:rsid w:val="006E2EDB"/>
    <w:rsid w:val="00832072"/>
    <w:rsid w:val="008B3CF9"/>
    <w:rsid w:val="00947628"/>
    <w:rsid w:val="00954CA5"/>
    <w:rsid w:val="009B078A"/>
    <w:rsid w:val="00A172AD"/>
    <w:rsid w:val="00A6297E"/>
    <w:rsid w:val="00A94D2C"/>
    <w:rsid w:val="00B21D71"/>
    <w:rsid w:val="00B5260D"/>
    <w:rsid w:val="00B82A78"/>
    <w:rsid w:val="00C607FF"/>
    <w:rsid w:val="00D00D01"/>
    <w:rsid w:val="00D675C3"/>
    <w:rsid w:val="00E00CF3"/>
    <w:rsid w:val="00EA01A9"/>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072"/>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fbd474f-cef3-4671-bd43-89c3eef75f74">
      <Terms xmlns="http://schemas.microsoft.com/office/infopath/2007/PartnerControls"/>
    </lcf76f155ced4ddcb4097134ff3c332f>
    <TaxCatchAll xmlns="6a2b20ac-3df1-4217-b5a2-eaca6d632614"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8077940D4BCFA4C80A34D912D4A09E3" ma:contentTypeVersion="18" ma:contentTypeDescription="Create a new document." ma:contentTypeScope="" ma:versionID="6af34862af04c71e540e5bda3a0c1c8e">
  <xsd:schema xmlns:xsd="http://www.w3.org/2001/XMLSchema" xmlns:xs="http://www.w3.org/2001/XMLSchema" xmlns:p="http://schemas.microsoft.com/office/2006/metadata/properties" xmlns:ns1="http://schemas.microsoft.com/sharepoint/v3" xmlns:ns2="dfbd474f-cef3-4671-bd43-89c3eef75f74" xmlns:ns3="6a2b20ac-3df1-4217-b5a2-eaca6d632614" targetNamespace="http://schemas.microsoft.com/office/2006/metadata/properties" ma:root="true" ma:fieldsID="ee61853d79ee19a6c4720bee6d45bac2" ns1:_="" ns2:_="" ns3:_="">
    <xsd:import namespace="http://schemas.microsoft.com/sharepoint/v3"/>
    <xsd:import namespace="dfbd474f-cef3-4671-bd43-89c3eef75f74"/>
    <xsd:import namespace="6a2b20ac-3df1-4217-b5a2-eaca6d6326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d474f-cef3-4671-bd43-89c3eef75f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b20ac-3df1-4217-b5a2-eaca6d6326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007730c-cdc8-4245-9c49-9124e2918238}" ma:internalName="TaxCatchAll" ma:showField="CatchAllData" ma:web="6a2b20ac-3df1-4217-b5a2-eaca6d63261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2.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3.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94E66-FFE7-4402-8818-12A7A54BF415}"/>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1114</Words>
  <Characters>6764</Characters>
  <Application>Microsoft Office Word</Application>
  <DocSecurity>0</DocSecurity>
  <Lines>161</Lines>
  <Paragraphs>105</Paragraphs>
  <ScaleCrop>false</ScaleCrop>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233 Annex II - Post Description template (Feb 2023)</dc:title>
  <dc:subject/>
  <dc:creator>CASTRO Keishia Andrea</dc:creator>
  <cp:keywords/>
  <dc:description/>
  <cp:lastModifiedBy>MIKHAEL Maries</cp:lastModifiedBy>
  <cp:revision>7</cp:revision>
  <cp:lastPrinted>2025-02-05T11:02:00Z</cp:lastPrinted>
  <dcterms:created xsi:type="dcterms:W3CDTF">2025-02-05T11:07:00Z</dcterms:created>
  <dcterms:modified xsi:type="dcterms:W3CDTF">2026-01-29T11:42:00Z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0x010100F8077940D4BCFA4C80A34D912D4A09E3</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y fmtid="{D5CDD505-2E9C-101B-9397-08002B2CF9AE}" pid="12" name="docLang">
    <vt:lpwstr>en</vt:lpwstr>
  </property>
</Properties>
</file>