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370B5A" w:rsidRDefault="00BC0924" w:rsidP="00A601F8">
      <w:pPr>
        <w:rPr>
          <w:rFonts w:asciiTheme="minorHAnsi" w:hAnsiTheme="minorHAnsi" w:cstheme="minorHAnsi"/>
          <w:lang w:val="en-GB"/>
        </w:rPr>
      </w:pPr>
    </w:p>
    <w:p w14:paraId="2C3DCC57" w14:textId="77777777" w:rsidR="00BC0924" w:rsidRPr="00370B5A" w:rsidRDefault="00BC0924" w:rsidP="00A601F8">
      <w:pPr>
        <w:rPr>
          <w:rFonts w:asciiTheme="minorHAnsi" w:hAnsiTheme="minorHAnsi" w:cstheme="minorHAnsi"/>
          <w:lang w:val="en-GB"/>
        </w:rPr>
      </w:pPr>
    </w:p>
    <w:p w14:paraId="009B0D74" w14:textId="77777777" w:rsidR="00A13D39" w:rsidRPr="00370B5A" w:rsidRDefault="00A13D39" w:rsidP="00A601F8">
      <w:pPr>
        <w:rPr>
          <w:rFonts w:asciiTheme="minorHAnsi" w:hAnsiTheme="minorHAnsi" w:cstheme="minorHAnsi"/>
          <w:b/>
          <w:caps/>
          <w:lang w:val="en-GB"/>
        </w:rPr>
      </w:pPr>
    </w:p>
    <w:p w14:paraId="0FCE88DD" w14:textId="77777777" w:rsidR="00A13D39" w:rsidRPr="00370B5A" w:rsidRDefault="00A13D39" w:rsidP="00A601F8">
      <w:pPr>
        <w:rPr>
          <w:rFonts w:asciiTheme="minorHAnsi" w:hAnsiTheme="minorHAnsi" w:cstheme="minorHAnsi"/>
          <w:b/>
          <w:caps/>
          <w:lang w:val="en-GB"/>
        </w:rPr>
      </w:pPr>
    </w:p>
    <w:p w14:paraId="21CD91E1" w14:textId="352370BD" w:rsidR="00A13D39" w:rsidRPr="00370B5A" w:rsidRDefault="00A13D39" w:rsidP="00A601F8">
      <w:pPr>
        <w:rPr>
          <w:rFonts w:asciiTheme="minorHAnsi" w:hAnsiTheme="minorHAnsi" w:cstheme="minorHAnsi"/>
          <w:b/>
          <w:caps/>
          <w:lang w:val="en-GB"/>
        </w:rPr>
      </w:pPr>
    </w:p>
    <w:p w14:paraId="2BA8E44B" w14:textId="77777777" w:rsidR="00D20CAA" w:rsidRPr="00370B5A" w:rsidRDefault="00D20CAA" w:rsidP="00A601F8">
      <w:pPr>
        <w:rPr>
          <w:rFonts w:asciiTheme="minorHAnsi" w:hAnsiTheme="minorHAnsi" w:cstheme="minorHAnsi"/>
          <w:b/>
          <w:caps/>
          <w:lang w:val="en-GB"/>
        </w:rPr>
      </w:pPr>
    </w:p>
    <w:p w14:paraId="6DFD2169" w14:textId="5F6E9FDE" w:rsidR="005570B5" w:rsidRPr="00370B5A" w:rsidRDefault="005570B5" w:rsidP="005570B5">
      <w:pPr>
        <w:jc w:val="center"/>
        <w:rPr>
          <w:rFonts w:asciiTheme="minorHAnsi" w:hAnsiTheme="minorHAnsi" w:cstheme="minorHAnsi"/>
          <w:b/>
          <w:caps/>
          <w:sz w:val="32"/>
          <w:szCs w:val="32"/>
          <w:lang w:val="en-GB"/>
        </w:rPr>
      </w:pPr>
      <w:r w:rsidRPr="00370B5A">
        <w:rPr>
          <w:rFonts w:asciiTheme="minorHAnsi" w:hAnsiTheme="minorHAnsi" w:cstheme="minorHAnsi"/>
          <w:b/>
          <w:caps/>
          <w:sz w:val="32"/>
          <w:szCs w:val="32"/>
          <w:lang w:val="en-GB"/>
        </w:rPr>
        <w:t xml:space="preserve">Externally funded </w:t>
      </w:r>
      <w:r w:rsidR="00172D88" w:rsidRPr="00370B5A">
        <w:rPr>
          <w:rFonts w:asciiTheme="minorHAnsi" w:hAnsiTheme="minorHAnsi" w:cstheme="minorHAnsi"/>
          <w:b/>
          <w:caps/>
          <w:sz w:val="32"/>
          <w:szCs w:val="32"/>
          <w:lang w:val="en-GB"/>
        </w:rPr>
        <w:t>FELLOWSHIP</w:t>
      </w:r>
      <w:r w:rsidR="00313014" w:rsidRPr="00370B5A">
        <w:rPr>
          <w:rFonts w:asciiTheme="minorHAnsi" w:hAnsiTheme="minorHAnsi" w:cstheme="minorHAnsi"/>
          <w:b/>
          <w:caps/>
          <w:sz w:val="32"/>
          <w:szCs w:val="32"/>
          <w:lang w:val="en-GB"/>
        </w:rPr>
        <w:t xml:space="preserve"> </w:t>
      </w:r>
    </w:p>
    <w:p w14:paraId="59D4FC25" w14:textId="7B3CFE85" w:rsidR="00A601F8" w:rsidRPr="00370B5A" w:rsidRDefault="00313014" w:rsidP="00A13D39">
      <w:pPr>
        <w:jc w:val="center"/>
        <w:rPr>
          <w:rFonts w:asciiTheme="minorHAnsi" w:hAnsiTheme="minorHAnsi" w:cstheme="minorHAnsi"/>
          <w:b/>
          <w:caps/>
          <w:sz w:val="32"/>
          <w:szCs w:val="32"/>
          <w:lang w:val="en-GB"/>
        </w:rPr>
      </w:pPr>
      <w:r w:rsidRPr="00370B5A">
        <w:rPr>
          <w:rFonts w:asciiTheme="minorHAnsi" w:hAnsiTheme="minorHAnsi" w:cstheme="minorHAnsi"/>
          <w:b/>
          <w:caps/>
          <w:sz w:val="32"/>
          <w:szCs w:val="32"/>
          <w:lang w:val="en-GB"/>
        </w:rPr>
        <w:t>TERMS oF reference</w:t>
      </w:r>
    </w:p>
    <w:p w14:paraId="09040904" w14:textId="77777777" w:rsidR="007B5C19" w:rsidRDefault="007B5C19" w:rsidP="00A13D39">
      <w:pPr>
        <w:jc w:val="center"/>
        <w:rPr>
          <w:rFonts w:asciiTheme="minorHAnsi" w:hAnsiTheme="minorHAnsi" w:cstheme="minorHAnsi"/>
          <w:b/>
          <w:caps/>
          <w:sz w:val="32"/>
          <w:szCs w:val="32"/>
          <w:lang w:val="en-GB"/>
        </w:rPr>
      </w:pPr>
    </w:p>
    <w:p w14:paraId="27929CA9" w14:textId="77777777" w:rsidR="00474894" w:rsidRPr="00370B5A" w:rsidRDefault="00474894" w:rsidP="00A13D39">
      <w:pPr>
        <w:jc w:val="center"/>
        <w:rPr>
          <w:rFonts w:asciiTheme="minorHAnsi" w:hAnsiTheme="minorHAnsi" w:cstheme="minorHAnsi"/>
          <w:b/>
          <w:caps/>
          <w:sz w:val="32"/>
          <w:szCs w:val="32"/>
          <w:lang w:val="en-GB"/>
        </w:rPr>
      </w:pPr>
    </w:p>
    <w:p w14:paraId="50BF7FE7" w14:textId="77777777" w:rsidR="00A601F8" w:rsidRPr="00370B5A" w:rsidRDefault="007F5D82" w:rsidP="00A601F8">
      <w:pPr>
        <w:rPr>
          <w:rFonts w:asciiTheme="minorHAnsi" w:hAnsiTheme="minorHAnsi" w:cstheme="minorHAnsi"/>
          <w:b/>
          <w:caps/>
          <w:lang w:val="en-GB"/>
        </w:rPr>
      </w:pPr>
      <w:r w:rsidRPr="00370B5A">
        <w:rPr>
          <w:rFonts w:asciiTheme="minorHAnsi" w:hAnsiTheme="minorHAnsi" w:cstheme="minorHAnsi"/>
          <w:b/>
          <w:caps/>
          <w:lang w:val="en-GB"/>
        </w:rPr>
        <w:t xml:space="preserve">I. </w:t>
      </w:r>
      <w:r w:rsidR="00A601F8" w:rsidRPr="00370B5A">
        <w:rPr>
          <w:rFonts w:asciiTheme="minorHAnsi" w:hAnsiTheme="minorHAnsi" w:cstheme="minorHAnsi"/>
          <w:b/>
          <w:caps/>
          <w:lang w:val="en-GB"/>
        </w:rPr>
        <w:t>Identification of the post</w:t>
      </w:r>
    </w:p>
    <w:p w14:paraId="443D4CEA" w14:textId="77777777" w:rsidR="00617B12" w:rsidRPr="00370B5A" w:rsidRDefault="00617B12" w:rsidP="00A601F8">
      <w:pPr>
        <w:rPr>
          <w:rFonts w:asciiTheme="minorHAnsi" w:hAnsiTheme="minorHAnsi" w:cstheme="minorHAnsi"/>
          <w:lang w:val="en-GB"/>
        </w:rPr>
      </w:pPr>
    </w:p>
    <w:p w14:paraId="6A233EF0" w14:textId="521F6B06" w:rsidR="003F47AD" w:rsidRPr="00370B5A" w:rsidRDefault="00A601F8" w:rsidP="00A601F8">
      <w:pPr>
        <w:rPr>
          <w:rFonts w:asciiTheme="minorHAnsi" w:hAnsiTheme="minorHAnsi" w:cstheme="minorHAnsi"/>
          <w:lang w:val="en-GB"/>
        </w:rPr>
      </w:pPr>
      <w:r w:rsidRPr="00370B5A">
        <w:rPr>
          <w:rFonts w:asciiTheme="minorHAnsi" w:hAnsiTheme="minorHAnsi" w:cstheme="minorHAnsi"/>
          <w:lang w:val="en-GB"/>
        </w:rPr>
        <w:t>Title:</w:t>
      </w:r>
      <w:r w:rsidR="00601B34" w:rsidRPr="00370B5A">
        <w:rPr>
          <w:rFonts w:asciiTheme="minorHAnsi" w:hAnsiTheme="minorHAnsi" w:cstheme="minorHAnsi"/>
          <w:lang w:val="en-GB"/>
        </w:rPr>
        <w:t xml:space="preserve"> </w:t>
      </w:r>
      <w:r w:rsidR="00601B34" w:rsidRPr="00370B5A">
        <w:rPr>
          <w:rFonts w:asciiTheme="minorHAnsi" w:hAnsiTheme="minorHAnsi" w:cstheme="minorHAnsi"/>
        </w:rPr>
        <w:t>IATI Community Events and Communications</w:t>
      </w:r>
      <w:r w:rsidR="005E78B6">
        <w:rPr>
          <w:rFonts w:asciiTheme="minorHAnsi" w:hAnsiTheme="minorHAnsi" w:cstheme="minorHAnsi"/>
        </w:rPr>
        <w:t xml:space="preserve"> Fellow</w:t>
      </w:r>
      <w:r w:rsidRPr="00370B5A">
        <w:rPr>
          <w:rFonts w:asciiTheme="minorHAnsi" w:hAnsiTheme="minorHAnsi" w:cstheme="minorHAnsi"/>
          <w:lang w:val="en-GB"/>
        </w:rPr>
        <w:tab/>
      </w:r>
      <w:r w:rsidRPr="00370B5A">
        <w:rPr>
          <w:rFonts w:asciiTheme="minorHAnsi" w:hAnsiTheme="minorHAnsi" w:cstheme="minorHAnsi"/>
          <w:lang w:val="en-GB"/>
        </w:rPr>
        <w:tab/>
      </w:r>
    </w:p>
    <w:p w14:paraId="67D59395" w14:textId="20C7A5A7" w:rsidR="00A601F8" w:rsidRPr="00370B5A" w:rsidRDefault="00A601F8" w:rsidP="00A601F8">
      <w:pPr>
        <w:rPr>
          <w:rFonts w:asciiTheme="minorHAnsi" w:hAnsiTheme="minorHAnsi" w:cstheme="minorHAnsi"/>
          <w:lang w:val="en-GB"/>
        </w:rPr>
      </w:pPr>
      <w:r w:rsidRPr="00370B5A">
        <w:rPr>
          <w:rFonts w:asciiTheme="minorHAnsi" w:hAnsiTheme="minorHAnsi" w:cstheme="minorHAnsi"/>
          <w:lang w:val="en-GB"/>
        </w:rPr>
        <w:t xml:space="preserve">Organizational </w:t>
      </w:r>
      <w:r w:rsidR="00B12B04" w:rsidRPr="00370B5A">
        <w:rPr>
          <w:rFonts w:asciiTheme="minorHAnsi" w:hAnsiTheme="minorHAnsi" w:cstheme="minorHAnsi"/>
          <w:lang w:val="en-GB"/>
        </w:rPr>
        <w:t>u</w:t>
      </w:r>
      <w:r w:rsidRPr="00370B5A">
        <w:rPr>
          <w:rFonts w:asciiTheme="minorHAnsi" w:hAnsiTheme="minorHAnsi" w:cstheme="minorHAnsi"/>
          <w:lang w:val="en-GB"/>
        </w:rPr>
        <w:t xml:space="preserve">nit: </w:t>
      </w:r>
      <w:r w:rsidR="00601B34" w:rsidRPr="00370B5A">
        <w:rPr>
          <w:rFonts w:asciiTheme="minorHAnsi" w:hAnsiTheme="minorHAnsi" w:cstheme="minorHAnsi"/>
          <w:lang w:val="en-GB"/>
        </w:rPr>
        <w:t xml:space="preserve">Bureau for Policy and Programme Support, </w:t>
      </w:r>
      <w:r w:rsidR="005E78B6">
        <w:rPr>
          <w:rFonts w:asciiTheme="minorHAnsi" w:hAnsiTheme="minorHAnsi" w:cstheme="minorHAnsi"/>
          <w:lang w:val="en-GB"/>
        </w:rPr>
        <w:t>Sustainable Finance Hub, UNDP</w:t>
      </w:r>
      <w:r w:rsidR="007F5D82" w:rsidRPr="00370B5A">
        <w:rPr>
          <w:rFonts w:asciiTheme="minorHAnsi" w:hAnsiTheme="minorHAnsi" w:cstheme="minorHAnsi"/>
          <w:lang w:val="en-GB"/>
        </w:rPr>
        <w:t xml:space="preserve"> </w:t>
      </w:r>
      <w:r w:rsidR="00313014" w:rsidRPr="00370B5A">
        <w:rPr>
          <w:rFonts w:asciiTheme="minorHAnsi" w:hAnsiTheme="minorHAnsi" w:cstheme="minorHAnsi"/>
          <w:lang w:val="en-GB"/>
        </w:rPr>
        <w:tab/>
      </w:r>
    </w:p>
    <w:p w14:paraId="6D413E5E" w14:textId="16198670" w:rsidR="003F47AD" w:rsidRPr="00370B5A" w:rsidRDefault="003F47AD" w:rsidP="00A601F8">
      <w:pPr>
        <w:rPr>
          <w:rFonts w:asciiTheme="minorHAnsi" w:hAnsiTheme="minorHAnsi" w:cstheme="minorHAnsi"/>
        </w:rPr>
      </w:pPr>
      <w:r w:rsidRPr="00370B5A">
        <w:rPr>
          <w:rFonts w:asciiTheme="minorHAnsi" w:hAnsiTheme="minorHAnsi" w:cstheme="minorHAnsi"/>
          <w:lang w:val="en-GB"/>
        </w:rPr>
        <w:t>Country and Duty Station</w:t>
      </w:r>
      <w:r w:rsidRPr="00370B5A">
        <w:rPr>
          <w:rFonts w:asciiTheme="minorHAnsi" w:hAnsiTheme="minorHAnsi" w:cstheme="minorHAnsi"/>
        </w:rPr>
        <w:t>:</w:t>
      </w:r>
      <w:r w:rsidR="005539A9" w:rsidRPr="00370B5A">
        <w:rPr>
          <w:rFonts w:asciiTheme="minorHAnsi" w:hAnsiTheme="minorHAnsi" w:cstheme="minorHAnsi"/>
        </w:rPr>
        <w:tab/>
      </w:r>
      <w:r w:rsidR="00601B34" w:rsidRPr="00370B5A">
        <w:rPr>
          <w:rFonts w:asciiTheme="minorHAnsi" w:hAnsiTheme="minorHAnsi" w:cstheme="minorHAnsi"/>
        </w:rPr>
        <w:t xml:space="preserve"> </w:t>
      </w:r>
      <w:r w:rsidR="00C06BCA">
        <w:rPr>
          <w:rFonts w:asciiTheme="minorHAnsi" w:hAnsiTheme="minorHAnsi" w:cstheme="minorHAnsi"/>
        </w:rPr>
        <w:t>Madrid, Spain</w:t>
      </w:r>
    </w:p>
    <w:p w14:paraId="078B9725" w14:textId="03F73F83" w:rsidR="00A601F8" w:rsidRPr="00370B5A" w:rsidRDefault="00FB2650" w:rsidP="00A601F8">
      <w:pPr>
        <w:rPr>
          <w:rFonts w:asciiTheme="minorHAnsi" w:hAnsiTheme="minorHAnsi" w:cstheme="minorHAnsi"/>
          <w:lang w:val="en-GB"/>
        </w:rPr>
      </w:pPr>
      <w:r w:rsidRPr="00370B5A">
        <w:rPr>
          <w:rFonts w:asciiTheme="minorHAnsi" w:hAnsiTheme="minorHAnsi" w:cstheme="minorHAnsi"/>
          <w:lang w:val="en-GB"/>
        </w:rPr>
        <w:t xml:space="preserve">Expected </w:t>
      </w:r>
      <w:r w:rsidR="00B12B04" w:rsidRPr="00370B5A">
        <w:rPr>
          <w:rFonts w:asciiTheme="minorHAnsi" w:hAnsiTheme="minorHAnsi" w:cstheme="minorHAnsi"/>
          <w:lang w:val="en-GB"/>
        </w:rPr>
        <w:t>d</w:t>
      </w:r>
      <w:r w:rsidR="00A601F8" w:rsidRPr="00370B5A">
        <w:rPr>
          <w:rFonts w:asciiTheme="minorHAnsi" w:hAnsiTheme="minorHAnsi" w:cstheme="minorHAnsi"/>
          <w:lang w:val="en-GB"/>
        </w:rPr>
        <w:t xml:space="preserve">uration: </w:t>
      </w:r>
      <w:r w:rsidR="00601B34" w:rsidRPr="00370B5A">
        <w:rPr>
          <w:rFonts w:asciiTheme="minorHAnsi" w:hAnsiTheme="minorHAnsi" w:cstheme="minorHAnsi"/>
          <w:lang w:val="en-GB"/>
        </w:rPr>
        <w:t xml:space="preserve"> 9 Months</w:t>
      </w:r>
    </w:p>
    <w:p w14:paraId="15C313DA" w14:textId="70B272BC" w:rsidR="005570B5" w:rsidRPr="00370B5A" w:rsidRDefault="005570B5" w:rsidP="00A601F8">
      <w:pPr>
        <w:rPr>
          <w:rFonts w:asciiTheme="minorHAnsi" w:hAnsiTheme="minorHAnsi" w:cstheme="minorHAnsi"/>
          <w:lang w:val="en-GB"/>
        </w:rPr>
      </w:pPr>
      <w:r w:rsidRPr="00370B5A">
        <w:rPr>
          <w:rFonts w:asciiTheme="minorHAnsi" w:hAnsiTheme="minorHAnsi" w:cstheme="minorHAnsi"/>
          <w:lang w:val="en-GB"/>
        </w:rPr>
        <w:t>Expected starting date:</w:t>
      </w:r>
      <w:r w:rsidR="00601B34" w:rsidRPr="00370B5A">
        <w:rPr>
          <w:rFonts w:asciiTheme="minorHAnsi" w:hAnsiTheme="minorHAnsi" w:cstheme="minorHAnsi"/>
          <w:lang w:val="en-GB"/>
        </w:rPr>
        <w:t xml:space="preserve"> </w:t>
      </w:r>
      <w:r w:rsidR="00E91699">
        <w:rPr>
          <w:rFonts w:asciiTheme="minorHAnsi" w:hAnsiTheme="minorHAnsi" w:cstheme="minorHAnsi"/>
          <w:lang w:val="en-GB"/>
        </w:rPr>
        <w:t xml:space="preserve">1 </w:t>
      </w:r>
      <w:r w:rsidR="006D3B9B">
        <w:rPr>
          <w:rFonts w:asciiTheme="minorHAnsi" w:hAnsiTheme="minorHAnsi" w:cstheme="minorHAnsi"/>
          <w:lang w:val="en-GB"/>
        </w:rPr>
        <w:t>September</w:t>
      </w:r>
      <w:r w:rsidR="00E91699">
        <w:rPr>
          <w:rFonts w:asciiTheme="minorHAnsi" w:hAnsiTheme="minorHAnsi" w:cstheme="minorHAnsi"/>
          <w:lang w:val="en-GB"/>
        </w:rPr>
        <w:t>2026</w:t>
      </w:r>
      <w:r w:rsidR="00134128">
        <w:rPr>
          <w:rFonts w:asciiTheme="minorHAnsi" w:hAnsiTheme="minorHAnsi" w:cstheme="minorHAnsi"/>
          <w:lang w:val="en-GB"/>
        </w:rPr>
        <w:t xml:space="preserve"> or earliest possible</w:t>
      </w:r>
    </w:p>
    <w:p w14:paraId="4A699A6C" w14:textId="6E7849FE" w:rsidR="00B708DB" w:rsidRPr="00370B5A" w:rsidRDefault="00313014" w:rsidP="00313014">
      <w:pPr>
        <w:rPr>
          <w:rFonts w:asciiTheme="minorHAnsi" w:hAnsiTheme="minorHAnsi" w:cstheme="minorHAnsi"/>
          <w:lang w:val="en-GB"/>
        </w:rPr>
      </w:pPr>
      <w:r w:rsidRPr="00370B5A">
        <w:rPr>
          <w:rFonts w:asciiTheme="minorHAnsi" w:hAnsiTheme="minorHAnsi" w:cstheme="minorHAnsi"/>
          <w:lang w:val="en-GB"/>
        </w:rPr>
        <w:t xml:space="preserve">Supervisor’s </w:t>
      </w:r>
      <w:r w:rsidR="00B12B04" w:rsidRPr="00370B5A">
        <w:rPr>
          <w:rFonts w:asciiTheme="minorHAnsi" w:hAnsiTheme="minorHAnsi" w:cstheme="minorHAnsi"/>
          <w:lang w:val="en-GB"/>
        </w:rPr>
        <w:t>n</w:t>
      </w:r>
      <w:r w:rsidR="00A601F8" w:rsidRPr="00370B5A">
        <w:rPr>
          <w:rFonts w:asciiTheme="minorHAnsi" w:hAnsiTheme="minorHAnsi" w:cstheme="minorHAnsi"/>
          <w:lang w:val="en-GB"/>
        </w:rPr>
        <w:t>ame</w:t>
      </w:r>
      <w:r w:rsidRPr="00370B5A">
        <w:rPr>
          <w:rFonts w:asciiTheme="minorHAnsi" w:hAnsiTheme="minorHAnsi" w:cstheme="minorHAnsi"/>
          <w:lang w:val="en-GB"/>
        </w:rPr>
        <w:t>:</w:t>
      </w:r>
      <w:r w:rsidR="00601B34" w:rsidRPr="00370B5A">
        <w:rPr>
          <w:rFonts w:asciiTheme="minorHAnsi" w:hAnsiTheme="minorHAnsi" w:cstheme="minorHAnsi"/>
          <w:lang w:val="en-GB"/>
        </w:rPr>
        <w:t xml:space="preserve"> Yemesrach Workie</w:t>
      </w:r>
      <w:r w:rsidRPr="00370B5A">
        <w:rPr>
          <w:rFonts w:asciiTheme="minorHAnsi" w:hAnsiTheme="minorHAnsi" w:cstheme="minorHAnsi"/>
          <w:lang w:val="en-GB"/>
        </w:rPr>
        <w:tab/>
      </w:r>
      <w:r w:rsidRPr="00370B5A">
        <w:rPr>
          <w:rFonts w:asciiTheme="minorHAnsi" w:hAnsiTheme="minorHAnsi" w:cstheme="minorHAnsi"/>
          <w:lang w:val="en-GB"/>
        </w:rPr>
        <w:tab/>
      </w:r>
    </w:p>
    <w:p w14:paraId="2644FD5B" w14:textId="33D5A094" w:rsidR="00313014" w:rsidRPr="00370B5A" w:rsidRDefault="00B12B04" w:rsidP="00313014">
      <w:pPr>
        <w:rPr>
          <w:rFonts w:asciiTheme="minorHAnsi" w:hAnsiTheme="minorHAnsi" w:cstheme="minorHAnsi"/>
          <w:lang w:val="en-GB"/>
        </w:rPr>
      </w:pPr>
      <w:r w:rsidRPr="00370B5A">
        <w:rPr>
          <w:rFonts w:asciiTheme="minorHAnsi" w:hAnsiTheme="minorHAnsi" w:cstheme="minorHAnsi"/>
          <w:lang w:val="en-GB"/>
        </w:rPr>
        <w:t>Supervisor’s t</w:t>
      </w:r>
      <w:r w:rsidR="00313014" w:rsidRPr="00370B5A">
        <w:rPr>
          <w:rFonts w:asciiTheme="minorHAnsi" w:hAnsiTheme="minorHAnsi" w:cstheme="minorHAnsi"/>
          <w:lang w:val="en-GB"/>
        </w:rPr>
        <w:t>itle:</w:t>
      </w:r>
      <w:r w:rsidR="00313014" w:rsidRPr="00370B5A">
        <w:rPr>
          <w:rFonts w:asciiTheme="minorHAnsi" w:hAnsiTheme="minorHAnsi" w:cstheme="minorHAnsi"/>
          <w:lang w:val="en-GB"/>
        </w:rPr>
        <w:tab/>
      </w:r>
      <w:r w:rsidR="00601B34" w:rsidRPr="00370B5A">
        <w:rPr>
          <w:rFonts w:asciiTheme="minorHAnsi" w:hAnsiTheme="minorHAnsi" w:cstheme="minorHAnsi"/>
          <w:lang w:val="en-GB"/>
        </w:rPr>
        <w:t>IATI Executive Director</w:t>
      </w:r>
      <w:r w:rsidR="00313014" w:rsidRPr="00370B5A">
        <w:rPr>
          <w:rFonts w:asciiTheme="minorHAnsi" w:hAnsiTheme="minorHAnsi" w:cstheme="minorHAnsi"/>
          <w:lang w:val="en-GB"/>
        </w:rPr>
        <w:tab/>
      </w:r>
    </w:p>
    <w:p w14:paraId="0D711ADF" w14:textId="77777777" w:rsidR="009009F8" w:rsidRDefault="009009F8" w:rsidP="00A601F8">
      <w:pPr>
        <w:rPr>
          <w:rFonts w:asciiTheme="minorHAnsi" w:hAnsiTheme="minorHAnsi" w:cstheme="minorHAnsi"/>
          <w:lang w:val="en-GB"/>
        </w:rPr>
      </w:pPr>
    </w:p>
    <w:p w14:paraId="0A2EA587" w14:textId="77777777" w:rsidR="006D3B9B" w:rsidRPr="00370B5A" w:rsidRDefault="006D3B9B" w:rsidP="00A601F8">
      <w:pPr>
        <w:rPr>
          <w:rFonts w:asciiTheme="minorHAnsi" w:hAnsiTheme="minorHAnsi" w:cstheme="minorHAnsi"/>
          <w:lang w:val="en-GB"/>
        </w:rPr>
      </w:pPr>
    </w:p>
    <w:p w14:paraId="699E95C8" w14:textId="27C2B017" w:rsidR="00640FD0" w:rsidRPr="00370B5A" w:rsidRDefault="00640FD0" w:rsidP="00640FD0">
      <w:pPr>
        <w:rPr>
          <w:rFonts w:asciiTheme="minorHAnsi" w:hAnsiTheme="minorHAnsi" w:cstheme="minorHAnsi"/>
          <w:b/>
          <w:lang w:val="en-GB"/>
        </w:rPr>
      </w:pPr>
      <w:r w:rsidRPr="00370B5A">
        <w:rPr>
          <w:rFonts w:asciiTheme="minorHAnsi" w:hAnsiTheme="minorHAnsi" w:cstheme="minorHAnsi"/>
          <w:b/>
          <w:lang w:val="en-GB"/>
        </w:rPr>
        <w:t xml:space="preserve">II. </w:t>
      </w:r>
      <w:r w:rsidR="00A13D39" w:rsidRPr="00370B5A">
        <w:rPr>
          <w:rFonts w:asciiTheme="minorHAnsi" w:hAnsiTheme="minorHAnsi" w:cstheme="minorHAnsi"/>
          <w:b/>
          <w:lang w:val="en-GB"/>
        </w:rPr>
        <w:t xml:space="preserve">CORPORATE </w:t>
      </w:r>
      <w:r w:rsidRPr="00370B5A">
        <w:rPr>
          <w:rFonts w:asciiTheme="minorHAnsi" w:hAnsiTheme="minorHAnsi" w:cstheme="minorHAnsi"/>
          <w:b/>
          <w:lang w:val="en-GB"/>
        </w:rPr>
        <w:t>BACKGROUND:</w:t>
      </w:r>
    </w:p>
    <w:p w14:paraId="6C1D1327" w14:textId="77777777" w:rsidR="00617B12" w:rsidRPr="00370B5A" w:rsidRDefault="00617B12" w:rsidP="00640FD0">
      <w:pPr>
        <w:jc w:val="both"/>
        <w:rPr>
          <w:rFonts w:asciiTheme="minorHAnsi" w:hAnsiTheme="minorHAnsi" w:cstheme="minorHAnsi"/>
        </w:rPr>
      </w:pPr>
    </w:p>
    <w:p w14:paraId="70EEB434" w14:textId="4A83CC27" w:rsidR="00601B34" w:rsidRPr="00370B5A" w:rsidRDefault="00F20631" w:rsidP="00601B34">
      <w:pPr>
        <w:jc w:val="both"/>
        <w:rPr>
          <w:rFonts w:asciiTheme="minorHAnsi" w:hAnsiTheme="minorHAnsi" w:cstheme="minorHAnsi"/>
        </w:rPr>
      </w:pPr>
      <w:r w:rsidRPr="00370B5A">
        <w:rPr>
          <w:rFonts w:asciiTheme="minorHAnsi" w:hAnsiTheme="minorHAnsi" w:cs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r w:rsidR="00601B34" w:rsidRPr="00370B5A">
        <w:rPr>
          <w:rFonts w:asciiTheme="minorHAnsi" w:hAnsiTheme="minorHAnsi" w:cstheme="minorHAnsi"/>
        </w:rPr>
        <w:t xml:space="preserve"> UNDP’s policy work, carried out at HQ, Regional, and Country Office levels, forms a contiguous spectrum of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 </w:t>
      </w:r>
    </w:p>
    <w:p w14:paraId="656285E3" w14:textId="77777777" w:rsidR="006D3B9B" w:rsidRDefault="006D3B9B" w:rsidP="00370B5A">
      <w:pPr>
        <w:jc w:val="both"/>
        <w:rPr>
          <w:rFonts w:asciiTheme="minorHAnsi" w:hAnsiTheme="minorHAnsi" w:cstheme="minorHAnsi"/>
        </w:rPr>
      </w:pPr>
    </w:p>
    <w:p w14:paraId="740E63D0" w14:textId="3A90F061" w:rsidR="00A13D39" w:rsidRPr="00370B5A" w:rsidRDefault="00370B5A" w:rsidP="00370B5A">
      <w:pPr>
        <w:jc w:val="both"/>
        <w:rPr>
          <w:rFonts w:asciiTheme="minorHAnsi" w:hAnsiTheme="minorHAnsi" w:cstheme="minorHAnsi"/>
          <w:b/>
          <w:lang w:val="en-GB"/>
        </w:rPr>
      </w:pPr>
      <w:r>
        <w:rPr>
          <w:rFonts w:asciiTheme="minorHAnsi" w:hAnsiTheme="minorHAnsi" w:cstheme="minorHAnsi"/>
        </w:rPr>
        <w:br/>
      </w:r>
      <w:r w:rsidR="00A13D39" w:rsidRPr="00370B5A">
        <w:rPr>
          <w:rFonts w:asciiTheme="minorHAnsi" w:hAnsiTheme="minorHAnsi" w:cstheme="minorHAnsi"/>
          <w:b/>
          <w:lang w:val="en-GB"/>
        </w:rPr>
        <w:t xml:space="preserve">III. </w:t>
      </w:r>
      <w:r w:rsidR="005570B5" w:rsidRPr="00370B5A">
        <w:rPr>
          <w:rFonts w:asciiTheme="minorHAnsi" w:hAnsiTheme="minorHAnsi" w:cstheme="minorHAnsi"/>
          <w:b/>
          <w:lang w:val="en-GB"/>
        </w:rPr>
        <w:t>RECEIVING</w:t>
      </w:r>
      <w:r w:rsidR="00A13D39" w:rsidRPr="00370B5A">
        <w:rPr>
          <w:rFonts w:asciiTheme="minorHAnsi" w:hAnsiTheme="minorHAnsi" w:cstheme="minorHAnsi"/>
          <w:b/>
          <w:lang w:val="en-GB"/>
        </w:rPr>
        <w:t xml:space="preserve"> OFFICE BACKGROUND: </w:t>
      </w:r>
    </w:p>
    <w:p w14:paraId="19CA3C12" w14:textId="7E6F47AA" w:rsidR="00A13D39" w:rsidRPr="00370B5A" w:rsidRDefault="00A13D39" w:rsidP="00640FD0">
      <w:pPr>
        <w:jc w:val="both"/>
        <w:rPr>
          <w:rFonts w:asciiTheme="minorHAnsi" w:hAnsiTheme="minorHAnsi" w:cstheme="minorHAnsi"/>
          <w:lang w:val="en-GB"/>
        </w:rPr>
      </w:pPr>
    </w:p>
    <w:p w14:paraId="61EF5595" w14:textId="19F5F49B" w:rsidR="00370B5A" w:rsidRPr="00370B5A" w:rsidRDefault="00370B5A" w:rsidP="00370B5A">
      <w:pPr>
        <w:jc w:val="both"/>
        <w:rPr>
          <w:rFonts w:asciiTheme="minorHAnsi" w:hAnsiTheme="minorHAnsi" w:cstheme="minorHAnsi"/>
        </w:rPr>
      </w:pPr>
      <w:r w:rsidRPr="00370B5A">
        <w:rPr>
          <w:rFonts w:asciiTheme="minorHAnsi" w:hAnsiTheme="minorHAnsi" w:cstheme="minorHAnsi"/>
        </w:rPr>
        <w:t xml:space="preserve">Drawing on the comparative advantages of UNDP in strengthening country capacities to manage and coordinate development cooperation, the </w:t>
      </w:r>
      <w:r w:rsidR="006D2BEC">
        <w:rPr>
          <w:rFonts w:asciiTheme="minorHAnsi" w:hAnsiTheme="minorHAnsi" w:cstheme="minorHAnsi"/>
        </w:rPr>
        <w:t xml:space="preserve">Sustainable Finance Hub (SFH) </w:t>
      </w:r>
      <w:r w:rsidRPr="00370B5A">
        <w:rPr>
          <w:rFonts w:asciiTheme="minorHAnsi" w:hAnsiTheme="minorHAnsi" w:cstheme="minorHAnsi"/>
        </w:rPr>
        <w:t>within the Bureau for Policy and Programme Support coordinates the Secretariat of the International Aid Transparency Initiative (</w:t>
      </w:r>
      <w:hyperlink r:id="rId11" w:history="1">
        <w:r w:rsidRPr="00474894">
          <w:rPr>
            <w:rStyle w:val="Hyperlink"/>
            <w:rFonts w:asciiTheme="minorHAnsi" w:hAnsiTheme="minorHAnsi" w:cstheme="minorHAnsi"/>
          </w:rPr>
          <w:t>IATI</w:t>
        </w:r>
      </w:hyperlink>
      <w:r w:rsidRPr="00370B5A">
        <w:rPr>
          <w:rFonts w:asciiTheme="minorHAnsi" w:hAnsiTheme="minorHAnsi" w:cstheme="minorHAnsi"/>
        </w:rPr>
        <w:t>)</w:t>
      </w:r>
      <w:r w:rsidR="00AA6E0B" w:rsidRPr="00370B5A">
        <w:rPr>
          <w:rFonts w:asciiTheme="minorHAnsi" w:hAnsiTheme="minorHAnsi" w:cstheme="minorHAnsi"/>
        </w:rPr>
        <w:t>, a coalition</w:t>
      </w:r>
      <w:r w:rsidRPr="00370B5A">
        <w:rPr>
          <w:rFonts w:asciiTheme="minorHAnsi" w:hAnsiTheme="minorHAnsi" w:cstheme="minorHAnsi"/>
        </w:rPr>
        <w:t xml:space="preserve"> of more than </w:t>
      </w:r>
      <w:r w:rsidR="00E91699">
        <w:rPr>
          <w:rFonts w:asciiTheme="minorHAnsi" w:hAnsiTheme="minorHAnsi" w:cstheme="minorHAnsi"/>
        </w:rPr>
        <w:t>seventy</w:t>
      </w:r>
      <w:r w:rsidR="00E91699" w:rsidRPr="00370B5A">
        <w:rPr>
          <w:rFonts w:asciiTheme="minorHAnsi" w:hAnsiTheme="minorHAnsi" w:cstheme="minorHAnsi"/>
        </w:rPr>
        <w:t xml:space="preserve"> </w:t>
      </w:r>
      <w:r w:rsidRPr="00370B5A">
        <w:rPr>
          <w:rFonts w:asciiTheme="minorHAnsi" w:hAnsiTheme="minorHAnsi" w:cstheme="minorHAnsi"/>
        </w:rPr>
        <w:t xml:space="preserve">members including donor and partner country governments, foundations, multilateral and civil society organizations. IATI seeks to address challenges facing a range of development stakeholders in the sharing and use of information on development cooperation resources. It was launched at the Accra High Level Forum on Aid Effectiveness (2008) and IATI’s Secretariat is responsible for delivering the activities of the initiative, as set by the Governing Board. UNDP hosts the Secretariat and is responsible for IATI’s policy and technology services. UNOPS is the Secretariat’s service provider of the initiative’s legal and operational functions, and Open Data Services is the Secretariat’s technology delivery partner (contracted via UNDP). </w:t>
      </w:r>
    </w:p>
    <w:p w14:paraId="35B32872" w14:textId="77777777" w:rsidR="00370B5A" w:rsidRPr="00370B5A" w:rsidRDefault="00370B5A" w:rsidP="00370B5A">
      <w:pPr>
        <w:jc w:val="both"/>
        <w:rPr>
          <w:rFonts w:asciiTheme="minorHAnsi" w:hAnsiTheme="minorHAnsi" w:cstheme="minorHAnsi"/>
        </w:rPr>
      </w:pPr>
    </w:p>
    <w:p w14:paraId="30B91BE4" w14:textId="423B5E43" w:rsidR="00E91699" w:rsidRPr="00E91699" w:rsidRDefault="00E91699" w:rsidP="00E91699">
      <w:pPr>
        <w:jc w:val="both"/>
        <w:rPr>
          <w:rFonts w:asciiTheme="minorHAnsi" w:hAnsiTheme="minorHAnsi" w:cstheme="minorHAnsi"/>
        </w:rPr>
      </w:pPr>
      <w:r w:rsidRPr="00E91699">
        <w:rPr>
          <w:rFonts w:asciiTheme="minorHAnsi" w:hAnsiTheme="minorHAnsi" w:cstheme="minorHAnsi"/>
        </w:rPr>
        <w:t xml:space="preserve">In 2025, IATI members endorsed a new </w:t>
      </w:r>
      <w:hyperlink r:id="rId12" w:history="1">
        <w:r w:rsidRPr="00474894">
          <w:rPr>
            <w:rStyle w:val="Hyperlink"/>
            <w:rFonts w:asciiTheme="minorHAnsi" w:hAnsiTheme="minorHAnsi" w:cstheme="minorHAnsi"/>
          </w:rPr>
          <w:t>Strategic Plan (2026–2030)</w:t>
        </w:r>
      </w:hyperlink>
      <w:r w:rsidRPr="00E91699">
        <w:rPr>
          <w:rFonts w:asciiTheme="minorHAnsi" w:hAnsiTheme="minorHAnsi" w:cstheme="minorHAnsi"/>
        </w:rPr>
        <w:t>. The Plan places a strong emphasis on strengthening the IATI community, increasing the use and quality of IATI data, and deepening engagement across development and humanitarian actors. A core priority is to better connect data publishers, users, and partners through more effective community engagement, clearer communications, and improved digital tools.</w:t>
      </w:r>
    </w:p>
    <w:p w14:paraId="53F1A42A" w14:textId="77777777" w:rsidR="00E91699" w:rsidRDefault="00E91699" w:rsidP="00370B5A">
      <w:pPr>
        <w:jc w:val="both"/>
        <w:rPr>
          <w:rFonts w:asciiTheme="minorHAnsi" w:hAnsiTheme="minorHAnsi" w:cstheme="minorHAnsi"/>
        </w:rPr>
      </w:pPr>
    </w:p>
    <w:p w14:paraId="4E55878D" w14:textId="25F6BAE9" w:rsidR="00E91699" w:rsidRDefault="00E91699" w:rsidP="00E91699">
      <w:pPr>
        <w:jc w:val="both"/>
        <w:rPr>
          <w:rFonts w:asciiTheme="minorHAnsi" w:hAnsiTheme="minorHAnsi" w:cstheme="minorHAnsi"/>
        </w:rPr>
      </w:pPr>
      <w:r w:rsidRPr="00E91699">
        <w:rPr>
          <w:rFonts w:asciiTheme="minorHAnsi" w:hAnsiTheme="minorHAnsi" w:cstheme="minorHAnsi"/>
        </w:rPr>
        <w:t xml:space="preserve">The IATI Secretariat, hosted by UNDP, is seeking a </w:t>
      </w:r>
      <w:r w:rsidR="005E78B6">
        <w:rPr>
          <w:rFonts w:asciiTheme="minorHAnsi" w:hAnsiTheme="minorHAnsi" w:cstheme="minorHAnsi"/>
        </w:rPr>
        <w:t xml:space="preserve">fellow </w:t>
      </w:r>
      <w:r w:rsidRPr="00E91699">
        <w:rPr>
          <w:rFonts w:asciiTheme="minorHAnsi" w:hAnsiTheme="minorHAnsi" w:cstheme="minorHAnsi"/>
        </w:rPr>
        <w:t xml:space="preserve">to support this next phase of community engagement and communications. The </w:t>
      </w:r>
      <w:r w:rsidR="005E78B6">
        <w:rPr>
          <w:rFonts w:asciiTheme="minorHAnsi" w:hAnsiTheme="minorHAnsi" w:cstheme="minorHAnsi"/>
        </w:rPr>
        <w:t>fellow</w:t>
      </w:r>
      <w:r w:rsidRPr="00E91699">
        <w:rPr>
          <w:rFonts w:asciiTheme="minorHAnsi" w:hAnsiTheme="minorHAnsi" w:cstheme="minorHAnsi"/>
        </w:rPr>
        <w:t xml:space="preserve"> will contribute to the day-to-day management of the community platform and support activities that promote the publication, improvement, and use of IATI data.</w:t>
      </w:r>
    </w:p>
    <w:p w14:paraId="2CA03172" w14:textId="77777777" w:rsidR="00E91699" w:rsidRPr="00E91699" w:rsidRDefault="00E91699" w:rsidP="00E91699">
      <w:pPr>
        <w:jc w:val="both"/>
        <w:rPr>
          <w:rFonts w:asciiTheme="minorHAnsi" w:hAnsiTheme="minorHAnsi" w:cstheme="minorHAnsi"/>
        </w:rPr>
      </w:pPr>
    </w:p>
    <w:p w14:paraId="423E017E" w14:textId="4A239831" w:rsidR="00E91699" w:rsidRDefault="00E91699" w:rsidP="00E91699">
      <w:pPr>
        <w:jc w:val="both"/>
        <w:rPr>
          <w:rFonts w:asciiTheme="minorHAnsi" w:hAnsiTheme="minorHAnsi" w:cstheme="minorHAnsi"/>
        </w:rPr>
      </w:pPr>
      <w:r w:rsidRPr="00E91699">
        <w:rPr>
          <w:rFonts w:asciiTheme="minorHAnsi" w:hAnsiTheme="minorHAnsi" w:cstheme="minorHAnsi"/>
        </w:rPr>
        <w:lastRenderedPageBreak/>
        <w:t xml:space="preserve">The role will also support the delivery of IATI events throughout the year. This includes major governance and community moments such as the IATI Members’ Assembly and Community Exchange, as well as webinars, workshops, and external engagements. The </w:t>
      </w:r>
      <w:r w:rsidR="005E78B6">
        <w:rPr>
          <w:rFonts w:asciiTheme="minorHAnsi" w:hAnsiTheme="minorHAnsi" w:cstheme="minorHAnsi"/>
        </w:rPr>
        <w:t>fellow</w:t>
      </w:r>
      <w:r w:rsidRPr="00E91699">
        <w:rPr>
          <w:rFonts w:asciiTheme="minorHAnsi" w:hAnsiTheme="minorHAnsi" w:cstheme="minorHAnsi"/>
        </w:rPr>
        <w:t xml:space="preserve"> will assist with event coordination, preparation of communications materials, and follow-up with participants.</w:t>
      </w:r>
    </w:p>
    <w:p w14:paraId="04E4FF09" w14:textId="77777777" w:rsidR="00E91699" w:rsidRPr="00E91699" w:rsidRDefault="00E91699" w:rsidP="00E91699">
      <w:pPr>
        <w:jc w:val="both"/>
        <w:rPr>
          <w:rFonts w:asciiTheme="minorHAnsi" w:hAnsiTheme="minorHAnsi" w:cstheme="minorHAnsi"/>
        </w:rPr>
      </w:pPr>
    </w:p>
    <w:p w14:paraId="5FCC0D5F" w14:textId="54701B52" w:rsidR="00E91699" w:rsidRDefault="00E91699" w:rsidP="00E91699">
      <w:pPr>
        <w:jc w:val="both"/>
        <w:rPr>
          <w:rFonts w:asciiTheme="minorHAnsi" w:hAnsiTheme="minorHAnsi" w:cstheme="minorHAnsi"/>
        </w:rPr>
      </w:pPr>
      <w:r w:rsidRPr="00E91699">
        <w:rPr>
          <w:rFonts w:asciiTheme="minorHAnsi" w:hAnsiTheme="minorHAnsi" w:cstheme="minorHAnsi"/>
        </w:rPr>
        <w:t xml:space="preserve">In addition, the </w:t>
      </w:r>
      <w:r w:rsidR="005E78B6">
        <w:rPr>
          <w:rFonts w:asciiTheme="minorHAnsi" w:hAnsiTheme="minorHAnsi" w:cstheme="minorHAnsi"/>
        </w:rPr>
        <w:t>fellow</w:t>
      </w:r>
      <w:r w:rsidRPr="00E91699">
        <w:rPr>
          <w:rFonts w:asciiTheme="minorHAnsi" w:hAnsiTheme="minorHAnsi" w:cstheme="minorHAnsi"/>
        </w:rPr>
        <w:t xml:space="preserve"> will support IATI’s broader communications and outreach efforts. This includes helping to raise awareness of IATI across global policy spaces and events, including UN forums and international conferences. The role will contribute to drafting and updating content for the IATI website, community platform, newsletters, and social media, working closely with the Secretariat’s communications team.</w:t>
      </w:r>
    </w:p>
    <w:p w14:paraId="31601374" w14:textId="77777777" w:rsidR="00E91699" w:rsidRPr="00E91699" w:rsidRDefault="00E91699" w:rsidP="00E91699">
      <w:pPr>
        <w:jc w:val="both"/>
        <w:rPr>
          <w:rFonts w:asciiTheme="minorHAnsi" w:hAnsiTheme="minorHAnsi" w:cstheme="minorHAnsi"/>
        </w:rPr>
      </w:pPr>
    </w:p>
    <w:p w14:paraId="3229E41B" w14:textId="47EECAE7" w:rsidR="00E91699" w:rsidRPr="00E91699" w:rsidRDefault="00E91699" w:rsidP="00E91699">
      <w:pPr>
        <w:jc w:val="both"/>
        <w:rPr>
          <w:rFonts w:asciiTheme="minorHAnsi" w:hAnsiTheme="minorHAnsi" w:cstheme="minorHAnsi"/>
        </w:rPr>
      </w:pPr>
      <w:r w:rsidRPr="00E91699">
        <w:rPr>
          <w:rFonts w:asciiTheme="minorHAnsi" w:hAnsiTheme="minorHAnsi" w:cstheme="minorHAnsi"/>
        </w:rPr>
        <w:t xml:space="preserve">This </w:t>
      </w:r>
      <w:r w:rsidR="005E78B6">
        <w:rPr>
          <w:rFonts w:asciiTheme="minorHAnsi" w:hAnsiTheme="minorHAnsi" w:cstheme="minorHAnsi"/>
        </w:rPr>
        <w:t>fellow</w:t>
      </w:r>
      <w:r w:rsidRPr="00E91699">
        <w:rPr>
          <w:rFonts w:asciiTheme="minorHAnsi" w:hAnsiTheme="minorHAnsi" w:cstheme="minorHAnsi"/>
        </w:rPr>
        <w:t>ship offers a practical opportunity to gain experience in international development cooperation, open data, community engagement, and strategic communications within a global, multi-stakeholder initiative.</w:t>
      </w:r>
    </w:p>
    <w:p w14:paraId="3BF27129" w14:textId="77777777" w:rsidR="00E91699" w:rsidRDefault="00E91699" w:rsidP="00370B5A">
      <w:pPr>
        <w:jc w:val="both"/>
        <w:rPr>
          <w:rFonts w:asciiTheme="minorHAnsi" w:hAnsiTheme="minorHAnsi" w:cstheme="minorHAnsi"/>
        </w:rPr>
      </w:pPr>
    </w:p>
    <w:p w14:paraId="0652FED3" w14:textId="77777777" w:rsidR="006D3B9B" w:rsidRDefault="006D3B9B" w:rsidP="00370B5A">
      <w:pPr>
        <w:jc w:val="both"/>
        <w:rPr>
          <w:rFonts w:asciiTheme="minorHAnsi" w:hAnsiTheme="minorHAnsi" w:cstheme="minorHAnsi"/>
        </w:rPr>
      </w:pPr>
    </w:p>
    <w:p w14:paraId="61A83833" w14:textId="0BF0A9F8" w:rsidR="005F040F" w:rsidRPr="00370B5A" w:rsidRDefault="007B311D" w:rsidP="00A601F8">
      <w:pPr>
        <w:rPr>
          <w:rFonts w:asciiTheme="minorHAnsi" w:hAnsiTheme="minorHAnsi" w:cstheme="minorHAnsi"/>
          <w:b/>
          <w:lang w:val="en-GB"/>
        </w:rPr>
      </w:pPr>
      <w:r w:rsidRPr="00370B5A">
        <w:rPr>
          <w:rFonts w:asciiTheme="minorHAnsi" w:hAnsiTheme="minorHAnsi" w:cstheme="minorHAnsi"/>
          <w:b/>
          <w:lang w:val="en-GB"/>
        </w:rPr>
        <w:t>I</w:t>
      </w:r>
      <w:r w:rsidR="00370B5A">
        <w:rPr>
          <w:rFonts w:asciiTheme="minorHAnsi" w:hAnsiTheme="minorHAnsi" w:cstheme="minorHAnsi"/>
          <w:b/>
          <w:lang w:val="en-GB"/>
        </w:rPr>
        <w:t>V</w:t>
      </w:r>
      <w:r w:rsidR="00640FD0" w:rsidRPr="00370B5A">
        <w:rPr>
          <w:rFonts w:asciiTheme="minorHAnsi" w:hAnsiTheme="minorHAnsi" w:cstheme="minorHAnsi"/>
          <w:b/>
          <w:lang w:val="en-GB"/>
        </w:rPr>
        <w:t>. DUTIES</w:t>
      </w:r>
      <w:r w:rsidR="00BA1292" w:rsidRPr="00370B5A">
        <w:rPr>
          <w:rFonts w:asciiTheme="minorHAnsi" w:hAnsiTheme="minorHAnsi" w:cstheme="minorHAnsi"/>
          <w:b/>
          <w:lang w:val="en-GB"/>
        </w:rPr>
        <w:t xml:space="preserve">: </w:t>
      </w:r>
    </w:p>
    <w:p w14:paraId="687DBADC" w14:textId="77777777" w:rsidR="00617B12" w:rsidRPr="00370B5A" w:rsidRDefault="00617B12" w:rsidP="00BA493E">
      <w:pPr>
        <w:jc w:val="both"/>
        <w:rPr>
          <w:rFonts w:asciiTheme="minorHAnsi" w:hAnsiTheme="minorHAnsi" w:cstheme="minorHAnsi"/>
          <w:lang w:val="en-GB"/>
        </w:rPr>
      </w:pPr>
    </w:p>
    <w:p w14:paraId="2267A8ED" w14:textId="2717735C" w:rsidR="00A601F8" w:rsidRPr="00370B5A" w:rsidRDefault="00160D95" w:rsidP="00BA493E">
      <w:pPr>
        <w:jc w:val="both"/>
        <w:rPr>
          <w:rFonts w:asciiTheme="minorHAnsi" w:hAnsiTheme="minorHAnsi" w:cstheme="minorHAnsi"/>
          <w:lang w:val="en-GB"/>
        </w:rPr>
      </w:pPr>
      <w:r w:rsidRPr="00370B5A">
        <w:rPr>
          <w:rFonts w:asciiTheme="minorHAnsi" w:hAnsiTheme="minorHAnsi" w:cstheme="minorHAnsi"/>
          <w:lang w:val="en-GB"/>
        </w:rPr>
        <w:t>The</w:t>
      </w:r>
      <w:r w:rsidR="005F040F" w:rsidRPr="00370B5A">
        <w:rPr>
          <w:rFonts w:asciiTheme="minorHAnsi" w:hAnsiTheme="minorHAnsi" w:cstheme="minorHAnsi"/>
          <w:lang w:val="en-GB"/>
        </w:rPr>
        <w:t xml:space="preserve"> </w:t>
      </w:r>
      <w:r w:rsidR="005E78B6">
        <w:rPr>
          <w:rFonts w:asciiTheme="minorHAnsi" w:hAnsiTheme="minorHAnsi" w:cstheme="minorHAnsi"/>
        </w:rPr>
        <w:t>fellow</w:t>
      </w:r>
      <w:r w:rsidR="005E78B6" w:rsidRPr="00370B5A">
        <w:rPr>
          <w:rFonts w:asciiTheme="minorHAnsi" w:hAnsiTheme="minorHAnsi" w:cstheme="minorHAnsi"/>
          <w:lang w:val="en-GB"/>
        </w:rPr>
        <w:t xml:space="preserve"> </w:t>
      </w:r>
      <w:r w:rsidR="00D00508" w:rsidRPr="00370B5A">
        <w:rPr>
          <w:rFonts w:asciiTheme="minorHAnsi" w:hAnsiTheme="minorHAnsi" w:cstheme="minorHAnsi"/>
          <w:lang w:val="en-GB"/>
        </w:rPr>
        <w:t xml:space="preserve">will assist in </w:t>
      </w:r>
      <w:r w:rsidR="005F040F" w:rsidRPr="00370B5A">
        <w:rPr>
          <w:rFonts w:asciiTheme="minorHAnsi" w:hAnsiTheme="minorHAnsi" w:cstheme="minorHAnsi"/>
          <w:lang w:val="en-GB"/>
        </w:rPr>
        <w:t>the following duties and responsibilities</w:t>
      </w:r>
      <w:r w:rsidR="00D00508" w:rsidRPr="00370B5A">
        <w:rPr>
          <w:rFonts w:asciiTheme="minorHAnsi" w:hAnsiTheme="minorHAnsi" w:cstheme="minorHAnsi"/>
          <w:lang w:val="en-GB"/>
        </w:rPr>
        <w:t>:</w:t>
      </w:r>
    </w:p>
    <w:p w14:paraId="7DC8554D" w14:textId="77777777" w:rsidR="00467F53" w:rsidRPr="00370B5A" w:rsidRDefault="00467F53" w:rsidP="00BA493E">
      <w:pPr>
        <w:jc w:val="both"/>
        <w:rPr>
          <w:rFonts w:asciiTheme="minorHAnsi" w:hAnsiTheme="minorHAnsi" w:cstheme="minorHAnsi"/>
          <w:lang w:val="en-GB"/>
        </w:rPr>
      </w:pP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585"/>
        <w:gridCol w:w="1005"/>
      </w:tblGrid>
      <w:tr w:rsidR="00A601F8" w:rsidRPr="00370B5A" w14:paraId="687853B7" w14:textId="77777777" w:rsidTr="00370B5A">
        <w:tc>
          <w:tcPr>
            <w:tcW w:w="510" w:type="dxa"/>
            <w:shd w:val="clear" w:color="auto" w:fill="E6E6E6"/>
          </w:tcPr>
          <w:p w14:paraId="097D5693" w14:textId="77777777" w:rsidR="00A601F8" w:rsidRPr="00AA6E0B" w:rsidRDefault="00A601F8" w:rsidP="00AA6E0B">
            <w:pPr>
              <w:jc w:val="center"/>
              <w:rPr>
                <w:rFonts w:asciiTheme="minorHAnsi" w:hAnsiTheme="minorHAnsi" w:cstheme="minorHAnsi"/>
                <w:b/>
                <w:lang w:val="en-GB"/>
              </w:rPr>
            </w:pPr>
            <w:r w:rsidRPr="00AA6E0B">
              <w:rPr>
                <w:rFonts w:asciiTheme="minorHAnsi" w:hAnsiTheme="minorHAnsi" w:cstheme="minorHAnsi"/>
                <w:b/>
                <w:lang w:val="en-GB"/>
              </w:rPr>
              <w:t>No</w:t>
            </w:r>
          </w:p>
        </w:tc>
        <w:tc>
          <w:tcPr>
            <w:tcW w:w="7585" w:type="dxa"/>
            <w:tcBorders>
              <w:bottom w:val="single" w:sz="4" w:space="0" w:color="auto"/>
            </w:tcBorders>
            <w:shd w:val="clear" w:color="auto" w:fill="E6E6E6"/>
          </w:tcPr>
          <w:p w14:paraId="286EF296" w14:textId="77777777" w:rsidR="00A601F8" w:rsidRPr="00370B5A" w:rsidRDefault="00A601F8" w:rsidP="00AA6E0B">
            <w:pPr>
              <w:jc w:val="center"/>
              <w:rPr>
                <w:rFonts w:asciiTheme="minorHAnsi" w:hAnsiTheme="minorHAnsi" w:cstheme="minorHAnsi"/>
                <w:b/>
                <w:lang w:val="en-GB"/>
              </w:rPr>
            </w:pPr>
            <w:r w:rsidRPr="00370B5A">
              <w:rPr>
                <w:rFonts w:asciiTheme="minorHAnsi" w:hAnsiTheme="minorHAnsi" w:cstheme="minorHAnsi"/>
                <w:b/>
                <w:lang w:val="en-GB"/>
              </w:rPr>
              <w:t>Duties and responsibilities</w:t>
            </w:r>
          </w:p>
        </w:tc>
        <w:tc>
          <w:tcPr>
            <w:tcW w:w="1005" w:type="dxa"/>
            <w:shd w:val="clear" w:color="auto" w:fill="E6E6E6"/>
          </w:tcPr>
          <w:p w14:paraId="435D2C46" w14:textId="77777777" w:rsidR="00A601F8" w:rsidRPr="00370B5A" w:rsidRDefault="00A601F8" w:rsidP="00AA6E0B">
            <w:pPr>
              <w:jc w:val="center"/>
              <w:rPr>
                <w:rFonts w:asciiTheme="minorHAnsi" w:hAnsiTheme="minorHAnsi" w:cstheme="minorHAnsi"/>
                <w:b/>
                <w:lang w:val="en-GB"/>
              </w:rPr>
            </w:pPr>
            <w:r w:rsidRPr="00370B5A">
              <w:rPr>
                <w:rFonts w:asciiTheme="minorHAnsi" w:hAnsiTheme="minorHAnsi" w:cstheme="minorHAnsi"/>
                <w:b/>
                <w:lang w:val="en-GB"/>
              </w:rPr>
              <w:t>% of time</w:t>
            </w:r>
          </w:p>
        </w:tc>
      </w:tr>
      <w:tr w:rsidR="00F64BAA" w:rsidRPr="00370B5A" w14:paraId="497682F7" w14:textId="77777777" w:rsidTr="00370B5A">
        <w:tc>
          <w:tcPr>
            <w:tcW w:w="510" w:type="dxa"/>
          </w:tcPr>
          <w:p w14:paraId="7248AB16" w14:textId="5200FAEA" w:rsidR="00F64BAA" w:rsidRPr="00AA6E0B" w:rsidRDefault="007F00C2" w:rsidP="00AA6E0B">
            <w:pPr>
              <w:jc w:val="center"/>
              <w:rPr>
                <w:rFonts w:asciiTheme="minorHAnsi" w:hAnsiTheme="minorHAnsi" w:cstheme="minorHAnsi"/>
                <w:b/>
                <w:lang w:val="en-GB"/>
              </w:rPr>
            </w:pPr>
            <w:r w:rsidRPr="00AA6E0B">
              <w:rPr>
                <w:rFonts w:asciiTheme="minorHAnsi" w:hAnsiTheme="minorHAnsi" w:cstheme="minorHAnsi"/>
                <w:b/>
                <w:lang w:val="en-GB"/>
              </w:rPr>
              <w:t>1</w:t>
            </w:r>
          </w:p>
        </w:tc>
        <w:tc>
          <w:tcPr>
            <w:tcW w:w="7585" w:type="dxa"/>
          </w:tcPr>
          <w:p w14:paraId="42B262C4" w14:textId="58CA114D" w:rsidR="007F00C2" w:rsidRPr="00370B5A" w:rsidRDefault="00370B5A" w:rsidP="00AA6E0B">
            <w:pPr>
              <w:rPr>
                <w:rFonts w:asciiTheme="minorHAnsi" w:hAnsiTheme="minorHAnsi" w:cstheme="minorHAnsi"/>
                <w:b/>
                <w:lang w:val="en-GB"/>
              </w:rPr>
            </w:pPr>
            <w:r w:rsidRPr="00370B5A">
              <w:rPr>
                <w:rFonts w:asciiTheme="minorHAnsi" w:hAnsiTheme="minorHAnsi" w:cstheme="minorHAnsi"/>
                <w:b/>
                <w:lang w:val="en-GB"/>
              </w:rPr>
              <w:t>IATI Community Events</w:t>
            </w:r>
          </w:p>
          <w:p w14:paraId="1F66E940" w14:textId="0C802D87" w:rsidR="00034BD5" w:rsidRDefault="00034BD5" w:rsidP="00034BD5">
            <w:pPr>
              <w:numPr>
                <w:ilvl w:val="0"/>
                <w:numId w:val="28"/>
              </w:numPr>
              <w:jc w:val="both"/>
              <w:rPr>
                <w:rFonts w:asciiTheme="minorHAnsi" w:hAnsiTheme="minorHAnsi" w:cstheme="minorHAnsi"/>
              </w:rPr>
            </w:pPr>
            <w:r>
              <w:rPr>
                <w:rFonts w:asciiTheme="minorHAnsi" w:hAnsiTheme="minorHAnsi" w:cstheme="minorHAnsi"/>
              </w:rPr>
              <w:t xml:space="preserve">Provide logistical and substantive support to IATI’s (virtual/in-person) community-events. </w:t>
            </w:r>
          </w:p>
          <w:p w14:paraId="55F4078D" w14:textId="77777777" w:rsidR="00370B5A" w:rsidRPr="00370B5A" w:rsidRDefault="00370B5A" w:rsidP="00034BD5">
            <w:pPr>
              <w:numPr>
                <w:ilvl w:val="0"/>
                <w:numId w:val="28"/>
              </w:numPr>
              <w:jc w:val="both"/>
              <w:rPr>
                <w:rFonts w:asciiTheme="minorHAnsi" w:hAnsiTheme="minorHAnsi" w:cstheme="minorHAnsi"/>
              </w:rPr>
            </w:pPr>
            <w:r w:rsidRPr="00370B5A">
              <w:rPr>
                <w:rFonts w:asciiTheme="minorHAnsi" w:hAnsiTheme="minorHAnsi" w:cstheme="minorHAnsi"/>
              </w:rPr>
              <w:t xml:space="preserve">Assist in the coordination of community-led sessions, event-registration, overall logistical support, designing communications products and spearheading a social media campaign for the community-event.  </w:t>
            </w:r>
          </w:p>
          <w:p w14:paraId="0DD291C1" w14:textId="31F7DECB" w:rsidR="00370B5A" w:rsidRPr="00370B5A" w:rsidRDefault="00370B5A" w:rsidP="00034BD5">
            <w:pPr>
              <w:numPr>
                <w:ilvl w:val="0"/>
                <w:numId w:val="28"/>
              </w:numPr>
              <w:jc w:val="both"/>
              <w:rPr>
                <w:rFonts w:asciiTheme="minorHAnsi" w:hAnsiTheme="minorHAnsi" w:cstheme="minorHAnsi"/>
              </w:rPr>
            </w:pPr>
            <w:r w:rsidRPr="00370B5A">
              <w:rPr>
                <w:rFonts w:asciiTheme="minorHAnsi" w:hAnsiTheme="minorHAnsi" w:cstheme="minorHAnsi"/>
              </w:rPr>
              <w:t xml:space="preserve">Provide support to various IATI events, such as workshops, trainings by </w:t>
            </w:r>
            <w:r w:rsidR="003F14E6">
              <w:rPr>
                <w:rFonts w:asciiTheme="minorHAnsi" w:hAnsiTheme="minorHAnsi" w:cstheme="minorHAnsi"/>
              </w:rPr>
              <w:t xml:space="preserve">for example </w:t>
            </w:r>
            <w:r w:rsidRPr="00370B5A">
              <w:rPr>
                <w:rFonts w:asciiTheme="minorHAnsi" w:hAnsiTheme="minorHAnsi" w:cstheme="minorHAnsi"/>
              </w:rPr>
              <w:t xml:space="preserve">re-designing presentations, drafting a communications-plan and logistical support; </w:t>
            </w:r>
          </w:p>
          <w:p w14:paraId="56C02510" w14:textId="70D76BE5" w:rsidR="00F64BAA" w:rsidRPr="00370B5A" w:rsidRDefault="00370B5A" w:rsidP="006D2BEC">
            <w:pPr>
              <w:numPr>
                <w:ilvl w:val="0"/>
                <w:numId w:val="28"/>
              </w:numPr>
              <w:jc w:val="both"/>
              <w:rPr>
                <w:rFonts w:asciiTheme="minorHAnsi" w:hAnsiTheme="minorHAnsi" w:cstheme="minorHAnsi"/>
              </w:rPr>
            </w:pPr>
            <w:r w:rsidRPr="00370B5A">
              <w:rPr>
                <w:rFonts w:asciiTheme="minorHAnsi" w:hAnsiTheme="minorHAnsi" w:cstheme="minorHAnsi"/>
              </w:rPr>
              <w:t>Support the overall social media planning and external communications for IATI Events</w:t>
            </w:r>
            <w:r w:rsidR="006D2BEC">
              <w:rPr>
                <w:rFonts w:asciiTheme="minorHAnsi" w:hAnsiTheme="minorHAnsi" w:cstheme="minorHAnsi"/>
              </w:rPr>
              <w:t xml:space="preserve">. </w:t>
            </w:r>
            <w:r w:rsidRPr="00370B5A">
              <w:rPr>
                <w:rFonts w:asciiTheme="minorHAnsi" w:hAnsiTheme="minorHAnsi" w:cstheme="minorHAnsi"/>
              </w:rPr>
              <w:t>It is required to have extensive social media experience and graphic design-skills (using tools as InDesign / Photoshop to produce event communications assets, e.g. logo’s, banners)</w:t>
            </w:r>
            <w:r>
              <w:rPr>
                <w:rFonts w:asciiTheme="minorHAnsi" w:hAnsiTheme="minorHAnsi" w:cstheme="minorHAnsi"/>
              </w:rPr>
              <w:t>.</w:t>
            </w:r>
          </w:p>
        </w:tc>
        <w:tc>
          <w:tcPr>
            <w:tcW w:w="1005" w:type="dxa"/>
          </w:tcPr>
          <w:p w14:paraId="245AC64F" w14:textId="29F04D21" w:rsidR="00F64BAA" w:rsidRPr="00370B5A" w:rsidRDefault="00370B5A" w:rsidP="00AA6E0B">
            <w:pPr>
              <w:jc w:val="center"/>
              <w:rPr>
                <w:rFonts w:asciiTheme="minorHAnsi" w:hAnsiTheme="minorHAnsi" w:cstheme="minorHAnsi"/>
                <w:b/>
                <w:lang w:val="en-GB"/>
              </w:rPr>
            </w:pPr>
            <w:r w:rsidRPr="00370B5A">
              <w:rPr>
                <w:rFonts w:asciiTheme="minorHAnsi" w:hAnsiTheme="minorHAnsi" w:cstheme="minorHAnsi"/>
                <w:b/>
                <w:lang w:val="en-GB"/>
              </w:rPr>
              <w:t>40</w:t>
            </w:r>
            <w:r w:rsidR="00F64BAA" w:rsidRPr="00370B5A">
              <w:rPr>
                <w:rFonts w:asciiTheme="minorHAnsi" w:hAnsiTheme="minorHAnsi" w:cstheme="minorHAnsi"/>
                <w:b/>
                <w:lang w:val="en-GB"/>
              </w:rPr>
              <w:t>%</w:t>
            </w:r>
          </w:p>
        </w:tc>
      </w:tr>
      <w:tr w:rsidR="00F64BAA" w:rsidRPr="00370B5A" w14:paraId="1F30E8BA" w14:textId="77777777" w:rsidTr="00370B5A">
        <w:tc>
          <w:tcPr>
            <w:tcW w:w="510" w:type="dxa"/>
          </w:tcPr>
          <w:p w14:paraId="68A81163" w14:textId="37FE35A5" w:rsidR="00F64BAA" w:rsidRPr="00AA6E0B" w:rsidRDefault="007F00C2" w:rsidP="00AA6E0B">
            <w:pPr>
              <w:jc w:val="center"/>
              <w:rPr>
                <w:rFonts w:asciiTheme="minorHAnsi" w:hAnsiTheme="minorHAnsi" w:cstheme="minorHAnsi"/>
                <w:b/>
                <w:lang w:val="en-GB"/>
              </w:rPr>
            </w:pPr>
            <w:r w:rsidRPr="00AA6E0B">
              <w:rPr>
                <w:rFonts w:asciiTheme="minorHAnsi" w:hAnsiTheme="minorHAnsi" w:cstheme="minorHAnsi"/>
                <w:b/>
                <w:lang w:val="en-GB"/>
              </w:rPr>
              <w:t>2</w:t>
            </w:r>
          </w:p>
        </w:tc>
        <w:tc>
          <w:tcPr>
            <w:tcW w:w="7585" w:type="dxa"/>
          </w:tcPr>
          <w:p w14:paraId="28688F1F" w14:textId="645A32CA" w:rsidR="00370B5A" w:rsidRPr="00370B5A" w:rsidRDefault="00370B5A" w:rsidP="00AA6E0B">
            <w:pPr>
              <w:jc w:val="both"/>
              <w:rPr>
                <w:rFonts w:asciiTheme="minorHAnsi" w:hAnsiTheme="minorHAnsi" w:cstheme="minorHAnsi"/>
              </w:rPr>
            </w:pPr>
            <w:r w:rsidRPr="00370B5A">
              <w:rPr>
                <w:rFonts w:asciiTheme="minorHAnsi" w:hAnsiTheme="minorHAnsi" w:cstheme="minorHAnsi"/>
                <w:b/>
              </w:rPr>
              <w:t>IATI Communications</w:t>
            </w:r>
            <w:r w:rsidRPr="00370B5A">
              <w:rPr>
                <w:rFonts w:asciiTheme="minorHAnsi" w:hAnsiTheme="minorHAnsi" w:cstheme="minorHAnsi"/>
              </w:rPr>
              <w:t xml:space="preserve"> </w:t>
            </w:r>
          </w:p>
          <w:p w14:paraId="22424B8A" w14:textId="64E39D8F" w:rsidR="00370B5A" w:rsidRPr="00AA6E0B" w:rsidRDefault="00370B5A" w:rsidP="00AA6E0B">
            <w:pPr>
              <w:numPr>
                <w:ilvl w:val="0"/>
                <w:numId w:val="28"/>
              </w:numPr>
              <w:jc w:val="both"/>
              <w:rPr>
                <w:rFonts w:asciiTheme="minorHAnsi" w:hAnsiTheme="minorHAnsi" w:cstheme="minorHAnsi"/>
              </w:rPr>
            </w:pPr>
            <w:r w:rsidRPr="00370B5A">
              <w:rPr>
                <w:rFonts w:asciiTheme="minorHAnsi" w:hAnsiTheme="minorHAnsi" w:cstheme="minorHAnsi"/>
              </w:rPr>
              <w:t>In close collaboration with the Communications Specialist assist in drafting and posting content, including news and events on IATI’s website and through IATI’s social media accounts;</w:t>
            </w:r>
          </w:p>
          <w:p w14:paraId="385E039A" w14:textId="063DD8EE" w:rsidR="00370B5A" w:rsidRPr="00AA6E0B" w:rsidRDefault="00370B5A" w:rsidP="00AA6E0B">
            <w:pPr>
              <w:numPr>
                <w:ilvl w:val="0"/>
                <w:numId w:val="28"/>
              </w:numPr>
              <w:jc w:val="both"/>
              <w:rPr>
                <w:rFonts w:asciiTheme="minorHAnsi" w:hAnsiTheme="minorHAnsi" w:cstheme="minorHAnsi"/>
              </w:rPr>
            </w:pPr>
            <w:r w:rsidRPr="00370B5A">
              <w:rPr>
                <w:rFonts w:asciiTheme="minorHAnsi" w:hAnsiTheme="minorHAnsi" w:cstheme="minorHAnsi"/>
              </w:rPr>
              <w:t>Draft IATI newsletters (using the platform Mailchimp);</w:t>
            </w:r>
          </w:p>
          <w:p w14:paraId="31F1F5C3" w14:textId="0F55D453" w:rsidR="00370B5A" w:rsidRPr="00AA6E0B" w:rsidRDefault="00370B5A" w:rsidP="00AA6E0B">
            <w:pPr>
              <w:numPr>
                <w:ilvl w:val="0"/>
                <w:numId w:val="28"/>
              </w:numPr>
              <w:jc w:val="both"/>
              <w:rPr>
                <w:rFonts w:asciiTheme="minorHAnsi" w:hAnsiTheme="minorHAnsi" w:cstheme="minorHAnsi"/>
              </w:rPr>
            </w:pPr>
            <w:r w:rsidRPr="00370B5A">
              <w:rPr>
                <w:rFonts w:asciiTheme="minorHAnsi" w:hAnsiTheme="minorHAnsi" w:cstheme="minorHAnsi"/>
              </w:rPr>
              <w:t>Update IATI Membership contacts on IATI’s CRM (customer relationship management system) and on Mailchimp;</w:t>
            </w:r>
          </w:p>
          <w:p w14:paraId="3107A99E" w14:textId="48226958" w:rsidR="00F64BAA" w:rsidRPr="00AA6E0B" w:rsidRDefault="00370B5A" w:rsidP="00AA6E0B">
            <w:pPr>
              <w:numPr>
                <w:ilvl w:val="0"/>
                <w:numId w:val="28"/>
              </w:numPr>
              <w:jc w:val="both"/>
              <w:rPr>
                <w:rFonts w:asciiTheme="minorHAnsi" w:hAnsiTheme="minorHAnsi" w:cstheme="minorHAnsi"/>
              </w:rPr>
            </w:pPr>
            <w:r w:rsidRPr="00370B5A">
              <w:rPr>
                <w:rFonts w:asciiTheme="minorHAnsi" w:hAnsiTheme="minorHAnsi" w:cstheme="minorHAnsi"/>
              </w:rPr>
              <w:t>Design IATI branded publications</w:t>
            </w:r>
            <w:r w:rsidR="00AA6E0B">
              <w:rPr>
                <w:rFonts w:asciiTheme="minorHAnsi" w:hAnsiTheme="minorHAnsi" w:cstheme="minorHAnsi"/>
              </w:rPr>
              <w:t>.</w:t>
            </w:r>
          </w:p>
        </w:tc>
        <w:tc>
          <w:tcPr>
            <w:tcW w:w="1005" w:type="dxa"/>
          </w:tcPr>
          <w:p w14:paraId="0E02DEFB" w14:textId="71490377" w:rsidR="00F64BAA" w:rsidRPr="00370B5A" w:rsidRDefault="00370B5A" w:rsidP="00AA6E0B">
            <w:pPr>
              <w:jc w:val="center"/>
              <w:rPr>
                <w:rFonts w:asciiTheme="minorHAnsi" w:hAnsiTheme="minorHAnsi" w:cstheme="minorHAnsi"/>
                <w:b/>
                <w:lang w:val="en-GB"/>
              </w:rPr>
            </w:pPr>
            <w:r w:rsidRPr="00370B5A">
              <w:rPr>
                <w:rFonts w:asciiTheme="minorHAnsi" w:hAnsiTheme="minorHAnsi" w:cstheme="minorHAnsi"/>
                <w:b/>
                <w:lang w:val="en-GB"/>
              </w:rPr>
              <w:t>40</w:t>
            </w:r>
            <w:r w:rsidR="00F64BAA" w:rsidRPr="00370B5A">
              <w:rPr>
                <w:rFonts w:asciiTheme="minorHAnsi" w:hAnsiTheme="minorHAnsi" w:cstheme="minorHAnsi"/>
                <w:b/>
                <w:lang w:val="en-GB"/>
              </w:rPr>
              <w:t>%</w:t>
            </w:r>
          </w:p>
        </w:tc>
      </w:tr>
      <w:tr w:rsidR="00370B5A" w:rsidRPr="00370B5A" w14:paraId="220F1D13" w14:textId="77777777" w:rsidTr="00370B5A">
        <w:tc>
          <w:tcPr>
            <w:tcW w:w="510" w:type="dxa"/>
          </w:tcPr>
          <w:p w14:paraId="59344930" w14:textId="4F6D201F" w:rsidR="00370B5A" w:rsidRPr="00AA6E0B" w:rsidRDefault="00AA6E0B" w:rsidP="00AA6E0B">
            <w:pPr>
              <w:jc w:val="center"/>
              <w:rPr>
                <w:rFonts w:asciiTheme="minorHAnsi" w:hAnsiTheme="minorHAnsi" w:cstheme="minorHAnsi"/>
                <w:b/>
                <w:lang w:val="en-GB"/>
              </w:rPr>
            </w:pPr>
            <w:r>
              <w:rPr>
                <w:rFonts w:asciiTheme="minorHAnsi" w:hAnsiTheme="minorHAnsi" w:cstheme="minorHAnsi"/>
                <w:b/>
                <w:lang w:val="en-GB"/>
              </w:rPr>
              <w:t>3</w:t>
            </w:r>
          </w:p>
        </w:tc>
        <w:tc>
          <w:tcPr>
            <w:tcW w:w="7585" w:type="dxa"/>
          </w:tcPr>
          <w:p w14:paraId="47DE5B43" w14:textId="1E998031" w:rsidR="00370B5A" w:rsidRPr="00370B5A" w:rsidRDefault="00370B5A" w:rsidP="00AA6E0B">
            <w:pPr>
              <w:jc w:val="both"/>
              <w:rPr>
                <w:rFonts w:asciiTheme="minorHAnsi" w:hAnsiTheme="minorHAnsi" w:cstheme="minorHAnsi"/>
              </w:rPr>
            </w:pPr>
            <w:r w:rsidRPr="00370B5A">
              <w:rPr>
                <w:rFonts w:asciiTheme="minorHAnsi" w:hAnsiTheme="minorHAnsi" w:cstheme="minorHAnsi"/>
                <w:b/>
              </w:rPr>
              <w:t>IATI Community-Engagement</w:t>
            </w:r>
          </w:p>
          <w:p w14:paraId="468EFEBC" w14:textId="47BE952B" w:rsidR="00370B5A" w:rsidRPr="00AA6E0B" w:rsidRDefault="00370B5A" w:rsidP="00AA6E0B">
            <w:pPr>
              <w:numPr>
                <w:ilvl w:val="0"/>
                <w:numId w:val="29"/>
              </w:numPr>
              <w:jc w:val="both"/>
              <w:rPr>
                <w:rFonts w:asciiTheme="minorHAnsi" w:hAnsiTheme="minorHAnsi" w:cstheme="minorHAnsi"/>
              </w:rPr>
            </w:pPr>
            <w:r w:rsidRPr="00370B5A">
              <w:rPr>
                <w:rFonts w:asciiTheme="minorHAnsi" w:hAnsiTheme="minorHAnsi" w:cstheme="minorHAnsi"/>
              </w:rPr>
              <w:t>Build ongoing and relevant content on IATI</w:t>
            </w:r>
            <w:r w:rsidR="00E91699">
              <w:rPr>
                <w:rFonts w:asciiTheme="minorHAnsi" w:hAnsiTheme="minorHAnsi" w:cstheme="minorHAnsi"/>
              </w:rPr>
              <w:t>’s new community platform</w:t>
            </w:r>
            <w:r w:rsidRPr="00370B5A">
              <w:rPr>
                <w:rFonts w:asciiTheme="minorHAnsi" w:hAnsiTheme="minorHAnsi" w:cstheme="minorHAnsi"/>
              </w:rPr>
              <w:t>, and make sure the flow of information between IATI’s communities</w:t>
            </w:r>
            <w:r w:rsidR="00E91699">
              <w:rPr>
                <w:rFonts w:asciiTheme="minorHAnsi" w:hAnsiTheme="minorHAnsi" w:cstheme="minorHAnsi"/>
              </w:rPr>
              <w:t xml:space="preserve"> </w:t>
            </w:r>
            <w:r w:rsidRPr="00370B5A">
              <w:rPr>
                <w:rFonts w:asciiTheme="minorHAnsi" w:hAnsiTheme="minorHAnsi" w:cstheme="minorHAnsi"/>
              </w:rPr>
              <w:t xml:space="preserve">, working closely with colleagues from across the IATI Secretariat. This could include, for example supporting engagement of practitioners through online consultations, surveys and challenges; </w:t>
            </w:r>
          </w:p>
          <w:p w14:paraId="0963AF7F" w14:textId="135336B1" w:rsidR="00370B5A" w:rsidRPr="00AA6E0B" w:rsidRDefault="00370B5A" w:rsidP="00AA6E0B">
            <w:pPr>
              <w:numPr>
                <w:ilvl w:val="0"/>
                <w:numId w:val="29"/>
              </w:numPr>
              <w:jc w:val="both"/>
              <w:rPr>
                <w:rFonts w:asciiTheme="minorHAnsi" w:hAnsiTheme="minorHAnsi" w:cstheme="minorHAnsi"/>
              </w:rPr>
            </w:pPr>
            <w:r w:rsidRPr="00370B5A">
              <w:rPr>
                <w:rFonts w:asciiTheme="minorHAnsi" w:hAnsiTheme="minorHAnsi" w:cstheme="minorHAnsi"/>
              </w:rPr>
              <w:t>Act as a focal point in the day-to-day management of IATI</w:t>
            </w:r>
            <w:r w:rsidR="00E91699">
              <w:rPr>
                <w:rFonts w:asciiTheme="minorHAnsi" w:hAnsiTheme="minorHAnsi" w:cstheme="minorHAnsi"/>
              </w:rPr>
              <w:t>’s new community platform</w:t>
            </w:r>
            <w:r w:rsidRPr="00370B5A">
              <w:rPr>
                <w:rFonts w:asciiTheme="minorHAnsi" w:hAnsiTheme="minorHAnsi" w:cstheme="minorHAnsi"/>
              </w:rPr>
              <w:t xml:space="preserve"> including through virtual trouble-shooting, supporting onboarding of new </w:t>
            </w:r>
            <w:r w:rsidR="00E91699">
              <w:rPr>
                <w:rFonts w:asciiTheme="minorHAnsi" w:hAnsiTheme="minorHAnsi" w:cstheme="minorHAnsi"/>
              </w:rPr>
              <w:t>users</w:t>
            </w:r>
            <w:r w:rsidRPr="00370B5A">
              <w:rPr>
                <w:rFonts w:asciiTheme="minorHAnsi" w:hAnsiTheme="minorHAnsi" w:cstheme="minorHAnsi"/>
              </w:rPr>
              <w:t>, synthesis of; or facilitating cross-collaboration between communities;</w:t>
            </w:r>
          </w:p>
          <w:p w14:paraId="45E8A988" w14:textId="074B8DCE" w:rsidR="00370B5A" w:rsidRPr="00AA6E0B" w:rsidRDefault="00370B5A" w:rsidP="00AA6E0B">
            <w:pPr>
              <w:numPr>
                <w:ilvl w:val="0"/>
                <w:numId w:val="29"/>
              </w:numPr>
              <w:jc w:val="both"/>
              <w:rPr>
                <w:rFonts w:asciiTheme="minorHAnsi" w:hAnsiTheme="minorHAnsi" w:cstheme="minorHAnsi"/>
              </w:rPr>
            </w:pPr>
            <w:r w:rsidRPr="00370B5A">
              <w:rPr>
                <w:rFonts w:asciiTheme="minorHAnsi" w:hAnsiTheme="minorHAnsi" w:cstheme="minorHAnsi"/>
              </w:rPr>
              <w:t>Help implement and monitor suggested improvement</w:t>
            </w:r>
            <w:r w:rsidR="00E91699">
              <w:rPr>
                <w:rFonts w:asciiTheme="minorHAnsi" w:hAnsiTheme="minorHAnsi" w:cstheme="minorHAnsi"/>
              </w:rPr>
              <w:t xml:space="preserve">s as requested and required </w:t>
            </w:r>
            <w:r w:rsidRPr="00370B5A">
              <w:rPr>
                <w:rFonts w:asciiTheme="minorHAnsi" w:hAnsiTheme="minorHAnsi" w:cstheme="minorHAnsi"/>
              </w:rPr>
              <w:t xml:space="preserve"> on IATI</w:t>
            </w:r>
            <w:r w:rsidR="00E91699">
              <w:rPr>
                <w:rFonts w:asciiTheme="minorHAnsi" w:hAnsiTheme="minorHAnsi" w:cstheme="minorHAnsi"/>
              </w:rPr>
              <w:t>’s new Community Platform</w:t>
            </w:r>
            <w:r w:rsidRPr="00370B5A">
              <w:rPr>
                <w:rFonts w:asciiTheme="minorHAnsi" w:hAnsiTheme="minorHAnsi" w:cstheme="minorHAnsi"/>
              </w:rPr>
              <w:t>, in close consultation with the wider IATI community</w:t>
            </w:r>
            <w:r w:rsidR="006D2BEC">
              <w:rPr>
                <w:rFonts w:asciiTheme="minorHAnsi" w:hAnsiTheme="minorHAnsi" w:cstheme="minorHAnsi"/>
              </w:rPr>
              <w:t xml:space="preserve">. </w:t>
            </w:r>
          </w:p>
        </w:tc>
        <w:tc>
          <w:tcPr>
            <w:tcW w:w="1005" w:type="dxa"/>
          </w:tcPr>
          <w:p w14:paraId="09BC90E3" w14:textId="1540EDFD" w:rsidR="00370B5A" w:rsidRPr="00370B5A" w:rsidRDefault="00370B5A" w:rsidP="00AA6E0B">
            <w:pPr>
              <w:jc w:val="center"/>
              <w:rPr>
                <w:rFonts w:asciiTheme="minorHAnsi" w:hAnsiTheme="minorHAnsi" w:cstheme="minorHAnsi"/>
                <w:b/>
                <w:lang w:val="en-GB"/>
              </w:rPr>
            </w:pPr>
            <w:r w:rsidRPr="00370B5A">
              <w:rPr>
                <w:rFonts w:asciiTheme="minorHAnsi" w:hAnsiTheme="minorHAnsi" w:cstheme="minorHAnsi"/>
                <w:b/>
                <w:lang w:val="en-GB"/>
              </w:rPr>
              <w:t>15%</w:t>
            </w:r>
          </w:p>
        </w:tc>
      </w:tr>
      <w:tr w:rsidR="0045455E" w:rsidRPr="00370B5A" w14:paraId="2E1817AF" w14:textId="77777777" w:rsidTr="00370B5A">
        <w:tc>
          <w:tcPr>
            <w:tcW w:w="510" w:type="dxa"/>
          </w:tcPr>
          <w:p w14:paraId="4238BC90" w14:textId="59069DEC" w:rsidR="0045455E" w:rsidRPr="00AA6E0B" w:rsidRDefault="00AA6E0B" w:rsidP="00AA6E0B">
            <w:pPr>
              <w:jc w:val="center"/>
              <w:rPr>
                <w:rFonts w:asciiTheme="minorHAnsi" w:hAnsiTheme="minorHAnsi" w:cstheme="minorHAnsi"/>
                <w:b/>
                <w:lang w:val="en-GB"/>
              </w:rPr>
            </w:pPr>
            <w:r>
              <w:rPr>
                <w:rFonts w:asciiTheme="minorHAnsi" w:hAnsiTheme="minorHAnsi" w:cstheme="minorHAnsi"/>
                <w:b/>
                <w:lang w:val="en-GB"/>
              </w:rPr>
              <w:t>4</w:t>
            </w:r>
          </w:p>
        </w:tc>
        <w:tc>
          <w:tcPr>
            <w:tcW w:w="7585" w:type="dxa"/>
          </w:tcPr>
          <w:p w14:paraId="15A6BE80" w14:textId="44AA2C2A" w:rsidR="00783EF5" w:rsidRPr="00370B5A" w:rsidRDefault="00467F53" w:rsidP="00AA6E0B">
            <w:pPr>
              <w:rPr>
                <w:rFonts w:asciiTheme="minorHAnsi" w:hAnsiTheme="minorHAnsi" w:cstheme="minorHAnsi"/>
                <w:b/>
                <w:bCs/>
                <w:lang w:val="en-GB"/>
              </w:rPr>
            </w:pPr>
            <w:r w:rsidRPr="00370B5A">
              <w:rPr>
                <w:rFonts w:asciiTheme="minorHAnsi" w:hAnsiTheme="minorHAnsi" w:cstheme="minorHAnsi"/>
                <w:b/>
                <w:bCs/>
                <w:lang w:val="en-GB"/>
              </w:rPr>
              <w:t>Other</w:t>
            </w:r>
          </w:p>
          <w:p w14:paraId="0F387E28" w14:textId="11DE2C21" w:rsidR="0045455E" w:rsidRPr="00370B5A" w:rsidRDefault="00F64BAA" w:rsidP="00AA6E0B">
            <w:pPr>
              <w:pStyle w:val="ListParagraph"/>
              <w:numPr>
                <w:ilvl w:val="0"/>
                <w:numId w:val="19"/>
              </w:numPr>
              <w:rPr>
                <w:rFonts w:asciiTheme="minorHAnsi" w:hAnsiTheme="minorHAnsi" w:cstheme="minorHAnsi"/>
                <w:lang w:val="en-GB"/>
              </w:rPr>
            </w:pPr>
            <w:r w:rsidRPr="00370B5A">
              <w:rPr>
                <w:rFonts w:asciiTheme="minorHAnsi" w:hAnsiTheme="minorHAnsi" w:cstheme="minorHAnsi"/>
                <w:lang w:val="en-GB"/>
              </w:rPr>
              <w:t>Support other/</w:t>
            </w:r>
            <w:r w:rsidR="00783EF5" w:rsidRPr="00370B5A">
              <w:rPr>
                <w:rFonts w:asciiTheme="minorHAnsi" w:hAnsiTheme="minorHAnsi" w:cstheme="minorHAnsi"/>
                <w:lang w:val="en-GB"/>
              </w:rPr>
              <w:t xml:space="preserve">ad hoc activities </w:t>
            </w:r>
            <w:r w:rsidRPr="00370B5A">
              <w:rPr>
                <w:rFonts w:asciiTheme="minorHAnsi" w:hAnsiTheme="minorHAnsi" w:cstheme="minorHAnsi"/>
                <w:lang w:val="en-GB"/>
              </w:rPr>
              <w:t xml:space="preserve">as seen </w:t>
            </w:r>
            <w:r w:rsidR="00B12B04" w:rsidRPr="00370B5A">
              <w:rPr>
                <w:rFonts w:asciiTheme="minorHAnsi" w:hAnsiTheme="minorHAnsi" w:cstheme="minorHAnsi"/>
                <w:lang w:val="en-GB"/>
              </w:rPr>
              <w:t xml:space="preserve">relevant and </w:t>
            </w:r>
            <w:r w:rsidRPr="00370B5A">
              <w:rPr>
                <w:rFonts w:asciiTheme="minorHAnsi" w:hAnsiTheme="minorHAnsi" w:cstheme="minorHAnsi"/>
                <w:lang w:val="en-GB"/>
              </w:rPr>
              <w:t>needed.</w:t>
            </w:r>
          </w:p>
        </w:tc>
        <w:tc>
          <w:tcPr>
            <w:tcW w:w="1005" w:type="dxa"/>
          </w:tcPr>
          <w:p w14:paraId="6328C4F0" w14:textId="29ACBB0F" w:rsidR="009502ED" w:rsidRPr="00370B5A" w:rsidRDefault="00370B5A" w:rsidP="00AA6E0B">
            <w:pPr>
              <w:ind w:left="360"/>
              <w:rPr>
                <w:rFonts w:asciiTheme="minorHAnsi" w:hAnsiTheme="minorHAnsi" w:cstheme="minorHAnsi"/>
                <w:b/>
                <w:bCs/>
                <w:lang w:val="en-GB"/>
              </w:rPr>
            </w:pPr>
            <w:r w:rsidRPr="00370B5A">
              <w:rPr>
                <w:rFonts w:asciiTheme="minorHAnsi" w:hAnsiTheme="minorHAnsi" w:cstheme="minorHAnsi"/>
                <w:b/>
                <w:bCs/>
                <w:lang w:val="en-GB"/>
              </w:rPr>
              <w:t>5</w:t>
            </w:r>
            <w:r w:rsidR="009502ED" w:rsidRPr="00370B5A">
              <w:rPr>
                <w:rFonts w:asciiTheme="minorHAnsi" w:hAnsiTheme="minorHAnsi" w:cstheme="minorHAnsi"/>
                <w:b/>
                <w:bCs/>
                <w:lang w:val="en-GB"/>
              </w:rPr>
              <w:t>%</w:t>
            </w:r>
          </w:p>
        </w:tc>
      </w:tr>
    </w:tbl>
    <w:p w14:paraId="521BCD5A" w14:textId="77777777" w:rsidR="00E5336D" w:rsidRDefault="00E5336D" w:rsidP="00201466">
      <w:pPr>
        <w:rPr>
          <w:rFonts w:asciiTheme="minorHAnsi" w:hAnsiTheme="minorHAnsi" w:cstheme="minorHAnsi"/>
          <w:b/>
          <w:lang w:val="en-GB"/>
        </w:rPr>
      </w:pPr>
    </w:p>
    <w:p w14:paraId="24AD7D20" w14:textId="77777777" w:rsidR="006D2BEC" w:rsidRDefault="006D2BEC" w:rsidP="00201466">
      <w:pPr>
        <w:rPr>
          <w:rFonts w:asciiTheme="minorHAnsi" w:hAnsiTheme="minorHAnsi" w:cstheme="minorHAnsi"/>
          <w:b/>
          <w:lang w:val="en-GB"/>
        </w:rPr>
      </w:pPr>
    </w:p>
    <w:p w14:paraId="4CE75D15" w14:textId="77777777" w:rsidR="006D3B9B" w:rsidRDefault="006D3B9B" w:rsidP="00201466">
      <w:pPr>
        <w:rPr>
          <w:rFonts w:asciiTheme="minorHAnsi" w:hAnsiTheme="minorHAnsi" w:cstheme="minorHAnsi"/>
          <w:b/>
          <w:lang w:val="en-GB"/>
        </w:rPr>
      </w:pPr>
    </w:p>
    <w:p w14:paraId="7E46F9EA" w14:textId="4C757BD1" w:rsidR="00640FD0" w:rsidRPr="00370B5A" w:rsidRDefault="00640FD0" w:rsidP="00201466">
      <w:pPr>
        <w:rPr>
          <w:rFonts w:asciiTheme="minorHAnsi" w:hAnsiTheme="minorHAnsi" w:cstheme="minorHAnsi"/>
          <w:b/>
          <w:lang w:val="en-GB"/>
        </w:rPr>
      </w:pPr>
      <w:r w:rsidRPr="00370B5A">
        <w:rPr>
          <w:rFonts w:asciiTheme="minorHAnsi" w:hAnsiTheme="minorHAnsi" w:cstheme="minorHAnsi"/>
          <w:b/>
          <w:lang w:val="en-GB"/>
        </w:rPr>
        <w:t>V. REQUIREMENTS AND QUALIFICATIONS</w:t>
      </w:r>
    </w:p>
    <w:p w14:paraId="2F6408F7" w14:textId="77777777" w:rsidR="00617B12" w:rsidRPr="00370B5A" w:rsidRDefault="00617B12" w:rsidP="00617B12">
      <w:pPr>
        <w:rPr>
          <w:rFonts w:asciiTheme="minorHAnsi" w:hAnsiTheme="minorHAnsi" w:cstheme="minorHAnsi"/>
          <w:b/>
          <w:lang w:val="en-GB"/>
        </w:rPr>
      </w:pPr>
    </w:p>
    <w:p w14:paraId="41A2EFFE" w14:textId="68C6D847" w:rsidR="00224DBF" w:rsidRPr="00AA6E0B" w:rsidRDefault="00224DBF" w:rsidP="00617B12">
      <w:pPr>
        <w:rPr>
          <w:rFonts w:asciiTheme="minorHAnsi" w:hAnsiTheme="minorHAnsi" w:cstheme="minorHAnsi"/>
          <w:b/>
          <w:lang w:val="en-GB"/>
        </w:rPr>
      </w:pPr>
      <w:r w:rsidRPr="00AA6E0B">
        <w:rPr>
          <w:rFonts w:asciiTheme="minorHAnsi" w:hAnsiTheme="minorHAnsi" w:cstheme="minorHAnsi"/>
          <w:b/>
          <w:lang w:val="en-GB"/>
        </w:rPr>
        <w:t xml:space="preserve">Education: </w:t>
      </w:r>
    </w:p>
    <w:p w14:paraId="496FA938" w14:textId="2408CFD4" w:rsidR="00AA6E0B" w:rsidRPr="00AA6E0B" w:rsidRDefault="00AA6E0B" w:rsidP="00AA6E0B">
      <w:pPr>
        <w:jc w:val="both"/>
        <w:rPr>
          <w:rFonts w:asciiTheme="minorHAnsi" w:hAnsiTheme="minorHAnsi" w:cstheme="minorHAnsi"/>
        </w:rPr>
      </w:pPr>
      <w:r w:rsidRPr="00AA6E0B">
        <w:rPr>
          <w:rFonts w:asciiTheme="minorHAnsi" w:hAnsiTheme="minorHAnsi" w:cstheme="minorHAnsi"/>
        </w:rPr>
        <w:t>Applicants must at the time of application meet one of the following academic requirements:</w:t>
      </w:r>
    </w:p>
    <w:p w14:paraId="685C2769" w14:textId="77777777" w:rsidR="005E78B6" w:rsidRPr="005E78B6" w:rsidRDefault="005E78B6" w:rsidP="005E78B6">
      <w:pPr>
        <w:numPr>
          <w:ilvl w:val="0"/>
          <w:numId w:val="30"/>
        </w:numPr>
        <w:shd w:val="clear" w:color="auto" w:fill="FFFFFF"/>
        <w:rPr>
          <w:rFonts w:asciiTheme="minorHAnsi" w:hAnsiTheme="minorHAnsi" w:cstheme="minorHAnsi"/>
        </w:rPr>
      </w:pPr>
      <w:r w:rsidRPr="005E78B6">
        <w:rPr>
          <w:rFonts w:asciiTheme="minorHAnsi" w:hAnsiTheme="minorHAnsi" w:cstheme="minorHAnsi"/>
        </w:rPr>
        <w:t>currently in the final year of a Bachelor’s degree; or</w:t>
      </w:r>
    </w:p>
    <w:p w14:paraId="3260D045" w14:textId="77777777" w:rsidR="005E78B6" w:rsidRPr="005E78B6" w:rsidRDefault="005E78B6" w:rsidP="005E78B6">
      <w:pPr>
        <w:numPr>
          <w:ilvl w:val="0"/>
          <w:numId w:val="30"/>
        </w:numPr>
        <w:shd w:val="clear" w:color="auto" w:fill="FFFFFF"/>
        <w:rPr>
          <w:rFonts w:asciiTheme="minorHAnsi" w:hAnsiTheme="minorHAnsi" w:cstheme="minorHAnsi"/>
        </w:rPr>
      </w:pPr>
      <w:r w:rsidRPr="005E78B6">
        <w:rPr>
          <w:rFonts w:asciiTheme="minorHAnsi" w:hAnsiTheme="minorHAnsi" w:cstheme="minorHAnsi"/>
        </w:rPr>
        <w:t>currently enrolled in a postgraduate programme (such as a Master’s programme or higher); or</w:t>
      </w:r>
    </w:p>
    <w:p w14:paraId="4722BAD6" w14:textId="77777777" w:rsidR="005E78B6" w:rsidRPr="005E78B6" w:rsidRDefault="005E78B6" w:rsidP="005E78B6">
      <w:pPr>
        <w:numPr>
          <w:ilvl w:val="0"/>
          <w:numId w:val="30"/>
        </w:numPr>
        <w:shd w:val="clear" w:color="auto" w:fill="FFFFFF"/>
        <w:rPr>
          <w:rFonts w:asciiTheme="minorHAnsi" w:hAnsiTheme="minorHAnsi" w:cstheme="minorHAnsi"/>
        </w:rPr>
      </w:pPr>
      <w:r w:rsidRPr="005E78B6">
        <w:rPr>
          <w:rFonts w:asciiTheme="minorHAnsi" w:hAnsiTheme="minorHAnsi" w:cstheme="minorHAnsi"/>
        </w:rPr>
        <w:t>have graduated no longer than 1 year ago from a university degree or equivalent studies.</w:t>
      </w:r>
    </w:p>
    <w:p w14:paraId="154F8DEC" w14:textId="77777777" w:rsidR="005E78B6" w:rsidRDefault="005E78B6" w:rsidP="00AA6E0B">
      <w:pPr>
        <w:jc w:val="both"/>
        <w:rPr>
          <w:rFonts w:asciiTheme="minorHAnsi" w:hAnsiTheme="minorHAnsi" w:cstheme="minorHAnsi"/>
        </w:rPr>
      </w:pPr>
    </w:p>
    <w:p w14:paraId="33400A69" w14:textId="4835C303" w:rsidR="00AA6E0B" w:rsidRPr="00AA6E0B" w:rsidRDefault="00AA6E0B" w:rsidP="00AA6E0B">
      <w:pPr>
        <w:jc w:val="both"/>
        <w:rPr>
          <w:rFonts w:asciiTheme="minorHAnsi" w:hAnsiTheme="minorHAnsi" w:cstheme="minorHAnsi"/>
        </w:rPr>
      </w:pPr>
      <w:r w:rsidRPr="00AA6E0B">
        <w:rPr>
          <w:rFonts w:asciiTheme="minorHAnsi" w:hAnsiTheme="minorHAnsi" w:cstheme="minorHAnsi"/>
        </w:rPr>
        <w:t xml:space="preserve">In addition to meeting the </w:t>
      </w:r>
      <w:r w:rsidR="005E78B6" w:rsidRPr="00AA6E0B">
        <w:rPr>
          <w:rFonts w:asciiTheme="minorHAnsi" w:hAnsiTheme="minorHAnsi" w:cstheme="minorHAnsi"/>
        </w:rPr>
        <w:t>requirements</w:t>
      </w:r>
      <w:r w:rsidRPr="00AA6E0B">
        <w:rPr>
          <w:rFonts w:asciiTheme="minorHAnsi" w:hAnsiTheme="minorHAnsi" w:cstheme="minorHAnsi"/>
        </w:rPr>
        <w:t xml:space="preserve"> above under eligibility, the preferred fields of study for this </w:t>
      </w:r>
      <w:r w:rsidR="005E78B6">
        <w:rPr>
          <w:rFonts w:asciiTheme="minorHAnsi" w:hAnsiTheme="minorHAnsi" w:cstheme="minorHAnsi"/>
        </w:rPr>
        <w:t>fellowsh</w:t>
      </w:r>
      <w:r w:rsidRPr="00AA6E0B">
        <w:rPr>
          <w:rFonts w:asciiTheme="minorHAnsi" w:hAnsiTheme="minorHAnsi" w:cstheme="minorHAnsi"/>
        </w:rPr>
        <w:t>ip is in development related fields such as economics, public administration, public policy, or international relations/international development studies.</w:t>
      </w:r>
    </w:p>
    <w:p w14:paraId="3ADC30B7" w14:textId="77777777" w:rsidR="00AA6E0B" w:rsidRPr="00AA6E0B" w:rsidRDefault="00AA6E0B" w:rsidP="00AA6E0B">
      <w:pPr>
        <w:jc w:val="both"/>
        <w:rPr>
          <w:rFonts w:asciiTheme="minorHAnsi" w:hAnsiTheme="minorHAnsi" w:cstheme="minorHAnsi"/>
          <w:i/>
        </w:rPr>
      </w:pPr>
      <w:r w:rsidRPr="00AA6E0B">
        <w:rPr>
          <w:rFonts w:asciiTheme="minorHAnsi" w:hAnsiTheme="minorHAnsi" w:cstheme="minorHAnsi"/>
          <w:i/>
        </w:rPr>
        <w:t xml:space="preserve"> </w:t>
      </w:r>
    </w:p>
    <w:p w14:paraId="2C45BCC4" w14:textId="77777777" w:rsidR="00AA6E0B" w:rsidRPr="00AA6E0B" w:rsidRDefault="00AA6E0B" w:rsidP="00AA6E0B">
      <w:pPr>
        <w:jc w:val="both"/>
        <w:rPr>
          <w:rFonts w:asciiTheme="minorHAnsi" w:hAnsiTheme="minorHAnsi" w:cstheme="minorHAnsi"/>
          <w:b/>
          <w:bCs/>
          <w:iCs/>
          <w:lang w:eastAsia="zh-CN"/>
        </w:rPr>
      </w:pPr>
      <w:r w:rsidRPr="00AA6E0B">
        <w:rPr>
          <w:rFonts w:asciiTheme="minorHAnsi" w:hAnsiTheme="minorHAnsi" w:cstheme="minorHAnsi"/>
          <w:b/>
          <w:bCs/>
          <w:iCs/>
        </w:rPr>
        <w:t>Experience:</w:t>
      </w:r>
    </w:p>
    <w:p w14:paraId="0A676E58" w14:textId="77777777" w:rsidR="00AA6E0B" w:rsidRPr="00AA6E0B" w:rsidRDefault="00AA6E0B" w:rsidP="00AA6E0B">
      <w:pPr>
        <w:spacing w:line="276" w:lineRule="auto"/>
        <w:jc w:val="both"/>
        <w:rPr>
          <w:rFonts w:asciiTheme="minorHAnsi" w:hAnsiTheme="minorHAnsi" w:cstheme="minorHAnsi"/>
          <w:i/>
          <w:iCs/>
        </w:rPr>
      </w:pPr>
      <w:r w:rsidRPr="00AA6E0B">
        <w:rPr>
          <w:rFonts w:asciiTheme="minorHAnsi" w:hAnsiTheme="minorHAnsi" w:cstheme="minorHAnsi"/>
          <w:i/>
          <w:iCs/>
        </w:rPr>
        <w:t>Required:</w:t>
      </w:r>
    </w:p>
    <w:p w14:paraId="2D2B62E2" w14:textId="77777777" w:rsidR="005E78B6" w:rsidRPr="005E78B6" w:rsidRDefault="005E78B6" w:rsidP="005E78B6">
      <w:pPr>
        <w:numPr>
          <w:ilvl w:val="0"/>
          <w:numId w:val="31"/>
        </w:numPr>
        <w:tabs>
          <w:tab w:val="num" w:pos="720"/>
        </w:tabs>
        <w:jc w:val="both"/>
        <w:rPr>
          <w:rFonts w:asciiTheme="minorHAnsi" w:hAnsiTheme="minorHAnsi" w:cstheme="minorHAnsi"/>
        </w:rPr>
      </w:pPr>
      <w:r w:rsidRPr="005E78B6">
        <w:rPr>
          <w:rFonts w:asciiTheme="minorHAnsi" w:hAnsiTheme="minorHAnsi" w:cstheme="minorHAnsi"/>
        </w:rPr>
        <w:t>Some hands</w:t>
      </w:r>
      <w:r w:rsidRPr="005E78B6">
        <w:rPr>
          <w:rFonts w:asciiTheme="minorHAnsi" w:hAnsiTheme="minorHAnsi" w:cstheme="minorHAnsi"/>
        </w:rPr>
        <w:noBreakHyphen/>
        <w:t>on experience in graphic design and basic video production, using tools such as Canva, InDesign, or Photoshop to create simple communication materials (e.g., event graphics, banners, logos).</w:t>
      </w:r>
    </w:p>
    <w:p w14:paraId="747D36F7" w14:textId="77777777" w:rsidR="005E78B6" w:rsidRPr="005E78B6" w:rsidRDefault="005E78B6" w:rsidP="005E78B6">
      <w:pPr>
        <w:numPr>
          <w:ilvl w:val="0"/>
          <w:numId w:val="31"/>
        </w:numPr>
        <w:tabs>
          <w:tab w:val="num" w:pos="720"/>
        </w:tabs>
        <w:jc w:val="both"/>
        <w:rPr>
          <w:rFonts w:asciiTheme="minorHAnsi" w:hAnsiTheme="minorHAnsi" w:cstheme="minorHAnsi"/>
        </w:rPr>
      </w:pPr>
      <w:r w:rsidRPr="005E78B6">
        <w:rPr>
          <w:rFonts w:asciiTheme="minorHAnsi" w:hAnsiTheme="minorHAnsi" w:cstheme="minorHAnsi"/>
        </w:rPr>
        <w:t>Experience supporting projects and/or events, including assisting with logistics and coordination tasks.</w:t>
      </w:r>
    </w:p>
    <w:p w14:paraId="02B28AC9" w14:textId="77777777" w:rsidR="005E78B6" w:rsidRPr="005E78B6" w:rsidRDefault="005E78B6" w:rsidP="005E78B6">
      <w:pPr>
        <w:numPr>
          <w:ilvl w:val="0"/>
          <w:numId w:val="31"/>
        </w:numPr>
        <w:tabs>
          <w:tab w:val="num" w:pos="720"/>
        </w:tabs>
        <w:jc w:val="both"/>
        <w:rPr>
          <w:rFonts w:asciiTheme="minorHAnsi" w:hAnsiTheme="minorHAnsi" w:cstheme="minorHAnsi"/>
        </w:rPr>
      </w:pPr>
      <w:r w:rsidRPr="005E78B6">
        <w:rPr>
          <w:rFonts w:asciiTheme="minorHAnsi" w:hAnsiTheme="minorHAnsi" w:cstheme="minorHAnsi"/>
        </w:rPr>
        <w:t>Familiarity with social media platforms and external communications to help increase visibility and engagement.</w:t>
      </w:r>
    </w:p>
    <w:p w14:paraId="1682E79C" w14:textId="77777777" w:rsidR="005E78B6" w:rsidRPr="005E78B6" w:rsidRDefault="005E78B6" w:rsidP="005E78B6">
      <w:pPr>
        <w:numPr>
          <w:ilvl w:val="0"/>
          <w:numId w:val="31"/>
        </w:numPr>
        <w:tabs>
          <w:tab w:val="num" w:pos="720"/>
        </w:tabs>
        <w:jc w:val="both"/>
        <w:rPr>
          <w:rFonts w:asciiTheme="minorHAnsi" w:hAnsiTheme="minorHAnsi" w:cstheme="minorHAnsi"/>
        </w:rPr>
      </w:pPr>
      <w:r w:rsidRPr="005E78B6">
        <w:rPr>
          <w:rFonts w:asciiTheme="minorHAnsi" w:hAnsiTheme="minorHAnsi" w:cstheme="minorHAnsi"/>
        </w:rPr>
        <w:t>Experience contributing to knowledge products (e.g., helping draft blogs, supporting webinars, preparing short briefs) and strong online research abilities.</w:t>
      </w:r>
    </w:p>
    <w:p w14:paraId="51968DF4" w14:textId="705CA409" w:rsidR="005E78B6" w:rsidRPr="005E78B6" w:rsidRDefault="005E78B6" w:rsidP="005E78B6">
      <w:pPr>
        <w:numPr>
          <w:ilvl w:val="0"/>
          <w:numId w:val="31"/>
        </w:numPr>
        <w:tabs>
          <w:tab w:val="num" w:pos="720"/>
        </w:tabs>
        <w:jc w:val="both"/>
        <w:rPr>
          <w:rFonts w:asciiTheme="minorHAnsi" w:hAnsiTheme="minorHAnsi" w:cstheme="minorHAnsi"/>
        </w:rPr>
      </w:pPr>
      <w:r w:rsidRPr="005E78B6">
        <w:rPr>
          <w:rFonts w:asciiTheme="minorHAnsi" w:hAnsiTheme="minorHAnsi" w:cstheme="minorHAnsi"/>
        </w:rPr>
        <w:t>Ability to support tasks under tight timelines and manage multiple responsibilities, including collaborating with different team members or groups.</w:t>
      </w:r>
    </w:p>
    <w:p w14:paraId="3D136C38" w14:textId="77777777" w:rsidR="005E78B6" w:rsidRPr="00AA6E0B" w:rsidRDefault="005E78B6" w:rsidP="00AA6E0B">
      <w:pPr>
        <w:ind w:left="720"/>
        <w:jc w:val="both"/>
        <w:rPr>
          <w:rFonts w:asciiTheme="minorHAnsi" w:hAnsiTheme="minorHAnsi" w:cstheme="minorHAnsi"/>
        </w:rPr>
      </w:pPr>
    </w:p>
    <w:p w14:paraId="176ED09C" w14:textId="763D0969" w:rsidR="00AA6E0B" w:rsidRPr="00AA6E0B" w:rsidRDefault="00AA6E0B" w:rsidP="00AA6E0B">
      <w:pPr>
        <w:jc w:val="both"/>
        <w:rPr>
          <w:rFonts w:asciiTheme="minorHAnsi" w:hAnsiTheme="minorHAnsi" w:cstheme="minorHAnsi"/>
          <w:i/>
          <w:iCs/>
        </w:rPr>
      </w:pPr>
      <w:r w:rsidRPr="00AA6E0B">
        <w:rPr>
          <w:rFonts w:asciiTheme="minorHAnsi" w:hAnsiTheme="minorHAnsi" w:cstheme="minorHAnsi"/>
          <w:i/>
          <w:iCs/>
        </w:rPr>
        <w:t>Desirable:</w:t>
      </w:r>
    </w:p>
    <w:p w14:paraId="0ADA7389" w14:textId="77777777" w:rsidR="005E78B6" w:rsidRPr="005E78B6" w:rsidRDefault="005E78B6" w:rsidP="005E78B6">
      <w:pPr>
        <w:numPr>
          <w:ilvl w:val="0"/>
          <w:numId w:val="31"/>
        </w:numPr>
        <w:jc w:val="both"/>
        <w:rPr>
          <w:rFonts w:asciiTheme="minorHAnsi" w:hAnsiTheme="minorHAnsi" w:cstheme="minorHAnsi"/>
        </w:rPr>
      </w:pPr>
      <w:r w:rsidRPr="005E78B6">
        <w:rPr>
          <w:rFonts w:asciiTheme="minorHAnsi" w:hAnsiTheme="minorHAnsi" w:cstheme="minorHAnsi"/>
        </w:rPr>
        <w:t>Previous exposure to the development or humanitarian sectors through coursework, volunteering, or internships.</w:t>
      </w:r>
    </w:p>
    <w:p w14:paraId="798F1712" w14:textId="77777777" w:rsidR="005E78B6" w:rsidRPr="005E78B6" w:rsidRDefault="005E78B6" w:rsidP="005E78B6">
      <w:pPr>
        <w:numPr>
          <w:ilvl w:val="0"/>
          <w:numId w:val="31"/>
        </w:numPr>
        <w:jc w:val="both"/>
        <w:rPr>
          <w:rFonts w:asciiTheme="minorHAnsi" w:hAnsiTheme="minorHAnsi" w:cstheme="minorHAnsi"/>
        </w:rPr>
      </w:pPr>
      <w:r w:rsidRPr="005E78B6">
        <w:rPr>
          <w:rFonts w:asciiTheme="minorHAnsi" w:hAnsiTheme="minorHAnsi" w:cstheme="minorHAnsi"/>
        </w:rPr>
        <w:t>Experience helping to moderate or support online communities and/or digital platforms.</w:t>
      </w:r>
    </w:p>
    <w:p w14:paraId="0175189C" w14:textId="77777777" w:rsidR="005E78B6" w:rsidRPr="005E78B6" w:rsidRDefault="005E78B6" w:rsidP="005E78B6">
      <w:pPr>
        <w:numPr>
          <w:ilvl w:val="0"/>
          <w:numId w:val="31"/>
        </w:numPr>
        <w:jc w:val="both"/>
        <w:rPr>
          <w:rFonts w:asciiTheme="minorHAnsi" w:hAnsiTheme="minorHAnsi" w:cstheme="minorHAnsi"/>
        </w:rPr>
      </w:pPr>
      <w:r w:rsidRPr="005E78B6">
        <w:rPr>
          <w:rFonts w:asciiTheme="minorHAnsi" w:hAnsiTheme="minorHAnsi" w:cstheme="minorHAnsi"/>
        </w:rPr>
        <w:t>Experience studying, volunteering, or interning in developing</w:t>
      </w:r>
      <w:r w:rsidRPr="005E78B6">
        <w:rPr>
          <w:rFonts w:asciiTheme="minorHAnsi" w:hAnsiTheme="minorHAnsi" w:cstheme="minorHAnsi"/>
        </w:rPr>
        <w:noBreakHyphen/>
        <w:t>country contexts.</w:t>
      </w:r>
    </w:p>
    <w:p w14:paraId="446DDDB4" w14:textId="77777777" w:rsidR="005E78B6" w:rsidRPr="005E78B6" w:rsidRDefault="005E78B6" w:rsidP="005E78B6">
      <w:pPr>
        <w:jc w:val="both"/>
        <w:rPr>
          <w:rFonts w:asciiTheme="minorHAnsi" w:hAnsiTheme="minorHAnsi" w:cstheme="minorHAnsi"/>
          <w:lang w:val="en-GB"/>
        </w:rPr>
      </w:pPr>
    </w:p>
    <w:p w14:paraId="3BE29568" w14:textId="03156E99" w:rsidR="00AA6E0B" w:rsidRPr="00AA6E0B" w:rsidRDefault="00AA6E0B" w:rsidP="00AA6E0B">
      <w:pPr>
        <w:jc w:val="both"/>
        <w:rPr>
          <w:rFonts w:asciiTheme="minorHAnsi" w:hAnsiTheme="minorHAnsi" w:cstheme="minorHAnsi"/>
          <w:i/>
          <w:iCs/>
        </w:rPr>
      </w:pPr>
      <w:r w:rsidRPr="00AA6E0B">
        <w:rPr>
          <w:rFonts w:asciiTheme="minorHAnsi" w:hAnsiTheme="minorHAnsi" w:cstheme="minorHAnsi"/>
          <w:i/>
          <w:iCs/>
        </w:rPr>
        <w:t>Assets:</w:t>
      </w:r>
    </w:p>
    <w:p w14:paraId="0776E7D8" w14:textId="77777777" w:rsidR="005E78B6" w:rsidRPr="005E78B6" w:rsidRDefault="005E78B6" w:rsidP="005E78B6">
      <w:pPr>
        <w:numPr>
          <w:ilvl w:val="0"/>
          <w:numId w:val="31"/>
        </w:numPr>
        <w:jc w:val="both"/>
        <w:rPr>
          <w:rFonts w:asciiTheme="minorHAnsi" w:hAnsiTheme="minorHAnsi" w:cstheme="minorHAnsi"/>
        </w:rPr>
      </w:pPr>
      <w:r w:rsidRPr="005E78B6">
        <w:rPr>
          <w:rFonts w:asciiTheme="minorHAnsi" w:hAnsiTheme="minorHAnsi" w:cstheme="minorHAnsi"/>
        </w:rPr>
        <w:t>Interest in, or exposure to, development cooperation topics, including transparency and open data.</w:t>
      </w:r>
    </w:p>
    <w:p w14:paraId="77A8EC02" w14:textId="77777777" w:rsidR="005E78B6" w:rsidRPr="005E78B6" w:rsidRDefault="005E78B6" w:rsidP="005E78B6">
      <w:pPr>
        <w:numPr>
          <w:ilvl w:val="0"/>
          <w:numId w:val="31"/>
        </w:numPr>
        <w:jc w:val="both"/>
        <w:rPr>
          <w:rFonts w:asciiTheme="minorHAnsi" w:hAnsiTheme="minorHAnsi" w:cstheme="minorHAnsi"/>
        </w:rPr>
      </w:pPr>
      <w:r w:rsidRPr="005E78B6">
        <w:rPr>
          <w:rFonts w:asciiTheme="minorHAnsi" w:hAnsiTheme="minorHAnsi" w:cstheme="minorHAnsi"/>
        </w:rPr>
        <w:t>Experience supporting initiatives involving the United Nations or other international organizations.</w:t>
      </w:r>
    </w:p>
    <w:p w14:paraId="5601BF3D" w14:textId="77777777" w:rsidR="005E78B6" w:rsidRPr="005E78B6" w:rsidRDefault="005E78B6" w:rsidP="00AA6E0B">
      <w:pPr>
        <w:jc w:val="both"/>
        <w:rPr>
          <w:rFonts w:asciiTheme="minorHAnsi" w:hAnsiTheme="minorHAnsi" w:cstheme="minorHAnsi"/>
          <w:i/>
          <w:lang w:val="en-GB"/>
        </w:rPr>
      </w:pPr>
    </w:p>
    <w:p w14:paraId="1FD7F529" w14:textId="77777777" w:rsidR="00AA6E0B" w:rsidRPr="00AA6E0B" w:rsidRDefault="00AA6E0B" w:rsidP="00AA6E0B">
      <w:pPr>
        <w:jc w:val="both"/>
        <w:rPr>
          <w:rFonts w:asciiTheme="minorHAnsi" w:hAnsiTheme="minorHAnsi" w:cstheme="minorHAnsi"/>
          <w:i/>
        </w:rPr>
      </w:pPr>
      <w:r w:rsidRPr="00AA6E0B">
        <w:rPr>
          <w:rFonts w:asciiTheme="minorHAnsi" w:hAnsiTheme="minorHAnsi" w:cstheme="minorHAnsi"/>
          <w:i/>
        </w:rPr>
        <w:t>Language skills:</w:t>
      </w:r>
    </w:p>
    <w:p w14:paraId="3AE4DFF7" w14:textId="40BC341B" w:rsidR="00AA6E0B" w:rsidRPr="00AA6E0B" w:rsidRDefault="00AA6E0B" w:rsidP="00AA6E0B">
      <w:pPr>
        <w:numPr>
          <w:ilvl w:val="0"/>
          <w:numId w:val="31"/>
        </w:numPr>
        <w:jc w:val="both"/>
        <w:rPr>
          <w:rFonts w:asciiTheme="minorHAnsi" w:hAnsiTheme="minorHAnsi" w:cstheme="minorHAnsi"/>
        </w:rPr>
      </w:pPr>
      <w:r w:rsidRPr="00AA6E0B">
        <w:rPr>
          <w:rFonts w:asciiTheme="minorHAnsi" w:hAnsiTheme="minorHAnsi" w:cstheme="minorHAnsi"/>
        </w:rPr>
        <w:t>Excellent written and oral communication skills in English. Competency in other UN language(s), especially French and / or Spanish, is a strong asset.</w:t>
      </w:r>
    </w:p>
    <w:p w14:paraId="2ACD7509" w14:textId="5D4F4F22" w:rsidR="00414B5C" w:rsidRPr="00AA6E0B" w:rsidRDefault="0036528F" w:rsidP="00414B5C">
      <w:pPr>
        <w:pStyle w:val="Header"/>
        <w:spacing w:before="100" w:beforeAutospacing="1"/>
        <w:jc w:val="both"/>
        <w:rPr>
          <w:rFonts w:asciiTheme="minorHAnsi" w:hAnsiTheme="minorHAnsi" w:cstheme="minorHAnsi"/>
          <w:b/>
          <w:sz w:val="20"/>
        </w:rPr>
      </w:pPr>
      <w:r w:rsidRPr="00AA6E0B">
        <w:rPr>
          <w:rFonts w:asciiTheme="minorHAnsi" w:hAnsiTheme="minorHAnsi" w:cstheme="minorHAnsi"/>
          <w:b/>
          <w:sz w:val="20"/>
        </w:rPr>
        <w:t>Other competencies and attitude:</w:t>
      </w:r>
    </w:p>
    <w:p w14:paraId="229082A8" w14:textId="4324320B"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Interest and motivation in working in an international organization;</w:t>
      </w:r>
    </w:p>
    <w:p w14:paraId="1CF1285F" w14:textId="282383A3"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ab/>
        <w:t>Good analytical skills in gathering and consolidating data and research for practical implementation;</w:t>
      </w:r>
    </w:p>
    <w:p w14:paraId="6AA686F9" w14:textId="3C0BEF23"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Outgoing and initiative-taking person with a goal</w:t>
      </w:r>
      <w:r w:rsidR="00CB6A56" w:rsidRPr="00370B5A">
        <w:rPr>
          <w:rFonts w:asciiTheme="minorHAnsi" w:hAnsiTheme="minorHAnsi" w:cstheme="minorHAnsi"/>
          <w:sz w:val="20"/>
        </w:rPr>
        <w:t>-</w:t>
      </w:r>
      <w:r w:rsidRPr="00370B5A">
        <w:rPr>
          <w:rFonts w:asciiTheme="minorHAnsi" w:hAnsiTheme="minorHAnsi" w:cstheme="minorHAnsi"/>
          <w:sz w:val="20"/>
        </w:rPr>
        <w:t>oriented mind-set;</w:t>
      </w:r>
    </w:p>
    <w:p w14:paraId="1194DCB8" w14:textId="5EA0ABDB"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Communicates effectively when working in teams and independently;</w:t>
      </w:r>
    </w:p>
    <w:p w14:paraId="16E445A7" w14:textId="54EDE4EC"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 xml:space="preserve">Good in organizing and structuring various tasks and responsibilities; </w:t>
      </w:r>
    </w:p>
    <w:p w14:paraId="104B510D" w14:textId="45740EF2"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Displays cultural, gender, religion, race, nationality and age sensitivity and adaptability;</w:t>
      </w:r>
    </w:p>
    <w:p w14:paraId="34711B84" w14:textId="6FF542AC" w:rsidR="0036528F" w:rsidRPr="00370B5A"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Responds positively to feedback and differing points of view;</w:t>
      </w:r>
    </w:p>
    <w:p w14:paraId="638025B3" w14:textId="6372D408" w:rsidR="006D3B9B" w:rsidRDefault="0036528F" w:rsidP="003A7615">
      <w:pPr>
        <w:pStyle w:val="Header"/>
        <w:numPr>
          <w:ilvl w:val="0"/>
          <w:numId w:val="33"/>
        </w:numPr>
        <w:jc w:val="both"/>
        <w:rPr>
          <w:rFonts w:asciiTheme="minorHAnsi" w:hAnsiTheme="minorHAnsi" w:cstheme="minorHAnsi"/>
          <w:sz w:val="20"/>
        </w:rPr>
      </w:pPr>
      <w:r w:rsidRPr="00370B5A">
        <w:rPr>
          <w:rFonts w:asciiTheme="minorHAnsi" w:hAnsiTheme="minorHAnsi" w:cstheme="minorHAnsi"/>
          <w:sz w:val="20"/>
        </w:rPr>
        <w:t>Consistently approaches work with energy and a positive, constructive attitude.</w:t>
      </w:r>
    </w:p>
    <w:p w14:paraId="402841D8" w14:textId="0ED4EB89" w:rsidR="00897838" w:rsidRPr="00370B5A" w:rsidRDefault="006D3B9B" w:rsidP="005E78B6">
      <w:pPr>
        <w:rPr>
          <w:rFonts w:asciiTheme="minorHAnsi" w:hAnsiTheme="minorHAnsi" w:cstheme="minorHAnsi"/>
        </w:rPr>
      </w:pPr>
      <w:r>
        <w:rPr>
          <w:rFonts w:asciiTheme="minorHAnsi" w:hAnsiTheme="minorHAnsi" w:cstheme="minorHAnsi"/>
        </w:rPr>
        <w:br w:type="page"/>
      </w:r>
    </w:p>
    <w:sectPr w:rsidR="00897838" w:rsidRPr="00370B5A" w:rsidSect="00A13D39">
      <w:headerReference w:type="default"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D24E" w14:textId="77777777" w:rsidR="00A229FC" w:rsidRDefault="00A229FC">
      <w:r>
        <w:separator/>
      </w:r>
    </w:p>
  </w:endnote>
  <w:endnote w:type="continuationSeparator" w:id="0">
    <w:p w14:paraId="3588EAFC" w14:textId="77777777" w:rsidR="00A229FC" w:rsidRDefault="00A2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AD9B" w14:textId="77777777" w:rsidR="00A229FC" w:rsidRDefault="00A229FC">
      <w:r>
        <w:separator/>
      </w:r>
    </w:p>
  </w:footnote>
  <w:footnote w:type="continuationSeparator" w:id="0">
    <w:p w14:paraId="2B61064A" w14:textId="77777777" w:rsidR="00A229FC" w:rsidRDefault="00A22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6B6FB4F3">
          <wp:simplePos x="0" y="0"/>
          <wp:positionH relativeFrom="margin">
            <wp:posOffset>4965782</wp:posOffset>
          </wp:positionH>
          <wp:positionV relativeFrom="paragraph">
            <wp:posOffset>-304800</wp:posOffset>
          </wp:positionV>
          <wp:extent cx="1046398" cy="1593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50932" cy="1600757"/>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F0DF0"/>
    <w:multiLevelType w:val="multilevel"/>
    <w:tmpl w:val="CF24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047C8"/>
    <w:multiLevelType w:val="multilevel"/>
    <w:tmpl w:val="8CF40F8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86724"/>
    <w:multiLevelType w:val="hybridMultilevel"/>
    <w:tmpl w:val="3C46B414"/>
    <w:lvl w:ilvl="0" w:tplc="056C702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5E53FA"/>
    <w:multiLevelType w:val="multilevel"/>
    <w:tmpl w:val="BE3A26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00239"/>
    <w:multiLevelType w:val="multilevel"/>
    <w:tmpl w:val="94EE1A8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39D319F"/>
    <w:multiLevelType w:val="multilevel"/>
    <w:tmpl w:val="CE1E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11"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F52978"/>
    <w:multiLevelType w:val="multilevel"/>
    <w:tmpl w:val="3ECA5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20"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7F66DC"/>
    <w:multiLevelType w:val="hybridMultilevel"/>
    <w:tmpl w:val="85AEEBEC"/>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7" w15:restartNumberingAfterBreak="0">
    <w:nsid w:val="4CED70FE"/>
    <w:multiLevelType w:val="hybridMultilevel"/>
    <w:tmpl w:val="32CC1E5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87965"/>
    <w:multiLevelType w:val="multilevel"/>
    <w:tmpl w:val="B1325A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173338"/>
    <w:multiLevelType w:val="multilevel"/>
    <w:tmpl w:val="682C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F554B1"/>
    <w:multiLevelType w:val="multilevel"/>
    <w:tmpl w:val="AB5463A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AEC74C9"/>
    <w:multiLevelType w:val="multilevel"/>
    <w:tmpl w:val="2C48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313556">
    <w:abstractNumId w:val="19"/>
  </w:num>
  <w:num w:numId="2" w16cid:durableId="41295506">
    <w:abstractNumId w:val="26"/>
  </w:num>
  <w:num w:numId="3" w16cid:durableId="1288778650">
    <w:abstractNumId w:val="10"/>
  </w:num>
  <w:num w:numId="4" w16cid:durableId="1307586039">
    <w:abstractNumId w:val="16"/>
  </w:num>
  <w:num w:numId="5" w16cid:durableId="1426850369">
    <w:abstractNumId w:val="25"/>
  </w:num>
  <w:num w:numId="6" w16cid:durableId="597905810">
    <w:abstractNumId w:val="22"/>
  </w:num>
  <w:num w:numId="7" w16cid:durableId="2038460638">
    <w:abstractNumId w:val="30"/>
  </w:num>
  <w:num w:numId="8" w16cid:durableId="1560558096">
    <w:abstractNumId w:val="14"/>
  </w:num>
  <w:num w:numId="9" w16cid:durableId="1798374265">
    <w:abstractNumId w:val="32"/>
  </w:num>
  <w:num w:numId="10" w16cid:durableId="581720528">
    <w:abstractNumId w:val="0"/>
  </w:num>
  <w:num w:numId="11" w16cid:durableId="1730610492">
    <w:abstractNumId w:val="17"/>
  </w:num>
  <w:num w:numId="12" w16cid:durableId="1527794646">
    <w:abstractNumId w:val="11"/>
  </w:num>
  <w:num w:numId="13" w16cid:durableId="1117676194">
    <w:abstractNumId w:val="28"/>
  </w:num>
  <w:num w:numId="14" w16cid:durableId="2098162176">
    <w:abstractNumId w:val="5"/>
  </w:num>
  <w:num w:numId="15" w16cid:durableId="1487089605">
    <w:abstractNumId w:val="23"/>
  </w:num>
  <w:num w:numId="16" w16cid:durableId="1596674526">
    <w:abstractNumId w:val="21"/>
  </w:num>
  <w:num w:numId="17" w16cid:durableId="857891972">
    <w:abstractNumId w:val="7"/>
  </w:num>
  <w:num w:numId="18" w16cid:durableId="1514105158">
    <w:abstractNumId w:val="3"/>
  </w:num>
  <w:num w:numId="19" w16cid:durableId="228079440">
    <w:abstractNumId w:val="12"/>
  </w:num>
  <w:num w:numId="20" w16cid:durableId="2112773987">
    <w:abstractNumId w:val="18"/>
  </w:num>
  <w:num w:numId="21" w16cid:durableId="1497450889">
    <w:abstractNumId w:val="34"/>
  </w:num>
  <w:num w:numId="22" w16cid:durableId="1874730583">
    <w:abstractNumId w:val="20"/>
  </w:num>
  <w:num w:numId="23" w16cid:durableId="1256786095">
    <w:abstractNumId w:val="15"/>
  </w:num>
  <w:num w:numId="24" w16cid:durableId="1356349671">
    <w:abstractNumId w:val="33"/>
  </w:num>
  <w:num w:numId="25" w16cid:durableId="1288392513">
    <w:abstractNumId w:val="29"/>
  </w:num>
  <w:num w:numId="26" w16cid:durableId="350302968">
    <w:abstractNumId w:val="13"/>
  </w:num>
  <w:num w:numId="27" w16cid:durableId="1933315411">
    <w:abstractNumId w:val="6"/>
  </w:num>
  <w:num w:numId="28" w16cid:durableId="156309883">
    <w:abstractNumId w:val="2"/>
  </w:num>
  <w:num w:numId="29" w16cid:durableId="1198543852">
    <w:abstractNumId w:val="35"/>
  </w:num>
  <w:num w:numId="30" w16cid:durableId="2056000474">
    <w:abstractNumId w:val="27"/>
  </w:num>
  <w:num w:numId="31" w16cid:durableId="685598401">
    <w:abstractNumId w:val="8"/>
  </w:num>
  <w:num w:numId="32" w16cid:durableId="504134087">
    <w:abstractNumId w:val="4"/>
  </w:num>
  <w:num w:numId="33" w16cid:durableId="1130324913">
    <w:abstractNumId w:val="24"/>
  </w:num>
  <w:num w:numId="34" w16cid:durableId="1055859738">
    <w:abstractNumId w:val="2"/>
  </w:num>
  <w:num w:numId="35" w16cid:durableId="473761412">
    <w:abstractNumId w:val="9"/>
  </w:num>
  <w:num w:numId="36" w16cid:durableId="1821341285">
    <w:abstractNumId w:val="1"/>
  </w:num>
  <w:num w:numId="37" w16cid:durableId="913776558">
    <w:abstractNumId w:val="31"/>
  </w:num>
  <w:num w:numId="38" w16cid:durableId="67248737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4BD5"/>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A56CE"/>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4128"/>
    <w:rsid w:val="00135960"/>
    <w:rsid w:val="00140F65"/>
    <w:rsid w:val="00142758"/>
    <w:rsid w:val="00143ADE"/>
    <w:rsid w:val="001470E1"/>
    <w:rsid w:val="00160D95"/>
    <w:rsid w:val="001662F0"/>
    <w:rsid w:val="00166B8B"/>
    <w:rsid w:val="0017083B"/>
    <w:rsid w:val="00171B2A"/>
    <w:rsid w:val="00171BC5"/>
    <w:rsid w:val="00172A5A"/>
    <w:rsid w:val="00172D88"/>
    <w:rsid w:val="0017368E"/>
    <w:rsid w:val="00173CCE"/>
    <w:rsid w:val="00177A90"/>
    <w:rsid w:val="00177DD9"/>
    <w:rsid w:val="001810EC"/>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1EEF"/>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B0AF7"/>
    <w:rsid w:val="002C3741"/>
    <w:rsid w:val="002D3448"/>
    <w:rsid w:val="002D3BF1"/>
    <w:rsid w:val="002D3DD5"/>
    <w:rsid w:val="002E35FC"/>
    <w:rsid w:val="002E4600"/>
    <w:rsid w:val="002E52CA"/>
    <w:rsid w:val="002F02BB"/>
    <w:rsid w:val="002F34B8"/>
    <w:rsid w:val="002F53FF"/>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0B5A"/>
    <w:rsid w:val="0038031E"/>
    <w:rsid w:val="00387DFF"/>
    <w:rsid w:val="00393326"/>
    <w:rsid w:val="00396B3D"/>
    <w:rsid w:val="003A0839"/>
    <w:rsid w:val="003A0D3D"/>
    <w:rsid w:val="003A37DD"/>
    <w:rsid w:val="003A4C14"/>
    <w:rsid w:val="003A7615"/>
    <w:rsid w:val="003B1A63"/>
    <w:rsid w:val="003B3743"/>
    <w:rsid w:val="003B54BE"/>
    <w:rsid w:val="003C13CC"/>
    <w:rsid w:val="003C393B"/>
    <w:rsid w:val="003C6AAE"/>
    <w:rsid w:val="003D52ED"/>
    <w:rsid w:val="003F14E6"/>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74894"/>
    <w:rsid w:val="0048459C"/>
    <w:rsid w:val="00485875"/>
    <w:rsid w:val="00491CAE"/>
    <w:rsid w:val="00494660"/>
    <w:rsid w:val="0049484C"/>
    <w:rsid w:val="004A2A95"/>
    <w:rsid w:val="004A3188"/>
    <w:rsid w:val="004A3FB6"/>
    <w:rsid w:val="004B209F"/>
    <w:rsid w:val="004B596F"/>
    <w:rsid w:val="004B5A23"/>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6418"/>
    <w:rsid w:val="00567B61"/>
    <w:rsid w:val="00570CF2"/>
    <w:rsid w:val="005747F8"/>
    <w:rsid w:val="005770CB"/>
    <w:rsid w:val="00582EBE"/>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E78B6"/>
    <w:rsid w:val="005F040F"/>
    <w:rsid w:val="005F61A7"/>
    <w:rsid w:val="005F6F38"/>
    <w:rsid w:val="00601B34"/>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2BEC"/>
    <w:rsid w:val="006D3B9B"/>
    <w:rsid w:val="006D4BE3"/>
    <w:rsid w:val="006D526B"/>
    <w:rsid w:val="006E4173"/>
    <w:rsid w:val="006E42E7"/>
    <w:rsid w:val="006E4D83"/>
    <w:rsid w:val="00701E85"/>
    <w:rsid w:val="00702C54"/>
    <w:rsid w:val="00703C13"/>
    <w:rsid w:val="0070667B"/>
    <w:rsid w:val="00711075"/>
    <w:rsid w:val="00721D95"/>
    <w:rsid w:val="00723D29"/>
    <w:rsid w:val="00724950"/>
    <w:rsid w:val="00741F7F"/>
    <w:rsid w:val="0075041A"/>
    <w:rsid w:val="00751148"/>
    <w:rsid w:val="0075373F"/>
    <w:rsid w:val="00762186"/>
    <w:rsid w:val="00765F30"/>
    <w:rsid w:val="00774376"/>
    <w:rsid w:val="00777FF5"/>
    <w:rsid w:val="00783EF5"/>
    <w:rsid w:val="00795D82"/>
    <w:rsid w:val="00797817"/>
    <w:rsid w:val="007A3AF1"/>
    <w:rsid w:val="007A6F44"/>
    <w:rsid w:val="007B0702"/>
    <w:rsid w:val="007B1A85"/>
    <w:rsid w:val="007B1B9F"/>
    <w:rsid w:val="007B1D01"/>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17349"/>
    <w:rsid w:val="00822300"/>
    <w:rsid w:val="00830760"/>
    <w:rsid w:val="00836073"/>
    <w:rsid w:val="00847E47"/>
    <w:rsid w:val="0085273C"/>
    <w:rsid w:val="00852D75"/>
    <w:rsid w:val="00855910"/>
    <w:rsid w:val="0085721F"/>
    <w:rsid w:val="00865339"/>
    <w:rsid w:val="008701DD"/>
    <w:rsid w:val="008706CB"/>
    <w:rsid w:val="008812A4"/>
    <w:rsid w:val="0088255C"/>
    <w:rsid w:val="008866AE"/>
    <w:rsid w:val="00891155"/>
    <w:rsid w:val="0089453F"/>
    <w:rsid w:val="00895918"/>
    <w:rsid w:val="00897838"/>
    <w:rsid w:val="008A30C9"/>
    <w:rsid w:val="008A589A"/>
    <w:rsid w:val="008B1C6E"/>
    <w:rsid w:val="008B52D4"/>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237"/>
    <w:rsid w:val="009343D5"/>
    <w:rsid w:val="00940007"/>
    <w:rsid w:val="009449D2"/>
    <w:rsid w:val="009502ED"/>
    <w:rsid w:val="009546CB"/>
    <w:rsid w:val="0095605D"/>
    <w:rsid w:val="00956C13"/>
    <w:rsid w:val="009701BF"/>
    <w:rsid w:val="009702D6"/>
    <w:rsid w:val="00973F24"/>
    <w:rsid w:val="009847E4"/>
    <w:rsid w:val="00986414"/>
    <w:rsid w:val="009A2E0C"/>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9FC"/>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A6E0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B5490"/>
    <w:rsid w:val="00BC0924"/>
    <w:rsid w:val="00BC2445"/>
    <w:rsid w:val="00BC3CD7"/>
    <w:rsid w:val="00BC5AEF"/>
    <w:rsid w:val="00BD20EA"/>
    <w:rsid w:val="00BD5B10"/>
    <w:rsid w:val="00BD69BC"/>
    <w:rsid w:val="00C03A19"/>
    <w:rsid w:val="00C06BCA"/>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16BE"/>
    <w:rsid w:val="00C9769A"/>
    <w:rsid w:val="00CA45D2"/>
    <w:rsid w:val="00CA49D1"/>
    <w:rsid w:val="00CA7311"/>
    <w:rsid w:val="00CB3AF8"/>
    <w:rsid w:val="00CB6A56"/>
    <w:rsid w:val="00CC1514"/>
    <w:rsid w:val="00CD4816"/>
    <w:rsid w:val="00CD4AA2"/>
    <w:rsid w:val="00CE55A0"/>
    <w:rsid w:val="00CF0790"/>
    <w:rsid w:val="00CF0B21"/>
    <w:rsid w:val="00CF4890"/>
    <w:rsid w:val="00CF678B"/>
    <w:rsid w:val="00CF6BA2"/>
    <w:rsid w:val="00D00508"/>
    <w:rsid w:val="00D05A80"/>
    <w:rsid w:val="00D06A94"/>
    <w:rsid w:val="00D143B7"/>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47095"/>
    <w:rsid w:val="00E5336D"/>
    <w:rsid w:val="00E539CA"/>
    <w:rsid w:val="00E560D4"/>
    <w:rsid w:val="00E56B39"/>
    <w:rsid w:val="00E60ECC"/>
    <w:rsid w:val="00E657AE"/>
    <w:rsid w:val="00E7290B"/>
    <w:rsid w:val="00E73CCD"/>
    <w:rsid w:val="00E73F0B"/>
    <w:rsid w:val="00E8606F"/>
    <w:rsid w:val="00E87C22"/>
    <w:rsid w:val="00E91699"/>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5E3A"/>
    <w:rsid w:val="00F36D1E"/>
    <w:rsid w:val="00F509C3"/>
    <w:rsid w:val="00F5317C"/>
    <w:rsid w:val="00F53F2B"/>
    <w:rsid w:val="00F541C3"/>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paragraph" w:styleId="Heading3">
    <w:name w:val="heading 3"/>
    <w:basedOn w:val="Normal"/>
    <w:next w:val="Normal"/>
    <w:link w:val="Heading3Char"/>
    <w:semiHidden/>
    <w:unhideWhenUsed/>
    <w:qFormat/>
    <w:rsid w:val="005E78B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 (numbered (a)),Akapit z listą BS,Citation List,본문(내용),z Listenabsatz.Fußnote,z Listenabsatz.Fußnote1,List Paragraph1,List Paragraph11,IBL List Paragraph,List Paragraph Num,Дэд гарчиг,Titulo 4,TCI Cursive,Bullets,Heading,Ha"/>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customStyle="1" w:styleId="ListParagraphChar">
    <w:name w:val="List Paragraph Char"/>
    <w:aliases w:val="List Paragraph (numbered (a)) Char,Akapit z listą BS Char,Citation List Char,본문(내용) Char,z Listenabsatz.Fußnote Char,z Listenabsatz.Fußnote1 Char,List Paragraph1 Char,List Paragraph11 Char,IBL List Paragraph Char,Дэд гарчиг Char"/>
    <w:link w:val="ListParagraph"/>
    <w:uiPriority w:val="34"/>
    <w:qFormat/>
    <w:locked/>
    <w:rsid w:val="00F35E3A"/>
    <w:rPr>
      <w:lang w:val="en-US" w:eastAsia="en-US"/>
    </w:rPr>
  </w:style>
  <w:style w:type="character" w:customStyle="1" w:styleId="Heading3Char">
    <w:name w:val="Heading 3 Char"/>
    <w:basedOn w:val="DefaultParagraphFont"/>
    <w:link w:val="Heading3"/>
    <w:semiHidden/>
    <w:rsid w:val="005E78B6"/>
    <w:rPr>
      <w:rFonts w:asciiTheme="majorHAnsi" w:eastAsiaTheme="majorEastAsia" w:hAnsiTheme="majorHAnsi" w:cstheme="majorBidi"/>
      <w:color w:val="1F4D78"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atistandard.org/en/governance/iati20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atistandard.org/e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 ds:uri="e2d5eb27-e4b1-49f8-914a-e8e5371b07b9"/>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4E067045-AC14-46DD-9F21-46A186AB7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7</cp:revision>
  <dcterms:created xsi:type="dcterms:W3CDTF">2026-02-10T13:04:00Z</dcterms:created>
  <dcterms:modified xsi:type="dcterms:W3CDTF">2026-02-26T10:39:00Z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