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2AA8DABD" w14:textId="3A6FB359" w:rsidR="006D7139" w:rsidRDefault="006D7139" w:rsidP="00A13D39">
      <w:pPr>
        <w:jc w:val="center"/>
        <w:rPr>
          <w:rFonts w:asciiTheme="minorHAnsi" w:hAnsiTheme="minorHAnsi" w:cs="Arial"/>
          <w:b/>
          <w:caps/>
          <w:sz w:val="32"/>
          <w:szCs w:val="32"/>
          <w:lang w:val="en-GB"/>
        </w:rPr>
      </w:pPr>
      <w:r>
        <w:rPr>
          <w:rFonts w:asciiTheme="minorHAnsi" w:hAnsiTheme="minorHAnsi" w:cs="Arial" w:hint="eastAsia"/>
          <w:b/>
          <w:caps/>
          <w:sz w:val="32"/>
          <w:szCs w:val="32"/>
          <w:lang w:val="en-GB" w:eastAsia="zh-CN"/>
        </w:rPr>
        <w:t xml:space="preserve">Externally Funded </w:t>
      </w:r>
      <w:r w:rsidR="00172D88">
        <w:rPr>
          <w:rFonts w:asciiTheme="minorHAnsi" w:hAnsiTheme="minorHAnsi" w:cs="Arial"/>
          <w:b/>
          <w:caps/>
          <w:sz w:val="32"/>
          <w:szCs w:val="32"/>
          <w:lang w:val="en-GB"/>
        </w:rPr>
        <w:t>FELLOWSHIP</w:t>
      </w:r>
    </w:p>
    <w:p w14:paraId="59D4FC25" w14:textId="1CBAC01D" w:rsidR="00A601F8" w:rsidRPr="00EE0144"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1B7A9DD8"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AF769E">
        <w:rPr>
          <w:rFonts w:asciiTheme="minorHAnsi" w:hAnsiTheme="minorHAnsi" w:cs="Arial"/>
          <w:lang w:val="en-GB"/>
        </w:rPr>
        <w:t>Fellow</w:t>
      </w:r>
      <w:r w:rsidR="00F47EF5">
        <w:rPr>
          <w:rFonts w:asciiTheme="minorHAnsi" w:hAnsiTheme="minorHAnsi" w:cs="Arial"/>
          <w:lang w:val="en-GB"/>
        </w:rPr>
        <w:t xml:space="preserve"> </w:t>
      </w:r>
      <w:r w:rsidR="009F2097">
        <w:rPr>
          <w:rFonts w:asciiTheme="minorHAnsi" w:hAnsiTheme="minorHAnsi" w:cs="Arial"/>
          <w:lang w:val="en-GB"/>
        </w:rPr>
        <w:t>for the Gender Unit, UNDP Mex</w:t>
      </w:r>
    </w:p>
    <w:p w14:paraId="6A233EF0" w14:textId="328EA13F" w:rsidR="003F47AD" w:rsidRPr="005539A9" w:rsidRDefault="003F47AD" w:rsidP="25327E44">
      <w:pPr>
        <w:rPr>
          <w:rFonts w:asciiTheme="minorHAnsi" w:hAnsiTheme="minorHAnsi" w:cs="Arial"/>
        </w:rPr>
      </w:pPr>
      <w:r w:rsidRPr="25327E44">
        <w:rPr>
          <w:rFonts w:asciiTheme="minorHAnsi" w:hAnsiTheme="minorHAnsi" w:cs="Arial"/>
          <w:lang w:val="en-GB"/>
        </w:rPr>
        <w:t>Sector of assignment:</w:t>
      </w:r>
      <w:r>
        <w:tab/>
      </w:r>
      <w:r>
        <w:tab/>
      </w:r>
      <w:r w:rsidR="6A8A7F01" w:rsidRPr="175A12D8">
        <w:rPr>
          <w:rFonts w:asciiTheme="minorHAnsi" w:hAnsiTheme="minorHAnsi" w:cs="Arial"/>
          <w:lang w:val="en-GB"/>
        </w:rPr>
        <w:t>RBLAC</w:t>
      </w:r>
    </w:p>
    <w:p w14:paraId="67D59395" w14:textId="05F5C327"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8647D5">
        <w:rPr>
          <w:rFonts w:asciiTheme="minorHAnsi" w:hAnsiTheme="minorHAnsi" w:cs="Arial"/>
          <w:lang w:val="en-GB"/>
        </w:rPr>
        <w:t>UNPD-MEX</w:t>
      </w:r>
    </w:p>
    <w:p w14:paraId="6D413E5E" w14:textId="21712C5D"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8647D5">
        <w:rPr>
          <w:rFonts w:asciiTheme="minorHAnsi" w:hAnsiTheme="minorHAnsi" w:cs="Arial"/>
        </w:rPr>
        <w:t>Mexico, Mexico City</w:t>
      </w:r>
    </w:p>
    <w:p w14:paraId="078B9725" w14:textId="7DBD8435" w:rsidR="00A601F8"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8647D5">
        <w:rPr>
          <w:rFonts w:asciiTheme="minorHAnsi" w:hAnsiTheme="minorHAnsi" w:cs="Arial"/>
          <w:lang w:val="en-GB"/>
        </w:rPr>
        <w:t>6</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4A0B0262" w14:textId="4B171690" w:rsidR="006D7139" w:rsidRPr="00A13D39" w:rsidRDefault="006D7139" w:rsidP="00A601F8">
      <w:pPr>
        <w:rPr>
          <w:rFonts w:asciiTheme="minorHAnsi" w:hAnsiTheme="minorHAnsi" w:cs="Arial"/>
          <w:lang w:val="en-GB" w:eastAsia="zh-CN"/>
        </w:rPr>
      </w:pPr>
      <w:r>
        <w:rPr>
          <w:rFonts w:asciiTheme="minorHAnsi" w:hAnsiTheme="minorHAnsi" w:cs="Arial" w:hint="eastAsia"/>
          <w:lang w:val="en-GB" w:eastAsia="zh-CN"/>
        </w:rPr>
        <w:t>Expected starting date:</w:t>
      </w:r>
      <w:r w:rsidR="009F2097">
        <w:rPr>
          <w:rFonts w:asciiTheme="minorHAnsi" w:hAnsiTheme="minorHAnsi" w:cs="Arial"/>
          <w:lang w:val="en-GB" w:eastAsia="zh-CN"/>
        </w:rPr>
        <w:tab/>
      </w:r>
      <w:r w:rsidR="009F2097">
        <w:rPr>
          <w:rFonts w:asciiTheme="minorHAnsi" w:hAnsiTheme="minorHAnsi" w:cs="Arial"/>
          <w:lang w:val="en-GB" w:eastAsia="zh-CN"/>
        </w:rPr>
        <w:tab/>
      </w:r>
      <w:r w:rsidR="006600D4">
        <w:rPr>
          <w:rFonts w:asciiTheme="minorHAnsi" w:hAnsiTheme="minorHAnsi" w:cs="Arial"/>
          <w:lang w:val="en-GB" w:eastAsia="zh-CN"/>
        </w:rPr>
        <w:t>1 Septe</w:t>
      </w:r>
      <w:r w:rsidR="00304429">
        <w:rPr>
          <w:rFonts w:asciiTheme="minorHAnsi" w:hAnsiTheme="minorHAnsi" w:cs="Arial"/>
          <w:lang w:val="en-GB" w:eastAsia="zh-CN"/>
        </w:rPr>
        <w:t>mber 2026 or earliest possible</w:t>
      </w:r>
    </w:p>
    <w:p w14:paraId="4A699A6C" w14:textId="7272DDDD"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8647D5">
        <w:rPr>
          <w:rFonts w:asciiTheme="minorHAnsi" w:hAnsiTheme="minorHAnsi" w:cs="Arial"/>
          <w:lang w:val="en-GB"/>
        </w:rPr>
        <w:t>Sol Sánchez Rabanal</w:t>
      </w:r>
    </w:p>
    <w:p w14:paraId="2644FD5B" w14:textId="76DCF70D" w:rsidR="00313014" w:rsidRPr="00032BF8" w:rsidRDefault="00B12B04" w:rsidP="00313014">
      <w:pPr>
        <w:rPr>
          <w:rFonts w:asciiTheme="minorHAnsi" w:hAnsiTheme="minorHAnsi" w:cs="Arial"/>
        </w:rPr>
      </w:pPr>
      <w:r w:rsidRPr="00032BF8">
        <w:rPr>
          <w:rFonts w:asciiTheme="minorHAnsi" w:hAnsiTheme="minorHAnsi" w:cs="Arial"/>
        </w:rPr>
        <w:t>Supervisor’s t</w:t>
      </w:r>
      <w:r w:rsidR="00313014" w:rsidRPr="00032BF8">
        <w:rPr>
          <w:rFonts w:asciiTheme="minorHAnsi" w:hAnsiTheme="minorHAnsi" w:cs="Arial"/>
        </w:rPr>
        <w:t>itle:</w:t>
      </w:r>
      <w:r w:rsidR="00313014" w:rsidRPr="00032BF8">
        <w:rPr>
          <w:rFonts w:asciiTheme="minorHAnsi" w:hAnsiTheme="minorHAnsi" w:cs="Arial"/>
        </w:rPr>
        <w:tab/>
      </w:r>
      <w:r w:rsidRPr="00032BF8">
        <w:rPr>
          <w:rFonts w:asciiTheme="minorHAnsi" w:hAnsiTheme="minorHAnsi" w:cs="Arial"/>
        </w:rPr>
        <w:tab/>
      </w:r>
      <w:r w:rsidR="00313014" w:rsidRPr="00032BF8">
        <w:rPr>
          <w:rFonts w:asciiTheme="minorHAnsi" w:hAnsiTheme="minorHAnsi" w:cs="Arial"/>
        </w:rPr>
        <w:tab/>
      </w:r>
      <w:proofErr w:type="spellStart"/>
      <w:r w:rsidR="008647D5" w:rsidRPr="00032BF8">
        <w:rPr>
          <w:rFonts w:asciiTheme="minorHAnsi" w:hAnsiTheme="minorHAnsi" w:cs="Arial"/>
        </w:rPr>
        <w:t>Oficial</w:t>
      </w:r>
      <w:proofErr w:type="spellEnd"/>
      <w:r w:rsidR="008647D5" w:rsidRPr="00032BF8">
        <w:rPr>
          <w:rFonts w:asciiTheme="minorHAnsi" w:hAnsiTheme="minorHAnsi" w:cs="Arial"/>
        </w:rPr>
        <w:t xml:space="preserve"> </w:t>
      </w:r>
      <w:proofErr w:type="spellStart"/>
      <w:r w:rsidR="008647D5" w:rsidRPr="00032BF8">
        <w:rPr>
          <w:rFonts w:asciiTheme="minorHAnsi" w:hAnsiTheme="minorHAnsi" w:cs="Arial"/>
        </w:rPr>
        <w:t>nacional</w:t>
      </w:r>
      <w:proofErr w:type="spellEnd"/>
      <w:r w:rsidR="008647D5" w:rsidRPr="00032BF8">
        <w:rPr>
          <w:rFonts w:asciiTheme="minorHAnsi" w:hAnsiTheme="minorHAnsi" w:cs="Arial"/>
        </w:rPr>
        <w:t xml:space="preserve"> de </w:t>
      </w:r>
      <w:proofErr w:type="spellStart"/>
      <w:r w:rsidR="008647D5" w:rsidRPr="00032BF8">
        <w:rPr>
          <w:rFonts w:asciiTheme="minorHAnsi" w:hAnsiTheme="minorHAnsi" w:cs="Arial"/>
        </w:rPr>
        <w:t>género</w:t>
      </w:r>
      <w:proofErr w:type="spellEnd"/>
      <w:r w:rsidR="008647D5" w:rsidRPr="00032BF8">
        <w:rPr>
          <w:rFonts w:asciiTheme="minorHAnsi" w:hAnsiTheme="minorHAnsi" w:cs="Arial"/>
        </w:rPr>
        <w:t xml:space="preserve"> (Gender national Officer)</w:t>
      </w:r>
    </w:p>
    <w:p w14:paraId="7578FAD3" w14:textId="7EBC97DA" w:rsidR="005539A9" w:rsidRPr="00032BF8" w:rsidRDefault="005539A9" w:rsidP="00B708DB">
      <w:pPr>
        <w:rPr>
          <w:rFonts w:asciiTheme="minorHAnsi" w:hAnsiTheme="minorHAnsi" w:cs="Arial"/>
        </w:rPr>
      </w:pPr>
    </w:p>
    <w:p w14:paraId="241A8726" w14:textId="77777777" w:rsidR="00617B12" w:rsidRPr="00032BF8" w:rsidRDefault="00617B12" w:rsidP="00B708DB">
      <w:pPr>
        <w:rPr>
          <w:rFonts w:asciiTheme="minorHAnsi" w:hAnsiTheme="minorHAnsi" w:cs="Arial"/>
        </w:rPr>
      </w:pPr>
    </w:p>
    <w:p w14:paraId="0D711ADF" w14:textId="77777777" w:rsidR="009009F8" w:rsidRPr="00032BF8" w:rsidRDefault="009009F8" w:rsidP="00A601F8">
      <w:pPr>
        <w:rPr>
          <w:rFonts w:asciiTheme="minorHAnsi" w:hAnsiTheme="minorHAnsi" w:cs="Arial"/>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3926595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Pr="008647D5" w:rsidRDefault="00A13D39" w:rsidP="00640FD0">
      <w:pPr>
        <w:jc w:val="both"/>
        <w:rPr>
          <w:rFonts w:asciiTheme="minorHAnsi" w:hAnsiTheme="minorHAnsi" w:cs="Arial"/>
          <w:bCs/>
          <w:lang w:val="en-GB"/>
        </w:rPr>
      </w:pPr>
    </w:p>
    <w:p w14:paraId="6B86CBE5" w14:textId="26C5B297" w:rsidR="00D20CAA" w:rsidRPr="008647D5" w:rsidRDefault="008647D5">
      <w:pPr>
        <w:rPr>
          <w:rFonts w:asciiTheme="minorHAnsi" w:hAnsiTheme="minorHAnsi" w:cs="Arial"/>
          <w:bCs/>
          <w:lang w:val="en-GB"/>
        </w:rPr>
      </w:pPr>
      <w:r w:rsidRPr="008647D5">
        <w:rPr>
          <w:rFonts w:asciiTheme="minorHAnsi" w:hAnsiTheme="minorHAnsi" w:cs="Arial"/>
          <w:bCs/>
          <w:lang w:val="en-GB"/>
        </w:rPr>
        <w:t>In Mexico, we work with the three branches of government and with all sectors of society to help</w:t>
      </w:r>
      <w:r>
        <w:rPr>
          <w:rFonts w:asciiTheme="minorHAnsi" w:hAnsiTheme="minorHAnsi" w:cs="Arial"/>
          <w:bCs/>
          <w:lang w:val="en-GB"/>
        </w:rPr>
        <w:t xml:space="preserve"> the</w:t>
      </w:r>
      <w:r w:rsidRPr="008647D5">
        <w:rPr>
          <w:rFonts w:asciiTheme="minorHAnsi" w:hAnsiTheme="minorHAnsi" w:cs="Arial"/>
          <w:bCs/>
          <w:lang w:val="en-GB"/>
        </w:rPr>
        <w:t xml:space="preserve"> countr</w:t>
      </w:r>
      <w:r>
        <w:rPr>
          <w:rFonts w:asciiTheme="minorHAnsi" w:hAnsiTheme="minorHAnsi" w:cs="Arial"/>
          <w:bCs/>
          <w:lang w:val="en-GB"/>
        </w:rPr>
        <w:t>y</w:t>
      </w:r>
      <w:r w:rsidRPr="008647D5">
        <w:rPr>
          <w:rFonts w:asciiTheme="minorHAnsi" w:hAnsiTheme="minorHAnsi" w:cs="Arial"/>
          <w:bCs/>
          <w:lang w:val="en-GB"/>
        </w:rPr>
        <w:t xml:space="preserve"> build </w:t>
      </w:r>
      <w:r>
        <w:rPr>
          <w:rFonts w:asciiTheme="minorHAnsi" w:hAnsiTheme="minorHAnsi" w:cs="Arial"/>
          <w:bCs/>
          <w:lang w:val="en-GB"/>
        </w:rPr>
        <w:t>its</w:t>
      </w:r>
      <w:r w:rsidRPr="008647D5">
        <w:rPr>
          <w:rFonts w:asciiTheme="minorHAnsi" w:hAnsiTheme="minorHAnsi" w:cs="Arial"/>
          <w:bCs/>
          <w:lang w:val="en-GB"/>
        </w:rPr>
        <w:t xml:space="preserve"> own development solutions to overcome environmental, economic, and social crises, while promoting sustained growth that improves the quality of life for all people.</w:t>
      </w:r>
      <w:r>
        <w:rPr>
          <w:rFonts w:asciiTheme="minorHAnsi" w:hAnsiTheme="minorHAnsi" w:cs="Arial"/>
          <w:bCs/>
          <w:lang w:val="en-GB"/>
        </w:rPr>
        <w:t xml:space="preserve"> UNDP has worked in Mexico for over 50 years. </w:t>
      </w:r>
    </w:p>
    <w:p w14:paraId="1B63CBDE" w14:textId="77777777" w:rsidR="00617B12" w:rsidRDefault="00617B12">
      <w:pPr>
        <w:rPr>
          <w:rFonts w:asciiTheme="minorHAnsi" w:hAnsiTheme="minorHAnsi" w:cs="Arial"/>
          <w:b/>
          <w:lang w:val="en-GB"/>
        </w:rPr>
      </w:pPr>
    </w:p>
    <w:p w14:paraId="61A83833" w14:textId="30F5EA5D" w:rsidR="005F040F" w:rsidRPr="00A13D39" w:rsidRDefault="006D7139" w:rsidP="00A601F8">
      <w:pPr>
        <w:rPr>
          <w:rFonts w:asciiTheme="minorHAnsi" w:hAnsiTheme="minorHAnsi" w:cs="Arial"/>
          <w:b/>
          <w:lang w:val="en-GB"/>
        </w:rPr>
      </w:pPr>
      <w:r>
        <w:rPr>
          <w:rFonts w:asciiTheme="minorHAnsi" w:hAnsiTheme="minorHAnsi" w:cs="Arial"/>
          <w:b/>
          <w:lang w:val="en-GB"/>
        </w:rPr>
        <w:fldChar w:fldCharType="begin"/>
      </w:r>
      <w:r>
        <w:rPr>
          <w:rFonts w:asciiTheme="minorHAnsi" w:hAnsiTheme="minorHAnsi" w:cs="Arial"/>
          <w:b/>
          <w:lang w:val="en-GB" w:eastAsia="zh-CN"/>
        </w:rPr>
        <w:instrText xml:space="preserve"> </w:instrText>
      </w:r>
      <w:r>
        <w:rPr>
          <w:rFonts w:asciiTheme="minorHAnsi" w:hAnsiTheme="minorHAnsi" w:cs="Arial" w:hint="eastAsia"/>
          <w:b/>
          <w:lang w:val="en-GB" w:eastAsia="zh-CN"/>
        </w:rPr>
        <w:instrText>= 4 \* ROMAN</w:instrText>
      </w:r>
      <w:r>
        <w:rPr>
          <w:rFonts w:asciiTheme="minorHAnsi" w:hAnsiTheme="minorHAnsi" w:cs="Arial"/>
          <w:b/>
          <w:lang w:val="en-GB" w:eastAsia="zh-CN"/>
        </w:rPr>
        <w:instrText xml:space="preserve"> </w:instrText>
      </w:r>
      <w:r>
        <w:rPr>
          <w:rFonts w:asciiTheme="minorHAnsi" w:hAnsiTheme="minorHAnsi" w:cs="Arial"/>
          <w:b/>
          <w:lang w:val="en-GB"/>
        </w:rPr>
        <w:fldChar w:fldCharType="separate"/>
      </w:r>
      <w:r>
        <w:rPr>
          <w:rFonts w:asciiTheme="minorHAnsi" w:hAnsiTheme="minorHAnsi" w:cs="Arial"/>
          <w:b/>
          <w:noProof/>
          <w:lang w:val="en-GB" w:eastAsia="zh-CN"/>
        </w:rPr>
        <w:t>IV</w:t>
      </w:r>
      <w:r>
        <w:rPr>
          <w:rFonts w:asciiTheme="minorHAnsi" w:hAnsiTheme="minorHAnsi" w:cs="Arial"/>
          <w:b/>
          <w:lang w:val="en-GB"/>
        </w:rPr>
        <w:fldChar w:fldCharType="end"/>
      </w:r>
      <w:r w:rsidR="00640FD0" w:rsidRPr="00A13D39">
        <w:rPr>
          <w:rFonts w:asciiTheme="minorHAnsi" w:hAnsiTheme="minorHAnsi" w:cs="Arial"/>
          <w:b/>
          <w:lang w:val="en-GB"/>
        </w:rPr>
        <w:t>.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2BB8B82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29E9985D">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29E9985D">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1E02887B" w14:textId="1850AF17" w:rsidR="008647D5" w:rsidRDefault="008647D5" w:rsidP="29E9985D">
            <w:pPr>
              <w:rPr>
                <w:rFonts w:asciiTheme="minorHAnsi" w:hAnsiTheme="minorHAnsi"/>
                <w:b/>
                <w:bCs/>
                <w:lang w:val="en-GB"/>
              </w:rPr>
            </w:pPr>
            <w:r w:rsidRPr="29E9985D">
              <w:rPr>
                <w:rFonts w:asciiTheme="minorHAnsi" w:hAnsiTheme="minorHAnsi"/>
                <w:b/>
                <w:bCs/>
                <w:lang w:val="en-GB"/>
              </w:rPr>
              <w:t>Admin and logistic support for the projects of the Gender Unit</w:t>
            </w:r>
          </w:p>
          <w:p w14:paraId="7A245F77" w14:textId="3AF43302" w:rsidR="007F00C2" w:rsidRPr="007F00C2" w:rsidRDefault="48D903BF" w:rsidP="29E9985D">
            <w:pPr>
              <w:pStyle w:val="ListParagraph"/>
              <w:numPr>
                <w:ilvl w:val="0"/>
                <w:numId w:val="25"/>
              </w:numPr>
              <w:rPr>
                <w:rFonts w:asciiTheme="minorHAnsi" w:hAnsiTheme="minorHAnsi"/>
                <w:lang w:val="en-GB"/>
              </w:rPr>
            </w:pPr>
            <w:r w:rsidRPr="29E9985D">
              <w:rPr>
                <w:rFonts w:asciiTheme="minorHAnsi" w:hAnsiTheme="minorHAnsi"/>
                <w:lang w:val="en-GB"/>
              </w:rPr>
              <w:t xml:space="preserve">Familiarization with the UN system and </w:t>
            </w:r>
            <w:r w:rsidR="40DE868D" w:rsidRPr="29E9985D">
              <w:rPr>
                <w:rFonts w:asciiTheme="minorHAnsi" w:hAnsiTheme="minorHAnsi"/>
                <w:lang w:val="en-GB"/>
              </w:rPr>
              <w:t>tools.</w:t>
            </w:r>
          </w:p>
          <w:p w14:paraId="6D3DC1EB" w14:textId="7AE6E7AC" w:rsidR="00F64BAA" w:rsidRPr="00F20631" w:rsidRDefault="00F44EE3" w:rsidP="29E9985D">
            <w:pPr>
              <w:pStyle w:val="ListParagraph"/>
              <w:numPr>
                <w:ilvl w:val="0"/>
                <w:numId w:val="25"/>
              </w:numPr>
              <w:rPr>
                <w:rFonts w:asciiTheme="minorHAnsi" w:hAnsiTheme="minorHAnsi"/>
                <w:lang w:val="en-GB"/>
              </w:rPr>
            </w:pPr>
            <w:r>
              <w:rPr>
                <w:rFonts w:asciiTheme="minorHAnsi" w:hAnsiTheme="minorHAnsi"/>
                <w:lang w:val="en-GB"/>
              </w:rPr>
              <w:t>Agenda</w:t>
            </w:r>
            <w:r w:rsidRPr="29E9985D">
              <w:rPr>
                <w:rFonts w:asciiTheme="minorHAnsi" w:hAnsiTheme="minorHAnsi"/>
                <w:lang w:val="en-GB"/>
              </w:rPr>
              <w:t xml:space="preserve"> </w:t>
            </w:r>
            <w:r w:rsidR="48D903BF" w:rsidRPr="29E9985D">
              <w:rPr>
                <w:rFonts w:asciiTheme="minorHAnsi" w:hAnsiTheme="minorHAnsi"/>
                <w:lang w:val="en-GB"/>
              </w:rPr>
              <w:t>management</w:t>
            </w:r>
            <w:r>
              <w:rPr>
                <w:rFonts w:asciiTheme="minorHAnsi" w:hAnsiTheme="minorHAnsi"/>
                <w:lang w:val="en-GB"/>
              </w:rPr>
              <w:t xml:space="preserve"> for the unit’s events</w:t>
            </w:r>
            <w:r w:rsidR="48D903BF" w:rsidRPr="29E9985D">
              <w:rPr>
                <w:rFonts w:asciiTheme="minorHAnsi" w:hAnsiTheme="minorHAnsi"/>
                <w:lang w:val="en-GB"/>
              </w:rPr>
              <w:t xml:space="preserve"> and minute drafts</w:t>
            </w:r>
            <w:r>
              <w:rPr>
                <w:rFonts w:asciiTheme="minorHAnsi" w:hAnsiTheme="minorHAnsi"/>
                <w:lang w:val="en-GB"/>
              </w:rPr>
              <w:t xml:space="preserve"> for meetings</w:t>
            </w:r>
            <w:r w:rsidR="48D903BF" w:rsidRPr="29E9985D">
              <w:rPr>
                <w:rFonts w:asciiTheme="minorHAnsi" w:hAnsiTheme="minorHAnsi"/>
                <w:lang w:val="en-GB"/>
              </w:rPr>
              <w:t>.</w:t>
            </w:r>
          </w:p>
          <w:p w14:paraId="56C02510" w14:textId="07F7EB80" w:rsidR="00F64BAA" w:rsidRPr="00F20631" w:rsidRDefault="00032BF8" w:rsidP="29E9985D">
            <w:pPr>
              <w:pStyle w:val="ListParagraph"/>
              <w:numPr>
                <w:ilvl w:val="0"/>
                <w:numId w:val="25"/>
              </w:numPr>
              <w:rPr>
                <w:rFonts w:asciiTheme="minorHAnsi" w:hAnsiTheme="minorHAnsi"/>
                <w:lang w:val="en-GB"/>
              </w:rPr>
            </w:pPr>
            <w:r>
              <w:rPr>
                <w:rFonts w:asciiTheme="minorHAnsi" w:hAnsiTheme="minorHAnsi"/>
                <w:lang w:val="en-GB"/>
              </w:rPr>
              <w:t>Support in document organization for the Unit’s ongoing projects.</w:t>
            </w:r>
          </w:p>
        </w:tc>
        <w:tc>
          <w:tcPr>
            <w:tcW w:w="1005" w:type="dxa"/>
          </w:tcPr>
          <w:p w14:paraId="245AC64F" w14:textId="1D2D425F" w:rsidR="00F64BAA" w:rsidRPr="001B6350" w:rsidRDefault="0019792B" w:rsidP="005D33B1">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F64BAA" w:rsidRPr="00A13D39" w14:paraId="1F30E8BA" w14:textId="77777777" w:rsidTr="29E9985D">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40E99ECF" w14:textId="11F261F7" w:rsidR="00F64BAA" w:rsidRPr="00F20631" w:rsidRDefault="008647D5" w:rsidP="29E9985D">
            <w:pPr>
              <w:rPr>
                <w:rFonts w:asciiTheme="minorHAnsi" w:hAnsiTheme="minorHAnsi"/>
                <w:b/>
                <w:bCs/>
                <w:lang w:val="en-GB"/>
              </w:rPr>
            </w:pPr>
            <w:r w:rsidRPr="29E9985D">
              <w:rPr>
                <w:rFonts w:asciiTheme="minorHAnsi" w:hAnsiTheme="minorHAnsi"/>
                <w:b/>
                <w:bCs/>
                <w:lang w:val="en-GB"/>
              </w:rPr>
              <w:t xml:space="preserve">Support </w:t>
            </w:r>
            <w:r w:rsidR="0019792B" w:rsidRPr="29E9985D">
              <w:rPr>
                <w:rFonts w:asciiTheme="minorHAnsi" w:hAnsiTheme="minorHAnsi"/>
                <w:b/>
                <w:bCs/>
                <w:lang w:val="en-GB"/>
              </w:rPr>
              <w:t xml:space="preserve">in </w:t>
            </w:r>
            <w:r w:rsidR="73FB1342" w:rsidRPr="29E9985D">
              <w:rPr>
                <w:rFonts w:asciiTheme="minorHAnsi" w:hAnsiTheme="minorHAnsi"/>
                <w:b/>
                <w:bCs/>
                <w:lang w:val="en-GB"/>
              </w:rPr>
              <w:t>monitoring the Unit´s projects</w:t>
            </w:r>
          </w:p>
          <w:p w14:paraId="40C6A07B" w14:textId="7B5919EB" w:rsidR="00F64BAA" w:rsidRPr="00F20631" w:rsidRDefault="02B2F666" w:rsidP="29E9985D">
            <w:pPr>
              <w:pStyle w:val="ListParagraph"/>
              <w:numPr>
                <w:ilvl w:val="0"/>
                <w:numId w:val="20"/>
              </w:numPr>
              <w:rPr>
                <w:rFonts w:asciiTheme="minorHAnsi" w:hAnsiTheme="minorHAnsi"/>
                <w:lang w:val="en-GB"/>
              </w:rPr>
            </w:pPr>
            <w:r w:rsidRPr="29E9985D">
              <w:rPr>
                <w:rFonts w:asciiTheme="minorHAnsi" w:hAnsiTheme="minorHAnsi"/>
                <w:lang w:val="en-GB"/>
              </w:rPr>
              <w:t xml:space="preserve">Familiarization with the projects, follow up to meetings, events, </w:t>
            </w:r>
            <w:r w:rsidR="6F0D07E1" w:rsidRPr="29E9985D">
              <w:rPr>
                <w:rFonts w:asciiTheme="minorHAnsi" w:hAnsiTheme="minorHAnsi"/>
                <w:lang w:val="en-GB"/>
              </w:rPr>
              <w:t>briefings, and publications.</w:t>
            </w:r>
          </w:p>
          <w:p w14:paraId="3BD89D09" w14:textId="7EF45612" w:rsidR="00F64BAA" w:rsidRPr="00F20631" w:rsidRDefault="6F0D07E1" w:rsidP="29E9985D">
            <w:pPr>
              <w:pStyle w:val="ListParagraph"/>
              <w:numPr>
                <w:ilvl w:val="0"/>
                <w:numId w:val="20"/>
              </w:numPr>
              <w:rPr>
                <w:rFonts w:asciiTheme="minorHAnsi" w:hAnsiTheme="minorHAnsi"/>
                <w:lang w:val="en-GB"/>
              </w:rPr>
            </w:pPr>
            <w:r w:rsidRPr="29E9985D">
              <w:rPr>
                <w:rFonts w:asciiTheme="minorHAnsi" w:hAnsiTheme="minorHAnsi"/>
                <w:lang w:val="en-GB"/>
              </w:rPr>
              <w:t>Participation</w:t>
            </w:r>
            <w:r w:rsidR="2F636E34" w:rsidRPr="29E9985D">
              <w:rPr>
                <w:rFonts w:asciiTheme="minorHAnsi" w:hAnsiTheme="minorHAnsi"/>
                <w:lang w:val="en-GB"/>
              </w:rPr>
              <w:t xml:space="preserve"> and collaboration</w:t>
            </w:r>
            <w:r w:rsidRPr="29E9985D">
              <w:rPr>
                <w:rFonts w:asciiTheme="minorHAnsi" w:hAnsiTheme="minorHAnsi"/>
                <w:lang w:val="en-GB"/>
              </w:rPr>
              <w:t xml:space="preserve"> in workshops, trainings</w:t>
            </w:r>
            <w:r w:rsidR="5B58C575" w:rsidRPr="29E9985D">
              <w:rPr>
                <w:rFonts w:asciiTheme="minorHAnsi" w:hAnsiTheme="minorHAnsi"/>
                <w:lang w:val="en-GB"/>
              </w:rPr>
              <w:t>, courses, and special activities on gender equality and human rights w</w:t>
            </w:r>
            <w:r w:rsidR="43AD1FD3" w:rsidRPr="29E9985D">
              <w:rPr>
                <w:rFonts w:asciiTheme="minorHAnsi" w:hAnsiTheme="minorHAnsi"/>
                <w:lang w:val="en-GB"/>
              </w:rPr>
              <w:t>ithin the office.</w:t>
            </w:r>
          </w:p>
          <w:p w14:paraId="3107A99E" w14:textId="7EC4DFCD" w:rsidR="00F64BAA" w:rsidRPr="00F20631" w:rsidRDefault="06248BD1" w:rsidP="29E9985D">
            <w:pPr>
              <w:pStyle w:val="ListParagraph"/>
              <w:numPr>
                <w:ilvl w:val="0"/>
                <w:numId w:val="20"/>
              </w:numPr>
              <w:spacing w:line="259" w:lineRule="auto"/>
              <w:rPr>
                <w:rFonts w:asciiTheme="minorHAnsi" w:hAnsiTheme="minorHAnsi"/>
                <w:lang w:val="en-GB"/>
              </w:rPr>
            </w:pPr>
            <w:r w:rsidRPr="29E9985D">
              <w:rPr>
                <w:rFonts w:asciiTheme="minorHAnsi" w:hAnsiTheme="minorHAnsi"/>
                <w:lang w:val="en-GB"/>
              </w:rPr>
              <w:t xml:space="preserve">Collaboration in the preparation of the unit’s documents and publications, such as </w:t>
            </w:r>
            <w:r w:rsidR="4F71C616" w:rsidRPr="29E9985D">
              <w:rPr>
                <w:rFonts w:asciiTheme="minorHAnsi" w:hAnsiTheme="minorHAnsi"/>
                <w:lang w:val="en-GB"/>
              </w:rPr>
              <w:t>conceptual notes, briefings, project reports</w:t>
            </w:r>
            <w:r w:rsidR="0D4C3FB2" w:rsidRPr="29E9985D">
              <w:rPr>
                <w:rFonts w:asciiTheme="minorHAnsi" w:hAnsiTheme="minorHAnsi"/>
                <w:lang w:val="en-GB"/>
              </w:rPr>
              <w:t>, and handbooks.</w:t>
            </w:r>
          </w:p>
        </w:tc>
        <w:tc>
          <w:tcPr>
            <w:tcW w:w="1005" w:type="dxa"/>
          </w:tcPr>
          <w:p w14:paraId="0E02DEFB" w14:textId="044DD9DC" w:rsidR="00F64BAA" w:rsidRPr="001B6350" w:rsidRDefault="0019792B" w:rsidP="005D33B1">
            <w:pPr>
              <w:jc w:val="center"/>
              <w:rPr>
                <w:rFonts w:asciiTheme="minorHAnsi" w:hAnsiTheme="minorHAnsi" w:cs="Arial"/>
                <w:b/>
                <w:lang w:val="en-GB"/>
              </w:rPr>
            </w:pPr>
            <w:r>
              <w:rPr>
                <w:rFonts w:asciiTheme="minorHAnsi" w:hAnsiTheme="minorHAnsi" w:cs="Arial"/>
                <w:b/>
                <w:lang w:val="en-GB"/>
              </w:rPr>
              <w:t>35</w:t>
            </w:r>
            <w:r w:rsidR="00F64BAA" w:rsidRPr="001B6350">
              <w:rPr>
                <w:rFonts w:asciiTheme="minorHAnsi" w:hAnsiTheme="minorHAnsi" w:cs="Arial"/>
                <w:b/>
                <w:lang w:val="en-GB"/>
              </w:rPr>
              <w:t>%</w:t>
            </w:r>
          </w:p>
        </w:tc>
      </w:tr>
      <w:tr w:rsidR="0045455E" w:rsidRPr="00D91EE0" w14:paraId="2E1817AF" w14:textId="77777777" w:rsidTr="29E9985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20"/>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05BF7FD5" w:rsidR="009502ED" w:rsidRPr="00D91EE0" w:rsidRDefault="0019792B" w:rsidP="00D91EE0">
            <w:pPr>
              <w:ind w:left="360"/>
              <w:rPr>
                <w:rFonts w:asciiTheme="minorHAnsi" w:hAnsiTheme="minorHAnsi"/>
                <w:b/>
                <w:bCs/>
                <w:lang w:val="en-GB"/>
              </w:rPr>
            </w:pPr>
            <w:r>
              <w:rPr>
                <w:rFonts w:asciiTheme="minorHAnsi" w:hAnsiTheme="minorHAnsi"/>
                <w:b/>
                <w:bCs/>
                <w:lang w:val="en-GB"/>
              </w:rPr>
              <w:t>25</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4B724911" w:rsidR="00640FD0" w:rsidRDefault="006D7139" w:rsidP="00201466">
      <w:pPr>
        <w:rPr>
          <w:rFonts w:asciiTheme="minorHAnsi" w:hAnsiTheme="minorHAnsi" w:cs="Arial"/>
          <w:b/>
          <w:lang w:val="en-GB"/>
        </w:rPr>
      </w:pPr>
      <w:r>
        <w:rPr>
          <w:rFonts w:asciiTheme="minorHAnsi" w:hAnsiTheme="minorHAnsi" w:cs="Arial"/>
          <w:b/>
          <w:lang w:val="en-GB"/>
        </w:rPr>
        <w:fldChar w:fldCharType="begin"/>
      </w:r>
      <w:r>
        <w:rPr>
          <w:rFonts w:asciiTheme="minorHAnsi" w:hAnsiTheme="minorHAnsi" w:cs="Arial"/>
          <w:b/>
          <w:lang w:val="en-GB" w:eastAsia="zh-CN"/>
        </w:rPr>
        <w:instrText xml:space="preserve"> </w:instrText>
      </w:r>
      <w:r>
        <w:rPr>
          <w:rFonts w:asciiTheme="minorHAnsi" w:hAnsiTheme="minorHAnsi" w:cs="Arial" w:hint="eastAsia"/>
          <w:b/>
          <w:lang w:val="en-GB" w:eastAsia="zh-CN"/>
        </w:rPr>
        <w:instrText>= 5 \* ROMAN</w:instrText>
      </w:r>
      <w:r>
        <w:rPr>
          <w:rFonts w:asciiTheme="minorHAnsi" w:hAnsiTheme="minorHAnsi" w:cs="Arial"/>
          <w:b/>
          <w:lang w:val="en-GB" w:eastAsia="zh-CN"/>
        </w:rPr>
        <w:instrText xml:space="preserve"> </w:instrText>
      </w:r>
      <w:r>
        <w:rPr>
          <w:rFonts w:asciiTheme="minorHAnsi" w:hAnsiTheme="minorHAnsi" w:cs="Arial"/>
          <w:b/>
          <w:lang w:val="en-GB"/>
        </w:rPr>
        <w:fldChar w:fldCharType="separate"/>
      </w:r>
      <w:r>
        <w:rPr>
          <w:rFonts w:asciiTheme="minorHAnsi" w:hAnsiTheme="minorHAnsi" w:cs="Arial"/>
          <w:b/>
          <w:noProof/>
          <w:lang w:val="en-GB" w:eastAsia="zh-CN"/>
        </w:rPr>
        <w:t>V</w:t>
      </w:r>
      <w:r>
        <w:rPr>
          <w:rFonts w:asciiTheme="minorHAnsi" w:hAnsiTheme="minorHAnsi" w:cs="Arial"/>
          <w:b/>
          <w:lang w:val="en-GB"/>
        </w:rPr>
        <w:fldChar w:fldCharType="end"/>
      </w:r>
      <w:r w:rsidR="00640FD0" w:rsidRPr="00A13D39">
        <w:rPr>
          <w:rFonts w:asciiTheme="minorHAnsi" w:hAnsiTheme="minorHAnsi" w:cs="Arial"/>
          <w:b/>
          <w:lang w:val="en-GB"/>
        </w:rPr>
        <w:t>.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0D75F023" w14:textId="48F45549" w:rsidR="00224DBF" w:rsidRDefault="0019792B" w:rsidP="0033185A">
      <w:pPr>
        <w:pStyle w:val="Header"/>
        <w:numPr>
          <w:ilvl w:val="0"/>
          <w:numId w:val="20"/>
        </w:numPr>
        <w:ind w:left="714" w:hanging="357"/>
        <w:jc w:val="both"/>
        <w:rPr>
          <w:rFonts w:asciiTheme="minorHAnsi" w:hAnsiTheme="minorHAnsi" w:cs="Arial"/>
          <w:sz w:val="20"/>
        </w:rPr>
      </w:pPr>
      <w:r w:rsidRPr="0019792B">
        <w:rPr>
          <w:rFonts w:asciiTheme="minorHAnsi" w:hAnsiTheme="minorHAnsi" w:cs="Arial"/>
          <w:sz w:val="20"/>
        </w:rPr>
        <w:t xml:space="preserve">Be in their final year of an undergraduate </w:t>
      </w:r>
      <w:proofErr w:type="gramStart"/>
      <w:r>
        <w:rPr>
          <w:rFonts w:asciiTheme="minorHAnsi" w:hAnsiTheme="minorHAnsi" w:cs="Arial"/>
          <w:sz w:val="20"/>
        </w:rPr>
        <w:t>degree;</w:t>
      </w:r>
      <w:proofErr w:type="gramEnd"/>
    </w:p>
    <w:p w14:paraId="7AB57917" w14:textId="42269241" w:rsidR="00617B12" w:rsidRDefault="0019792B" w:rsidP="0033185A">
      <w:pPr>
        <w:pStyle w:val="Header"/>
        <w:numPr>
          <w:ilvl w:val="0"/>
          <w:numId w:val="20"/>
        </w:numPr>
        <w:ind w:left="714" w:hanging="357"/>
        <w:jc w:val="both"/>
        <w:rPr>
          <w:rFonts w:asciiTheme="minorHAnsi" w:hAnsiTheme="minorHAnsi" w:cs="Arial"/>
          <w:sz w:val="20"/>
        </w:rPr>
      </w:pPr>
      <w:r w:rsidRPr="0019792B">
        <w:rPr>
          <w:rFonts w:asciiTheme="minorHAnsi" w:hAnsiTheme="minorHAnsi" w:cs="Arial"/>
          <w:sz w:val="20"/>
        </w:rPr>
        <w:t>Be currently enrolled in a postgraduate program (</w:t>
      </w:r>
      <w:proofErr w:type="gramStart"/>
      <w:r w:rsidRPr="0019792B">
        <w:rPr>
          <w:rFonts w:asciiTheme="minorHAnsi" w:hAnsiTheme="minorHAnsi" w:cs="Arial"/>
          <w:sz w:val="20"/>
        </w:rPr>
        <w:t>Master's</w:t>
      </w:r>
      <w:proofErr w:type="gramEnd"/>
      <w:r w:rsidRPr="0019792B">
        <w:rPr>
          <w:rFonts w:asciiTheme="minorHAnsi" w:hAnsiTheme="minorHAnsi" w:cs="Arial"/>
          <w:sz w:val="20"/>
        </w:rPr>
        <w:t xml:space="preserve"> degree or higher)</w:t>
      </w:r>
      <w:r>
        <w:rPr>
          <w:rFonts w:asciiTheme="minorHAnsi" w:hAnsiTheme="minorHAnsi" w:cs="Arial"/>
          <w:sz w:val="20"/>
        </w:rPr>
        <w:t>;</w:t>
      </w:r>
    </w:p>
    <w:p w14:paraId="21CA739A" w14:textId="06A6A12A" w:rsidR="0019792B" w:rsidRPr="00F20631" w:rsidRDefault="0019792B" w:rsidP="0033185A">
      <w:pPr>
        <w:pStyle w:val="Header"/>
        <w:numPr>
          <w:ilvl w:val="0"/>
          <w:numId w:val="20"/>
        </w:numPr>
        <w:ind w:left="714" w:hanging="357"/>
        <w:jc w:val="both"/>
        <w:rPr>
          <w:rFonts w:asciiTheme="minorHAnsi" w:hAnsiTheme="minorHAnsi" w:cs="Arial"/>
          <w:sz w:val="20"/>
        </w:rPr>
      </w:pPr>
      <w:r>
        <w:rPr>
          <w:rFonts w:asciiTheme="minorHAnsi" w:hAnsiTheme="minorHAnsi" w:cs="Arial"/>
          <w:sz w:val="20"/>
        </w:rPr>
        <w:t>Be in the first year after degree or postgraduate completion.</w:t>
      </w:r>
    </w:p>
    <w:p w14:paraId="18D73237" w14:textId="3DB7F1DC" w:rsidR="00C95172" w:rsidRDefault="00C95172" w:rsidP="00414B5C">
      <w:pPr>
        <w:pStyle w:val="Header"/>
        <w:spacing w:before="100" w:beforeAutospacing="1"/>
        <w:jc w:val="both"/>
        <w:rPr>
          <w:rFonts w:asciiTheme="minorHAnsi" w:hAnsiTheme="minorHAnsi" w:cs="Arial"/>
          <w:b/>
          <w:sz w:val="20"/>
        </w:rPr>
      </w:pPr>
      <w:r>
        <w:rPr>
          <w:rFonts w:asciiTheme="minorHAnsi" w:hAnsiTheme="minorHAnsi" w:cs="Arial"/>
          <w:b/>
          <w:sz w:val="20"/>
        </w:rPr>
        <w:t>Field of study</w:t>
      </w:r>
      <w:r w:rsidR="0075224C">
        <w:rPr>
          <w:rFonts w:asciiTheme="minorHAnsi" w:hAnsiTheme="minorHAnsi" w:cs="Arial"/>
          <w:b/>
          <w:sz w:val="20"/>
        </w:rPr>
        <w:t xml:space="preserve">: </w:t>
      </w:r>
      <w:r w:rsidR="00032BF8">
        <w:rPr>
          <w:rFonts w:asciiTheme="minorHAnsi" w:hAnsiTheme="minorHAnsi" w:cs="Arial"/>
          <w:b/>
          <w:sz w:val="20"/>
        </w:rPr>
        <w:t>Social Sciences, International Relations, Gender Studies, Administration, or related fields.</w:t>
      </w:r>
    </w:p>
    <w:p w14:paraId="77F7DAE4" w14:textId="3E6737DF"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20"/>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2328236F" w14:textId="2262BAE3" w:rsidR="00D91EE0" w:rsidRDefault="0019792B" w:rsidP="0017368E">
      <w:pPr>
        <w:pStyle w:val="Header"/>
        <w:numPr>
          <w:ilvl w:val="0"/>
          <w:numId w:val="20"/>
        </w:numPr>
        <w:ind w:left="714" w:hanging="357"/>
        <w:jc w:val="both"/>
        <w:rPr>
          <w:rFonts w:asciiTheme="minorHAnsi" w:hAnsiTheme="minorHAnsi" w:cs="Arial"/>
          <w:sz w:val="20"/>
        </w:rPr>
      </w:pPr>
      <w:r>
        <w:rPr>
          <w:rFonts w:asciiTheme="minorHAnsi" w:hAnsiTheme="minorHAnsi" w:cs="Arial"/>
          <w:sz w:val="20"/>
        </w:rPr>
        <w:t>Experience in data systematization</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5F592A7B" w:rsidR="004300EB" w:rsidRPr="00135960" w:rsidRDefault="00032BF8" w:rsidP="005D33B1">
      <w:pPr>
        <w:pStyle w:val="Header"/>
        <w:numPr>
          <w:ilvl w:val="0"/>
          <w:numId w:val="20"/>
        </w:numPr>
        <w:ind w:left="714" w:hanging="357"/>
        <w:jc w:val="both"/>
        <w:rPr>
          <w:rFonts w:asciiTheme="minorHAnsi" w:hAnsiTheme="minorHAnsi" w:cs="Arial"/>
          <w:sz w:val="20"/>
        </w:rPr>
      </w:pPr>
      <w:r>
        <w:rPr>
          <w:rFonts w:asciiTheme="minorHAnsi" w:hAnsiTheme="minorHAnsi" w:cs="Arial"/>
          <w:sz w:val="20"/>
        </w:rPr>
        <w:t>English</w:t>
      </w:r>
      <w:r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0A9A6819" w:rsidR="00414B5C" w:rsidRPr="0017368E" w:rsidRDefault="0033185A" w:rsidP="004300EB">
      <w:pPr>
        <w:pStyle w:val="Header"/>
        <w:numPr>
          <w:ilvl w:val="0"/>
          <w:numId w:val="20"/>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032BF8">
        <w:rPr>
          <w:rFonts w:asciiTheme="minorHAnsi" w:hAnsiTheme="minorHAnsi" w:cs="Arial"/>
          <w:sz w:val="20"/>
        </w:rPr>
        <w:t>Spanish</w:t>
      </w:r>
      <w:r w:rsidR="00032BF8" w:rsidRPr="0033185A">
        <w:rPr>
          <w:rFonts w:asciiTheme="minorHAnsi" w:hAnsiTheme="minorHAnsi" w:cs="Arial"/>
          <w:sz w:val="20"/>
        </w:rPr>
        <w:t xml:space="preserve"> </w:t>
      </w:r>
      <w:r w:rsidRPr="0033185A">
        <w:rPr>
          <w:rFonts w:asciiTheme="minorHAnsi" w:hAnsiTheme="minorHAnsi" w:cs="Arial"/>
          <w:sz w:val="20"/>
        </w:rPr>
        <w:t>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Default="0036528F" w:rsidP="29E9985D">
      <w:pPr>
        <w:pStyle w:val="Header"/>
        <w:numPr>
          <w:ilvl w:val="0"/>
          <w:numId w:val="1"/>
        </w:numPr>
        <w:jc w:val="both"/>
        <w:rPr>
          <w:rFonts w:asciiTheme="minorHAnsi" w:hAnsiTheme="minorHAnsi" w:cs="Arial"/>
          <w:sz w:val="20"/>
        </w:rPr>
      </w:pPr>
      <w:r w:rsidRPr="29E9985D">
        <w:rPr>
          <w:rFonts w:asciiTheme="minorHAnsi" w:hAnsiTheme="minorHAnsi" w:cs="Arial"/>
          <w:sz w:val="20"/>
        </w:rPr>
        <w:t xml:space="preserve">Interest and motivation in working in an international </w:t>
      </w:r>
      <w:proofErr w:type="gramStart"/>
      <w:r w:rsidRPr="29E9985D">
        <w:rPr>
          <w:rFonts w:asciiTheme="minorHAnsi" w:hAnsiTheme="minorHAnsi" w:cs="Arial"/>
          <w:sz w:val="20"/>
        </w:rPr>
        <w:t>organization;</w:t>
      </w:r>
      <w:proofErr w:type="gramEnd"/>
    </w:p>
    <w:p w14:paraId="02497769" w14:textId="4030FFE7" w:rsidR="0019792B" w:rsidRPr="0036528F" w:rsidRDefault="0019792B" w:rsidP="29E9985D">
      <w:pPr>
        <w:pStyle w:val="Header"/>
        <w:numPr>
          <w:ilvl w:val="0"/>
          <w:numId w:val="1"/>
        </w:numPr>
        <w:jc w:val="both"/>
        <w:rPr>
          <w:rFonts w:asciiTheme="minorHAnsi" w:hAnsiTheme="minorHAnsi" w:cs="Arial"/>
          <w:sz w:val="20"/>
        </w:rPr>
      </w:pPr>
      <w:r w:rsidRPr="29E9985D">
        <w:rPr>
          <w:rFonts w:asciiTheme="minorHAnsi" w:hAnsiTheme="minorHAnsi" w:cs="Arial"/>
          <w:sz w:val="20"/>
        </w:rPr>
        <w:t xml:space="preserve">Interest in gender and </w:t>
      </w:r>
      <w:r w:rsidR="005E2556" w:rsidRPr="29E9985D">
        <w:rPr>
          <w:rFonts w:asciiTheme="minorHAnsi" w:hAnsiTheme="minorHAnsi" w:cs="Arial"/>
          <w:sz w:val="20"/>
        </w:rPr>
        <w:t>equality</w:t>
      </w:r>
      <w:r w:rsidRPr="29E9985D">
        <w:rPr>
          <w:rFonts w:asciiTheme="minorHAnsi" w:hAnsiTheme="minorHAnsi" w:cs="Arial"/>
          <w:sz w:val="20"/>
        </w:rPr>
        <w:t xml:space="preserve"> topics.</w:t>
      </w:r>
    </w:p>
    <w:p w14:paraId="1CF1285F" w14:textId="282383A3" w:rsidR="0036528F" w:rsidRPr="0036528F" w:rsidRDefault="0036528F" w:rsidP="29E9985D">
      <w:pPr>
        <w:pStyle w:val="Header"/>
        <w:numPr>
          <w:ilvl w:val="0"/>
          <w:numId w:val="1"/>
        </w:numPr>
        <w:jc w:val="both"/>
        <w:rPr>
          <w:rFonts w:asciiTheme="minorHAnsi" w:hAnsiTheme="minorHAnsi" w:cs="Arial"/>
          <w:sz w:val="20"/>
        </w:rPr>
      </w:pPr>
      <w:r w:rsidRPr="29E9985D">
        <w:rPr>
          <w:rFonts w:asciiTheme="minorHAnsi" w:hAnsiTheme="minorHAnsi" w:cs="Arial"/>
          <w:sz w:val="20"/>
        </w:rPr>
        <w:t xml:space="preserve">Good analytical skills in gathering and consolidating data and research for practical </w:t>
      </w:r>
      <w:proofErr w:type="gramStart"/>
      <w:r w:rsidRPr="29E9985D">
        <w:rPr>
          <w:rFonts w:asciiTheme="minorHAnsi" w:hAnsiTheme="minorHAnsi" w:cs="Arial"/>
          <w:sz w:val="20"/>
        </w:rPr>
        <w:t>implementation;</w:t>
      </w:r>
      <w:proofErr w:type="gramEnd"/>
    </w:p>
    <w:p w14:paraId="6AA686F9" w14:textId="3C0BEF23" w:rsidR="0036528F" w:rsidRPr="0036528F" w:rsidRDefault="0036528F" w:rsidP="29E9985D">
      <w:pPr>
        <w:pStyle w:val="Header"/>
        <w:numPr>
          <w:ilvl w:val="0"/>
          <w:numId w:val="1"/>
        </w:numPr>
        <w:jc w:val="both"/>
        <w:rPr>
          <w:rFonts w:asciiTheme="minorHAnsi" w:hAnsiTheme="minorHAnsi" w:cs="Arial"/>
          <w:sz w:val="20"/>
        </w:rPr>
      </w:pPr>
      <w:r w:rsidRPr="29E9985D">
        <w:rPr>
          <w:rFonts w:asciiTheme="minorHAnsi" w:hAnsiTheme="minorHAnsi" w:cs="Arial"/>
          <w:sz w:val="20"/>
        </w:rPr>
        <w:t>Outgoing and initiative-taking person with a goal</w:t>
      </w:r>
      <w:r w:rsidR="00CB6A56" w:rsidRPr="29E9985D">
        <w:rPr>
          <w:rFonts w:asciiTheme="minorHAnsi" w:hAnsiTheme="minorHAnsi" w:cs="Arial"/>
          <w:sz w:val="20"/>
        </w:rPr>
        <w:t>-</w:t>
      </w:r>
      <w:r w:rsidRPr="29E9985D">
        <w:rPr>
          <w:rFonts w:asciiTheme="minorHAnsi" w:hAnsiTheme="minorHAnsi" w:cs="Arial"/>
          <w:sz w:val="20"/>
        </w:rPr>
        <w:t xml:space="preserve">oriented </w:t>
      </w:r>
      <w:proofErr w:type="gramStart"/>
      <w:r w:rsidRPr="29E9985D">
        <w:rPr>
          <w:rFonts w:asciiTheme="minorHAnsi" w:hAnsiTheme="minorHAnsi" w:cs="Arial"/>
          <w:sz w:val="20"/>
        </w:rPr>
        <w:t>mind-set;</w:t>
      </w:r>
      <w:proofErr w:type="gramEnd"/>
    </w:p>
    <w:p w14:paraId="1194DCB8" w14:textId="54E2A50B" w:rsidR="0036528F" w:rsidRPr="0036528F" w:rsidRDefault="0036528F" w:rsidP="29E9985D">
      <w:pPr>
        <w:pStyle w:val="Header"/>
        <w:numPr>
          <w:ilvl w:val="0"/>
          <w:numId w:val="1"/>
        </w:numPr>
        <w:jc w:val="both"/>
        <w:rPr>
          <w:rFonts w:asciiTheme="minorHAnsi" w:hAnsiTheme="minorHAnsi" w:cs="Arial"/>
          <w:sz w:val="20"/>
        </w:rPr>
      </w:pPr>
      <w:proofErr w:type="gramStart"/>
      <w:r w:rsidRPr="29E9985D">
        <w:rPr>
          <w:rFonts w:asciiTheme="minorHAnsi" w:hAnsiTheme="minorHAnsi" w:cs="Arial"/>
          <w:sz w:val="20"/>
        </w:rPr>
        <w:t>Communicates</w:t>
      </w:r>
      <w:proofErr w:type="gramEnd"/>
      <w:r w:rsidRPr="29E9985D">
        <w:rPr>
          <w:rFonts w:asciiTheme="minorHAnsi" w:hAnsiTheme="minorHAnsi" w:cs="Arial"/>
          <w:sz w:val="20"/>
        </w:rPr>
        <w:t xml:space="preserve"> effectively when working in teams and </w:t>
      </w:r>
      <w:proofErr w:type="gramStart"/>
      <w:r w:rsidRPr="29E9985D">
        <w:rPr>
          <w:rFonts w:asciiTheme="minorHAnsi" w:hAnsiTheme="minorHAnsi" w:cs="Arial"/>
          <w:sz w:val="20"/>
        </w:rPr>
        <w:t>independently;</w:t>
      </w:r>
      <w:proofErr w:type="gramEnd"/>
    </w:p>
    <w:p w14:paraId="16E445A7" w14:textId="15E283A5" w:rsidR="0036528F" w:rsidRPr="0036528F" w:rsidRDefault="0036528F" w:rsidP="29E9985D">
      <w:pPr>
        <w:pStyle w:val="Header"/>
        <w:numPr>
          <w:ilvl w:val="0"/>
          <w:numId w:val="1"/>
        </w:numPr>
        <w:jc w:val="both"/>
        <w:rPr>
          <w:rFonts w:asciiTheme="minorHAnsi" w:hAnsiTheme="minorHAnsi" w:cs="Arial"/>
          <w:sz w:val="20"/>
        </w:rPr>
      </w:pPr>
      <w:r w:rsidRPr="29E9985D">
        <w:rPr>
          <w:rFonts w:asciiTheme="minorHAnsi" w:hAnsiTheme="minorHAnsi" w:cs="Arial"/>
          <w:sz w:val="20"/>
        </w:rPr>
        <w:t xml:space="preserve">Good in organizing and structuring various tasks and </w:t>
      </w:r>
      <w:proofErr w:type="gramStart"/>
      <w:r w:rsidRPr="29E9985D">
        <w:rPr>
          <w:rFonts w:asciiTheme="minorHAnsi" w:hAnsiTheme="minorHAnsi" w:cs="Arial"/>
          <w:sz w:val="20"/>
        </w:rPr>
        <w:t>responsibilities;</w:t>
      </w:r>
      <w:proofErr w:type="gramEnd"/>
      <w:r w:rsidRPr="29E9985D">
        <w:rPr>
          <w:rFonts w:asciiTheme="minorHAnsi" w:hAnsiTheme="minorHAnsi" w:cs="Arial"/>
          <w:sz w:val="20"/>
        </w:rPr>
        <w:t xml:space="preserve"> </w:t>
      </w:r>
    </w:p>
    <w:p w14:paraId="104B510D" w14:textId="2F0BB107" w:rsidR="0036528F" w:rsidRPr="0036528F" w:rsidRDefault="0036528F" w:rsidP="29E9985D">
      <w:pPr>
        <w:pStyle w:val="Header"/>
        <w:numPr>
          <w:ilvl w:val="0"/>
          <w:numId w:val="1"/>
        </w:numPr>
        <w:jc w:val="both"/>
        <w:rPr>
          <w:rFonts w:asciiTheme="minorHAnsi" w:hAnsiTheme="minorHAnsi" w:cs="Arial"/>
          <w:sz w:val="20"/>
        </w:rPr>
      </w:pPr>
      <w:r w:rsidRPr="29E9985D">
        <w:rPr>
          <w:rFonts w:asciiTheme="minorHAnsi" w:hAnsiTheme="minorHAnsi" w:cs="Arial"/>
          <w:sz w:val="20"/>
        </w:rPr>
        <w:t xml:space="preserve">Displays cultural, gender, religion, race, nationality and age sensitivity and </w:t>
      </w:r>
      <w:proofErr w:type="gramStart"/>
      <w:r w:rsidRPr="29E9985D">
        <w:rPr>
          <w:rFonts w:asciiTheme="minorHAnsi" w:hAnsiTheme="minorHAnsi" w:cs="Arial"/>
          <w:sz w:val="20"/>
        </w:rPr>
        <w:t>adaptability;</w:t>
      </w:r>
      <w:proofErr w:type="gramEnd"/>
    </w:p>
    <w:p w14:paraId="34711B84" w14:textId="6FF542AC" w:rsidR="0036528F" w:rsidRPr="0036528F" w:rsidRDefault="0036528F" w:rsidP="29E9985D">
      <w:pPr>
        <w:pStyle w:val="Header"/>
        <w:numPr>
          <w:ilvl w:val="0"/>
          <w:numId w:val="1"/>
        </w:numPr>
        <w:jc w:val="both"/>
        <w:rPr>
          <w:rFonts w:asciiTheme="minorHAnsi" w:hAnsiTheme="minorHAnsi" w:cs="Arial"/>
          <w:sz w:val="20"/>
        </w:rPr>
      </w:pPr>
      <w:r w:rsidRPr="29E9985D">
        <w:rPr>
          <w:rFonts w:asciiTheme="minorHAnsi" w:hAnsiTheme="minorHAnsi" w:cs="Arial"/>
          <w:sz w:val="20"/>
        </w:rPr>
        <w:t xml:space="preserve">Responds positively to feedback and differing points of </w:t>
      </w:r>
      <w:proofErr w:type="gramStart"/>
      <w:r w:rsidRPr="29E9985D">
        <w:rPr>
          <w:rFonts w:asciiTheme="minorHAnsi" w:hAnsiTheme="minorHAnsi" w:cs="Arial"/>
          <w:sz w:val="20"/>
        </w:rPr>
        <w:t>view;</w:t>
      </w:r>
      <w:proofErr w:type="gramEnd"/>
    </w:p>
    <w:p w14:paraId="638025B3" w14:textId="3741F72B" w:rsidR="00897838" w:rsidRPr="00F20631" w:rsidRDefault="0036528F" w:rsidP="29E9985D">
      <w:pPr>
        <w:pStyle w:val="Header"/>
        <w:numPr>
          <w:ilvl w:val="0"/>
          <w:numId w:val="1"/>
        </w:numPr>
        <w:jc w:val="both"/>
        <w:rPr>
          <w:rFonts w:asciiTheme="minorHAnsi" w:hAnsiTheme="minorHAnsi" w:cs="Arial"/>
          <w:sz w:val="20"/>
        </w:rPr>
      </w:pPr>
      <w:r w:rsidRPr="29E9985D">
        <w:rPr>
          <w:rFonts w:asciiTheme="minorHAnsi" w:hAnsiTheme="minorHAnsi" w:cs="Arial"/>
          <w:sz w:val="20"/>
        </w:rPr>
        <w:t>Consistently approaches work with energy and a positive, constructive attitude.</w:t>
      </w:r>
    </w:p>
    <w:sectPr w:rsidR="00897838" w:rsidRPr="00F20631" w:rsidSect="00A13D39">
      <w:footerReference w:type="default" r:id="rId11"/>
      <w:headerReference w:type="first" r:id="rId12"/>
      <w:footerReference w:type="first" r:id="rId13"/>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D352A" w14:textId="77777777" w:rsidR="00300D9D" w:rsidRDefault="00300D9D">
      <w:r>
        <w:separator/>
      </w:r>
    </w:p>
  </w:endnote>
  <w:endnote w:type="continuationSeparator" w:id="0">
    <w:p w14:paraId="79217578" w14:textId="77777777" w:rsidR="00300D9D" w:rsidRDefault="0030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3FD4EF5C"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w:t>
    </w:r>
    <w:r w:rsidR="005738C7">
      <w:rPr>
        <w:rFonts w:asciiTheme="minorHAnsi" w:hAnsiTheme="minorHAnsi"/>
        <w:sz w:val="16"/>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01FC6" w14:textId="77777777" w:rsidR="00300D9D" w:rsidRDefault="00300D9D">
      <w:r>
        <w:separator/>
      </w:r>
    </w:p>
  </w:footnote>
  <w:footnote w:type="continuationSeparator" w:id="0">
    <w:p w14:paraId="50A260EC" w14:textId="77777777" w:rsidR="00300D9D" w:rsidRDefault="0030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9D67D6"/>
    <w:multiLevelType w:val="hybridMultilevel"/>
    <w:tmpl w:val="FFFFFFFF"/>
    <w:lvl w:ilvl="0" w:tplc="C0CA90A6">
      <w:start w:val="1"/>
      <w:numFmt w:val="bullet"/>
      <w:lvlText w:val=""/>
      <w:lvlJc w:val="left"/>
      <w:pPr>
        <w:ind w:left="1080" w:hanging="360"/>
      </w:pPr>
      <w:rPr>
        <w:rFonts w:ascii="Symbol" w:hAnsi="Symbol" w:hint="default"/>
      </w:rPr>
    </w:lvl>
    <w:lvl w:ilvl="1" w:tplc="9D66F588">
      <w:start w:val="1"/>
      <w:numFmt w:val="bullet"/>
      <w:lvlText w:val="o"/>
      <w:lvlJc w:val="left"/>
      <w:pPr>
        <w:ind w:left="1800" w:hanging="360"/>
      </w:pPr>
      <w:rPr>
        <w:rFonts w:ascii="Courier New" w:hAnsi="Courier New" w:hint="default"/>
      </w:rPr>
    </w:lvl>
    <w:lvl w:ilvl="2" w:tplc="EE863CF0">
      <w:start w:val="1"/>
      <w:numFmt w:val="bullet"/>
      <w:lvlText w:val=""/>
      <w:lvlJc w:val="left"/>
      <w:pPr>
        <w:ind w:left="2520" w:hanging="360"/>
      </w:pPr>
      <w:rPr>
        <w:rFonts w:ascii="Wingdings" w:hAnsi="Wingdings" w:hint="default"/>
      </w:rPr>
    </w:lvl>
    <w:lvl w:ilvl="3" w:tplc="28384BDC">
      <w:start w:val="1"/>
      <w:numFmt w:val="bullet"/>
      <w:lvlText w:val=""/>
      <w:lvlJc w:val="left"/>
      <w:pPr>
        <w:ind w:left="3240" w:hanging="360"/>
      </w:pPr>
      <w:rPr>
        <w:rFonts w:ascii="Symbol" w:hAnsi="Symbol" w:hint="default"/>
      </w:rPr>
    </w:lvl>
    <w:lvl w:ilvl="4" w:tplc="9D262314">
      <w:start w:val="1"/>
      <w:numFmt w:val="bullet"/>
      <w:lvlText w:val="o"/>
      <w:lvlJc w:val="left"/>
      <w:pPr>
        <w:ind w:left="3960" w:hanging="360"/>
      </w:pPr>
      <w:rPr>
        <w:rFonts w:ascii="Courier New" w:hAnsi="Courier New" w:hint="default"/>
      </w:rPr>
    </w:lvl>
    <w:lvl w:ilvl="5" w:tplc="40FC729A">
      <w:start w:val="1"/>
      <w:numFmt w:val="bullet"/>
      <w:lvlText w:val=""/>
      <w:lvlJc w:val="left"/>
      <w:pPr>
        <w:ind w:left="4680" w:hanging="360"/>
      </w:pPr>
      <w:rPr>
        <w:rFonts w:ascii="Wingdings" w:hAnsi="Wingdings" w:hint="default"/>
      </w:rPr>
    </w:lvl>
    <w:lvl w:ilvl="6" w:tplc="E042D900">
      <w:start w:val="1"/>
      <w:numFmt w:val="bullet"/>
      <w:lvlText w:val=""/>
      <w:lvlJc w:val="left"/>
      <w:pPr>
        <w:ind w:left="5400" w:hanging="360"/>
      </w:pPr>
      <w:rPr>
        <w:rFonts w:ascii="Symbol" w:hAnsi="Symbol" w:hint="default"/>
      </w:rPr>
    </w:lvl>
    <w:lvl w:ilvl="7" w:tplc="705C1862">
      <w:start w:val="1"/>
      <w:numFmt w:val="bullet"/>
      <w:lvlText w:val="o"/>
      <w:lvlJc w:val="left"/>
      <w:pPr>
        <w:ind w:left="6120" w:hanging="360"/>
      </w:pPr>
      <w:rPr>
        <w:rFonts w:ascii="Courier New" w:hAnsi="Courier New" w:hint="default"/>
      </w:rPr>
    </w:lvl>
    <w:lvl w:ilvl="8" w:tplc="CDF276D8">
      <w:start w:val="1"/>
      <w:numFmt w:val="bullet"/>
      <w:lvlText w:val=""/>
      <w:lvlJc w:val="left"/>
      <w:pPr>
        <w:ind w:left="6840" w:hanging="360"/>
      </w:pPr>
      <w:rPr>
        <w:rFonts w:ascii="Wingdings" w:hAnsi="Wingdings" w:hint="default"/>
      </w:rPr>
    </w:lvl>
  </w:abstractNum>
  <w:num w:numId="1" w16cid:durableId="2139226737">
    <w:abstractNumId w:val="24"/>
  </w:num>
  <w:num w:numId="2" w16cid:durableId="761098924">
    <w:abstractNumId w:val="12"/>
  </w:num>
  <w:num w:numId="3" w16cid:durableId="262881860">
    <w:abstractNumId w:val="18"/>
  </w:num>
  <w:num w:numId="4" w16cid:durableId="250086975">
    <w:abstractNumId w:val="4"/>
  </w:num>
  <w:num w:numId="5" w16cid:durableId="1127313121">
    <w:abstractNumId w:val="9"/>
  </w:num>
  <w:num w:numId="6" w16cid:durableId="2127113917">
    <w:abstractNumId w:val="17"/>
  </w:num>
  <w:num w:numId="7" w16cid:durableId="1120343694">
    <w:abstractNumId w:val="15"/>
  </w:num>
  <w:num w:numId="8" w16cid:durableId="1410806456">
    <w:abstractNumId w:val="20"/>
  </w:num>
  <w:num w:numId="9" w16cid:durableId="1821144715">
    <w:abstractNumId w:val="7"/>
  </w:num>
  <w:num w:numId="10" w16cid:durableId="773594796">
    <w:abstractNumId w:val="21"/>
  </w:num>
  <w:num w:numId="11" w16cid:durableId="258293341">
    <w:abstractNumId w:val="0"/>
  </w:num>
  <w:num w:numId="12" w16cid:durableId="907686236">
    <w:abstractNumId w:val="10"/>
  </w:num>
  <w:num w:numId="13" w16cid:durableId="171647275">
    <w:abstractNumId w:val="5"/>
  </w:num>
  <w:num w:numId="14" w16cid:durableId="578908664">
    <w:abstractNumId w:val="19"/>
  </w:num>
  <w:num w:numId="15" w16cid:durableId="971835303">
    <w:abstractNumId w:val="2"/>
  </w:num>
  <w:num w:numId="16" w16cid:durableId="759520934">
    <w:abstractNumId w:val="16"/>
  </w:num>
  <w:num w:numId="17" w16cid:durableId="195049285">
    <w:abstractNumId w:val="14"/>
  </w:num>
  <w:num w:numId="18" w16cid:durableId="1971547366">
    <w:abstractNumId w:val="3"/>
  </w:num>
  <w:num w:numId="19" w16cid:durableId="1468165963">
    <w:abstractNumId w:val="1"/>
  </w:num>
  <w:num w:numId="20" w16cid:durableId="796029378">
    <w:abstractNumId w:val="6"/>
  </w:num>
  <w:num w:numId="21" w16cid:durableId="1733769124">
    <w:abstractNumId w:val="11"/>
  </w:num>
  <w:num w:numId="22" w16cid:durableId="1327129757">
    <w:abstractNumId w:val="23"/>
  </w:num>
  <w:num w:numId="23" w16cid:durableId="2035419247">
    <w:abstractNumId w:val="13"/>
  </w:num>
  <w:num w:numId="24" w16cid:durableId="2051684625">
    <w:abstractNumId w:val="8"/>
  </w:num>
  <w:num w:numId="25" w16cid:durableId="33149280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2BF8"/>
    <w:rsid w:val="00033C90"/>
    <w:rsid w:val="00036CCE"/>
    <w:rsid w:val="00041B11"/>
    <w:rsid w:val="00041B40"/>
    <w:rsid w:val="00042749"/>
    <w:rsid w:val="000428AD"/>
    <w:rsid w:val="0004693F"/>
    <w:rsid w:val="0004733B"/>
    <w:rsid w:val="00047F23"/>
    <w:rsid w:val="00050DF5"/>
    <w:rsid w:val="00055936"/>
    <w:rsid w:val="00057250"/>
    <w:rsid w:val="000639F9"/>
    <w:rsid w:val="0008223F"/>
    <w:rsid w:val="00087C6F"/>
    <w:rsid w:val="00091C3F"/>
    <w:rsid w:val="000977A2"/>
    <w:rsid w:val="00097DE0"/>
    <w:rsid w:val="000A2976"/>
    <w:rsid w:val="000A4F00"/>
    <w:rsid w:val="000B06AE"/>
    <w:rsid w:val="000B14BC"/>
    <w:rsid w:val="000C0960"/>
    <w:rsid w:val="000C154F"/>
    <w:rsid w:val="000C6554"/>
    <w:rsid w:val="000D16AE"/>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1EFE"/>
    <w:rsid w:val="001662F0"/>
    <w:rsid w:val="00166B8B"/>
    <w:rsid w:val="0017083B"/>
    <w:rsid w:val="00171B2A"/>
    <w:rsid w:val="00171BC5"/>
    <w:rsid w:val="00172A5A"/>
    <w:rsid w:val="00172D88"/>
    <w:rsid w:val="0017368E"/>
    <w:rsid w:val="00173CCE"/>
    <w:rsid w:val="00174C08"/>
    <w:rsid w:val="00177A90"/>
    <w:rsid w:val="00177DD9"/>
    <w:rsid w:val="001923F1"/>
    <w:rsid w:val="00192964"/>
    <w:rsid w:val="001933F7"/>
    <w:rsid w:val="001942B9"/>
    <w:rsid w:val="001966A9"/>
    <w:rsid w:val="0019792B"/>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18C4"/>
    <w:rsid w:val="00266783"/>
    <w:rsid w:val="00270514"/>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0D9D"/>
    <w:rsid w:val="00304429"/>
    <w:rsid w:val="0030680B"/>
    <w:rsid w:val="00313014"/>
    <w:rsid w:val="00313DDD"/>
    <w:rsid w:val="00314D68"/>
    <w:rsid w:val="00316743"/>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6A4"/>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539A9"/>
    <w:rsid w:val="005556B7"/>
    <w:rsid w:val="0055703D"/>
    <w:rsid w:val="00562511"/>
    <w:rsid w:val="00567B61"/>
    <w:rsid w:val="005738C7"/>
    <w:rsid w:val="005747F8"/>
    <w:rsid w:val="005877B3"/>
    <w:rsid w:val="00590964"/>
    <w:rsid w:val="00591376"/>
    <w:rsid w:val="0059342C"/>
    <w:rsid w:val="005A4AFC"/>
    <w:rsid w:val="005A5E7C"/>
    <w:rsid w:val="005B5CF3"/>
    <w:rsid w:val="005B6322"/>
    <w:rsid w:val="005C2194"/>
    <w:rsid w:val="005D0821"/>
    <w:rsid w:val="005D33B1"/>
    <w:rsid w:val="005D401C"/>
    <w:rsid w:val="005D49B3"/>
    <w:rsid w:val="005D5192"/>
    <w:rsid w:val="005D76C2"/>
    <w:rsid w:val="005E166C"/>
    <w:rsid w:val="005E2556"/>
    <w:rsid w:val="005F040F"/>
    <w:rsid w:val="005F61A7"/>
    <w:rsid w:val="005F6F38"/>
    <w:rsid w:val="00603B6D"/>
    <w:rsid w:val="00612010"/>
    <w:rsid w:val="00617B12"/>
    <w:rsid w:val="0063282F"/>
    <w:rsid w:val="006335BE"/>
    <w:rsid w:val="00637B72"/>
    <w:rsid w:val="00640A5A"/>
    <w:rsid w:val="00640FD0"/>
    <w:rsid w:val="006412F3"/>
    <w:rsid w:val="00643C96"/>
    <w:rsid w:val="006600D4"/>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D7139"/>
    <w:rsid w:val="006E4173"/>
    <w:rsid w:val="006E42E7"/>
    <w:rsid w:val="006E4D83"/>
    <w:rsid w:val="00701E85"/>
    <w:rsid w:val="00702C54"/>
    <w:rsid w:val="00703C13"/>
    <w:rsid w:val="00705FE0"/>
    <w:rsid w:val="0070667B"/>
    <w:rsid w:val="00711075"/>
    <w:rsid w:val="00721D95"/>
    <w:rsid w:val="00723D29"/>
    <w:rsid w:val="00741F7F"/>
    <w:rsid w:val="0075041A"/>
    <w:rsid w:val="00751148"/>
    <w:rsid w:val="0075224C"/>
    <w:rsid w:val="00762186"/>
    <w:rsid w:val="007625DB"/>
    <w:rsid w:val="00765F30"/>
    <w:rsid w:val="00774376"/>
    <w:rsid w:val="00777FF5"/>
    <w:rsid w:val="00783EF5"/>
    <w:rsid w:val="00785EF9"/>
    <w:rsid w:val="007A3AF1"/>
    <w:rsid w:val="007A6F44"/>
    <w:rsid w:val="007B0702"/>
    <w:rsid w:val="007B1A85"/>
    <w:rsid w:val="007B1B9F"/>
    <w:rsid w:val="007B311D"/>
    <w:rsid w:val="007C2454"/>
    <w:rsid w:val="007C2FD6"/>
    <w:rsid w:val="007C306C"/>
    <w:rsid w:val="007C6148"/>
    <w:rsid w:val="007C6FCE"/>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647D5"/>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3AD5"/>
    <w:rsid w:val="009C7008"/>
    <w:rsid w:val="009C7213"/>
    <w:rsid w:val="009D49DD"/>
    <w:rsid w:val="009E38C6"/>
    <w:rsid w:val="009E52BF"/>
    <w:rsid w:val="009E6EC5"/>
    <w:rsid w:val="009F2097"/>
    <w:rsid w:val="009F4B4E"/>
    <w:rsid w:val="009F515F"/>
    <w:rsid w:val="009F6FFA"/>
    <w:rsid w:val="00A04B2A"/>
    <w:rsid w:val="00A100A1"/>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B24CB"/>
    <w:rsid w:val="00AC365A"/>
    <w:rsid w:val="00AC4F73"/>
    <w:rsid w:val="00AC6A95"/>
    <w:rsid w:val="00AD5FE6"/>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859BF"/>
    <w:rsid w:val="00B90DDF"/>
    <w:rsid w:val="00B94616"/>
    <w:rsid w:val="00B96211"/>
    <w:rsid w:val="00B96A0A"/>
    <w:rsid w:val="00B97284"/>
    <w:rsid w:val="00BA08EC"/>
    <w:rsid w:val="00BA1292"/>
    <w:rsid w:val="00BA493E"/>
    <w:rsid w:val="00BB0BB9"/>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5172"/>
    <w:rsid w:val="00C9769A"/>
    <w:rsid w:val="00CA45D2"/>
    <w:rsid w:val="00CA49D1"/>
    <w:rsid w:val="00CA65B7"/>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6464B"/>
    <w:rsid w:val="00D71594"/>
    <w:rsid w:val="00D7362D"/>
    <w:rsid w:val="00D80BA0"/>
    <w:rsid w:val="00D81DD1"/>
    <w:rsid w:val="00D826E7"/>
    <w:rsid w:val="00D8576B"/>
    <w:rsid w:val="00D87BB4"/>
    <w:rsid w:val="00D91EE0"/>
    <w:rsid w:val="00D96BD9"/>
    <w:rsid w:val="00DA6B31"/>
    <w:rsid w:val="00DA6C78"/>
    <w:rsid w:val="00DA7041"/>
    <w:rsid w:val="00DB3FA4"/>
    <w:rsid w:val="00DB4459"/>
    <w:rsid w:val="00DB447E"/>
    <w:rsid w:val="00DB7FAE"/>
    <w:rsid w:val="00DD43D9"/>
    <w:rsid w:val="00DD5D2D"/>
    <w:rsid w:val="00DD637E"/>
    <w:rsid w:val="00DD6FC7"/>
    <w:rsid w:val="00DD7B85"/>
    <w:rsid w:val="00DF207F"/>
    <w:rsid w:val="00DF2F25"/>
    <w:rsid w:val="00E12433"/>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7F0"/>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44EE3"/>
    <w:rsid w:val="00F47EF5"/>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E365E"/>
    <w:rsid w:val="00FF054F"/>
    <w:rsid w:val="00FF1837"/>
    <w:rsid w:val="02B2F666"/>
    <w:rsid w:val="06248BD1"/>
    <w:rsid w:val="0D4C3FB2"/>
    <w:rsid w:val="175A12D8"/>
    <w:rsid w:val="25327E44"/>
    <w:rsid w:val="29E9985D"/>
    <w:rsid w:val="2F636E34"/>
    <w:rsid w:val="40DE868D"/>
    <w:rsid w:val="43AD1FD3"/>
    <w:rsid w:val="48D903BF"/>
    <w:rsid w:val="4F71C616"/>
    <w:rsid w:val="5B58C575"/>
    <w:rsid w:val="6A8A7F01"/>
    <w:rsid w:val="6F0D07E1"/>
    <w:rsid w:val="73FB13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4EDBD6AB-A6EE-456F-A6ED-F04B74AA0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lcf76f155ced4ddcb4097134ff3c332f xmlns="b36a5f9e-c147-4dc6-bd34-b28935d93d70">
      <Terms xmlns="http://schemas.microsoft.com/office/infopath/2007/PartnerControls"/>
    </lcf76f155ced4ddcb4097134ff3c332f>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FC1D07AD-98D0-4FD9-8757-9632F479BF0D}">
  <ds:schemaRefs>
    <ds:schemaRef ds:uri="http://purl.org/dc/dcmitype/"/>
    <ds:schemaRef ds:uri="http://schemas.openxmlformats.org/package/2006/metadata/core-properties"/>
    <ds:schemaRef ds:uri="b36a5f9e-c147-4dc6-bd34-b28935d93d70"/>
    <ds:schemaRef ds:uri="http://schemas.microsoft.com/office/2006/documentManagement/types"/>
    <ds:schemaRef ds:uri="http://schemas.microsoft.com/office/infopath/2007/PartnerControls"/>
    <ds:schemaRef ds:uri="e2d5eb27-e4b1-49f8-914a-e8e5371b07b9"/>
    <ds:schemaRef ds:uri="http://purl.org/dc/elements/1.1/"/>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2CC777C-91DB-4DF5-A4C7-A594F8BF3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463</Words>
  <Characters>2907</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UNDP/IAPSO</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5</cp:revision>
  <dcterms:created xsi:type="dcterms:W3CDTF">2026-02-10T16:32:00Z</dcterms:created>
  <dcterms:modified xsi:type="dcterms:W3CDTF">2026-02-13T11:07:00Z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Location">
    <vt:lpwstr>Public</vt:lpwstr>
  </property>
  <property fmtid="{D5CDD505-2E9C-101B-9397-08002B2CF9AE}" pid="4" name="UNDP_POPP_BUSINESSUNIT">
    <vt:lpwstr>349;#Human Resources Management|1f57ad6b-760b-4b5a-be19-36e6fe76fd85</vt:lpwstr>
  </property>
  <property fmtid="{D5CDD505-2E9C-101B-9397-08002B2CF9AE}" pid="5" name="POPPBusinessProcess">
    <vt:lpwstr/>
  </property>
  <property fmtid="{D5CDD505-2E9C-101B-9397-08002B2CF9AE}" pid="6" name="_dlc_DocIdItemGuid">
    <vt:lpwstr>3a1a06d3-f2d6-4113-ad0d-86548957f313</vt:lpwstr>
  </property>
  <property fmtid="{D5CDD505-2E9C-101B-9397-08002B2CF9AE}" pid="7" name="MediaServiceImageTags">
    <vt:lpwstr/>
  </property>
  <property fmtid="{D5CDD505-2E9C-101B-9397-08002B2CF9AE}" pid="8" name="docLang">
    <vt:lpwstr>en</vt:lpwstr>
  </property>
</Properties>
</file>