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22C69" w:rsidP="2783234A" w:rsidRDefault="6F5933B3" w14:paraId="3D4B5753" w14:textId="36C09C05">
      <w:pPr>
        <w:pStyle w:val="NormalWeb"/>
        <w:spacing w:before="0" w:beforeAutospacing="0" w:after="0" w:afterAutospacing="0"/>
        <w:rPr>
          <w:rFonts w:asciiTheme="majorHAnsi" w:hAnsiTheme="majorHAnsi"/>
          <w:b/>
          <w:bCs/>
          <w:color w:val="365F91" w:themeColor="accent1" w:themeShade="BF"/>
          <w:sz w:val="32"/>
          <w:szCs w:val="32"/>
          <w:lang w:val="en-US"/>
        </w:rPr>
      </w:pPr>
      <w:r w:rsidRPr="2783234A">
        <w:rPr>
          <w:rFonts w:asciiTheme="majorHAnsi" w:hAnsiTheme="majorHAnsi"/>
          <w:b/>
          <w:bCs/>
          <w:color w:val="365F91" w:themeColor="accent1" w:themeShade="BF"/>
          <w:sz w:val="32"/>
          <w:szCs w:val="32"/>
          <w:lang w:val="en-US"/>
        </w:rPr>
        <w:t xml:space="preserve">  </w:t>
      </w:r>
    </w:p>
    <w:p w:rsidRPr="001C20D6" w:rsidR="006D6583" w:rsidP="006D6583" w:rsidRDefault="006D6583" w14:paraId="6DDB8152" w14:textId="42219B6F">
      <w:pPr>
        <w:pStyle w:val="NormalWeb"/>
        <w:spacing w:before="0" w:beforeAutospacing="0" w:after="0" w:afterAutospacing="0"/>
        <w:jc w:val="center"/>
        <w:rPr>
          <w:rFonts w:ascii="Arial" w:hAnsi="Arial" w:cs="Arial" w:eastAsiaTheme="minorHAnsi"/>
          <w:b/>
          <w:color w:val="365F91" w:themeColor="accent1" w:themeShade="BF"/>
          <w:sz w:val="32"/>
          <w:szCs w:val="32"/>
          <w:lang w:val="en-CA" w:eastAsia="en-US"/>
        </w:rPr>
      </w:pPr>
      <w:r w:rsidRPr="001C20D6">
        <w:rPr>
          <w:rFonts w:ascii="Arial" w:hAnsi="Arial" w:cs="Arial" w:eastAsiaTheme="minorHAnsi"/>
          <w:b/>
          <w:color w:val="365F91" w:themeColor="accent1" w:themeShade="BF"/>
          <w:sz w:val="32"/>
          <w:szCs w:val="32"/>
          <w:lang w:val="en-CA" w:eastAsia="en-US"/>
        </w:rPr>
        <w:t xml:space="preserve">UNESCO </w:t>
      </w:r>
      <w:r w:rsidRPr="001C20D6" w:rsidR="001C1F8A">
        <w:rPr>
          <w:rFonts w:ascii="Arial" w:hAnsi="Arial" w:cs="Arial" w:eastAsiaTheme="minorHAnsi"/>
          <w:b/>
          <w:color w:val="365F91" w:themeColor="accent1" w:themeShade="BF"/>
          <w:sz w:val="32"/>
          <w:szCs w:val="32"/>
          <w:lang w:val="en-CA" w:eastAsia="en-US"/>
        </w:rPr>
        <w:t>Sponsored Traineeship</w:t>
      </w:r>
      <w:r w:rsidRPr="001C20D6">
        <w:rPr>
          <w:rFonts w:ascii="Arial" w:hAnsi="Arial" w:cs="Arial" w:eastAsiaTheme="minorHAnsi"/>
          <w:b/>
          <w:color w:val="365F91" w:themeColor="accent1" w:themeShade="BF"/>
          <w:sz w:val="32"/>
          <w:szCs w:val="32"/>
          <w:lang w:val="en-CA" w:eastAsia="en-US"/>
        </w:rPr>
        <w:t xml:space="preserve"> Programme</w:t>
      </w:r>
    </w:p>
    <w:p w:rsidR="001C20D6" w:rsidP="006D6583" w:rsidRDefault="001C20D6" w14:paraId="1E763A24" w14:textId="77777777">
      <w:pPr>
        <w:pStyle w:val="Header"/>
        <w:tabs>
          <w:tab w:val="clear" w:pos="4536"/>
          <w:tab w:val="clear" w:pos="9072"/>
        </w:tabs>
        <w:jc w:val="center"/>
        <w:rPr>
          <w:rFonts w:ascii="Arial" w:hAnsi="Arial" w:cs="Arial" w:eastAsiaTheme="minorHAnsi"/>
          <w:b/>
          <w:sz w:val="28"/>
          <w:szCs w:val="28"/>
          <w:lang w:val="en-CA" w:eastAsia="en-US"/>
        </w:rPr>
      </w:pPr>
    </w:p>
    <w:p w:rsidRPr="001C20D6" w:rsidR="00CF4122" w:rsidP="006D6583" w:rsidRDefault="00CF4122" w14:paraId="4FB95304" w14:textId="7733EF74">
      <w:pPr>
        <w:pStyle w:val="Header"/>
        <w:tabs>
          <w:tab w:val="clear" w:pos="4536"/>
          <w:tab w:val="clear" w:pos="9072"/>
        </w:tabs>
        <w:jc w:val="center"/>
        <w:rPr>
          <w:rFonts w:ascii="Arial" w:hAnsi="Arial" w:cs="Arial" w:eastAsiaTheme="minorHAnsi"/>
          <w:b/>
          <w:sz w:val="28"/>
          <w:szCs w:val="28"/>
          <w:lang w:val="en-CA" w:eastAsia="en-US"/>
        </w:rPr>
      </w:pPr>
      <w:r w:rsidRPr="001C20D6">
        <w:rPr>
          <w:rFonts w:ascii="Arial" w:hAnsi="Arial" w:cs="Arial" w:eastAsiaTheme="minorHAnsi"/>
          <w:b/>
          <w:sz w:val="28"/>
          <w:szCs w:val="28"/>
          <w:lang w:val="en-CA" w:eastAsia="en-US"/>
        </w:rPr>
        <w:t>Terms of Reference</w:t>
      </w:r>
    </w:p>
    <w:p w:rsidR="006D6583" w:rsidP="00CF4122" w:rsidRDefault="006D6583" w14:paraId="47F98D5D" w14:textId="20B0D4FA">
      <w:pPr>
        <w:pStyle w:val="Header"/>
        <w:tabs>
          <w:tab w:val="clear" w:pos="4536"/>
          <w:tab w:val="clear" w:pos="9072"/>
        </w:tabs>
        <w:jc w:val="center"/>
        <w:rPr>
          <w:rFonts w:asciiTheme="majorHAnsi" w:hAnsiTheme="majorHAnsi"/>
          <w:b/>
          <w:sz w:val="28"/>
          <w:szCs w:val="28"/>
          <w:lang w:val="en-US"/>
        </w:rPr>
      </w:pPr>
    </w:p>
    <w:p w:rsidRPr="00413207" w:rsidR="008D3543" w:rsidP="008D3543" w:rsidRDefault="008D3543" w14:paraId="3FB4BBB3" w14:textId="299A33FC">
      <w:pPr>
        <w:shd w:val="clear" w:color="auto" w:fill="D9D9D9"/>
        <w:spacing w:after="120"/>
        <w:ind w:left="240" w:right="-143" w:hanging="382"/>
        <w:jc w:val="center"/>
        <w:rPr>
          <w:rFonts w:cs="Tahoma" w:asciiTheme="minorHAnsi" w:hAnsiTheme="minorHAnsi"/>
          <w:b/>
          <w:color w:val="1F497D" w:themeColor="text2"/>
          <w:lang w:val="en-GB"/>
        </w:rPr>
      </w:pPr>
      <w:r>
        <w:rPr>
          <w:rFonts w:cs="Tahoma" w:asciiTheme="minorHAnsi" w:hAnsiTheme="minorHAnsi"/>
          <w:b/>
          <w:color w:val="1F497D" w:themeColor="text2"/>
          <w:lang w:val="en-GB"/>
        </w:rPr>
        <w:t xml:space="preserve">GENERAL INFORMATION </w:t>
      </w:r>
    </w:p>
    <w:p w:rsidRPr="00355FAA" w:rsidR="008D3543" w:rsidP="008D3543" w:rsidRDefault="00B6354A" w14:paraId="186EE21A" w14:textId="389762DB">
      <w:pPr>
        <w:spacing w:after="120"/>
        <w:rPr>
          <w:rFonts w:asciiTheme="minorHAnsi" w:hAnsiTheme="minorHAnsi"/>
          <w:bCs/>
          <w:lang w:val="en-US"/>
        </w:rPr>
      </w:pPr>
      <w:r>
        <w:rPr>
          <w:rFonts w:asciiTheme="minorHAnsi" w:hAnsiTheme="minorHAnsi"/>
          <w:b/>
          <w:lang w:val="en-US"/>
        </w:rPr>
        <w:t>Title</w:t>
      </w:r>
      <w:r w:rsidRPr="008D3543" w:rsidR="008D3543">
        <w:rPr>
          <w:rFonts w:asciiTheme="minorHAnsi" w:hAnsiTheme="minorHAnsi"/>
          <w:b/>
          <w:lang w:val="en-US"/>
        </w:rPr>
        <w:t>:</w:t>
      </w:r>
      <w:r w:rsidR="00355FAA">
        <w:rPr>
          <w:rFonts w:asciiTheme="minorHAnsi" w:hAnsiTheme="minorHAnsi"/>
          <w:b/>
          <w:lang w:val="en-US"/>
        </w:rPr>
        <w:t xml:space="preserve"> </w:t>
      </w:r>
      <w:r w:rsidR="005218C8">
        <w:rPr>
          <w:rFonts w:asciiTheme="minorHAnsi" w:hAnsiTheme="minorHAnsi"/>
          <w:bCs/>
          <w:lang w:val="en-US"/>
        </w:rPr>
        <w:t xml:space="preserve">World Heritage Cities </w:t>
      </w:r>
      <w:proofErr w:type="spellStart"/>
      <w:r w:rsidR="0084541F">
        <w:rPr>
          <w:rFonts w:asciiTheme="minorHAnsi" w:hAnsiTheme="minorHAnsi"/>
          <w:bCs/>
          <w:lang w:val="en-US"/>
        </w:rPr>
        <w:t>P</w:t>
      </w:r>
      <w:r w:rsidR="005218C8">
        <w:rPr>
          <w:rFonts w:asciiTheme="minorHAnsi" w:hAnsiTheme="minorHAnsi"/>
          <w:bCs/>
          <w:lang w:val="en-US"/>
        </w:rPr>
        <w:t>rogramme</w:t>
      </w:r>
      <w:proofErr w:type="spellEnd"/>
      <w:r w:rsidRPr="00355FAA" w:rsidR="00355FAA">
        <w:rPr>
          <w:rFonts w:asciiTheme="minorHAnsi" w:hAnsiTheme="minorHAnsi"/>
          <w:bCs/>
          <w:lang w:val="en-US"/>
        </w:rPr>
        <w:t xml:space="preserve"> trainee</w:t>
      </w:r>
    </w:p>
    <w:p w:rsidRPr="000A1768" w:rsidR="008D3543" w:rsidP="005218C8" w:rsidRDefault="008D3543" w14:paraId="58311527" w14:textId="4003D9A5">
      <w:pPr>
        <w:spacing w:after="120"/>
        <w:rPr>
          <w:rFonts w:asciiTheme="minorHAnsi" w:hAnsiTheme="minorHAnsi"/>
          <w:iCs/>
          <w:lang w:val="en-US"/>
        </w:rPr>
      </w:pPr>
      <w:r w:rsidRPr="008D3543">
        <w:rPr>
          <w:rFonts w:asciiTheme="minorHAnsi" w:hAnsiTheme="minorHAnsi"/>
          <w:b/>
          <w:lang w:val="en-US"/>
        </w:rPr>
        <w:t>Organizational Unit</w:t>
      </w:r>
      <w:r w:rsidRPr="008D3543">
        <w:rPr>
          <w:rFonts w:asciiTheme="minorHAnsi" w:hAnsiTheme="minorHAnsi"/>
          <w:lang w:val="en-US"/>
        </w:rPr>
        <w:t>:</w:t>
      </w:r>
      <w:r w:rsidR="00355FAA">
        <w:rPr>
          <w:rFonts w:asciiTheme="minorHAnsi" w:hAnsiTheme="minorHAnsi"/>
          <w:lang w:val="en-US"/>
        </w:rPr>
        <w:t xml:space="preserve"> </w:t>
      </w:r>
      <w:r w:rsidRPr="005218C8" w:rsidR="005218C8">
        <w:rPr>
          <w:rFonts w:asciiTheme="minorHAnsi" w:hAnsiTheme="minorHAnsi"/>
          <w:iCs/>
          <w:lang w:val="en-US"/>
        </w:rPr>
        <w:t>CLT/WHC/DDIR</w:t>
      </w:r>
    </w:p>
    <w:p w:rsidRPr="004A0CB3" w:rsidR="00B6354A" w:rsidP="008D3543" w:rsidRDefault="00B6354A" w14:paraId="7F0F1780" w14:textId="23B10120">
      <w:pPr>
        <w:spacing w:after="120"/>
        <w:rPr>
          <w:rFonts w:asciiTheme="minorHAnsi" w:hAnsiTheme="minorHAnsi"/>
          <w:b/>
          <w:bCs/>
          <w:iCs/>
          <w:lang w:val="en-US"/>
        </w:rPr>
      </w:pPr>
      <w:r w:rsidRPr="004A0CB3">
        <w:rPr>
          <w:rFonts w:asciiTheme="minorHAnsi" w:hAnsiTheme="minorHAnsi"/>
          <w:b/>
          <w:bCs/>
          <w:iCs/>
          <w:lang w:val="en-US"/>
        </w:rPr>
        <w:t>Location:</w:t>
      </w:r>
      <w:r w:rsidR="00FC1B81">
        <w:rPr>
          <w:rFonts w:asciiTheme="minorHAnsi" w:hAnsiTheme="minorHAnsi"/>
          <w:b/>
          <w:bCs/>
          <w:iCs/>
          <w:lang w:val="en-US"/>
        </w:rPr>
        <w:t xml:space="preserve"> </w:t>
      </w:r>
      <w:r w:rsidRPr="00D91E25" w:rsidR="00FC1B81">
        <w:rPr>
          <w:rFonts w:asciiTheme="minorHAnsi" w:hAnsiTheme="minorHAnsi"/>
          <w:iCs/>
          <w:lang w:val="en-US"/>
        </w:rPr>
        <w:t>Paris, France</w:t>
      </w:r>
    </w:p>
    <w:p w:rsidRPr="008D3543" w:rsidR="008D3543" w:rsidP="008D3543" w:rsidRDefault="008D3543" w14:paraId="271FFE04" w14:textId="27FE6061">
      <w:pPr>
        <w:spacing w:after="120"/>
        <w:rPr>
          <w:rFonts w:asciiTheme="minorHAnsi" w:hAnsiTheme="minorHAnsi"/>
          <w:b/>
          <w:lang w:val="en-US"/>
        </w:rPr>
      </w:pPr>
      <w:r w:rsidRPr="008D3543">
        <w:rPr>
          <w:rFonts w:asciiTheme="minorHAnsi" w:hAnsiTheme="minorHAnsi"/>
          <w:b/>
          <w:lang w:val="en-US"/>
        </w:rPr>
        <w:t xml:space="preserve">Supervisor (name, title): </w:t>
      </w:r>
      <w:r w:rsidRPr="00C03FD7" w:rsidR="00D91E25">
        <w:rPr>
          <w:rFonts w:asciiTheme="minorHAnsi" w:hAnsiTheme="minorHAnsi"/>
          <w:bCs/>
          <w:lang w:val="en-US"/>
        </w:rPr>
        <w:t>Jyoti Hos</w:t>
      </w:r>
      <w:r w:rsidR="00D91E25">
        <w:rPr>
          <w:rFonts w:asciiTheme="minorHAnsi" w:hAnsiTheme="minorHAnsi"/>
          <w:bCs/>
          <w:lang w:val="en-US"/>
        </w:rPr>
        <w:t>a</w:t>
      </w:r>
      <w:r w:rsidRPr="00C03FD7" w:rsidR="00D91E25">
        <w:rPr>
          <w:rFonts w:asciiTheme="minorHAnsi" w:hAnsiTheme="minorHAnsi"/>
          <w:bCs/>
          <w:lang w:val="en-US"/>
        </w:rPr>
        <w:t>grahar, Deputy Director of World Heritage</w:t>
      </w:r>
    </w:p>
    <w:p w:rsidR="008D3543" w:rsidP="00CF4122" w:rsidRDefault="008D3543" w14:paraId="1D70976F" w14:textId="1BC91A93">
      <w:pPr>
        <w:pStyle w:val="Header"/>
        <w:tabs>
          <w:tab w:val="clear" w:pos="4536"/>
          <w:tab w:val="clear" w:pos="9072"/>
        </w:tabs>
        <w:jc w:val="center"/>
        <w:rPr>
          <w:rFonts w:asciiTheme="majorHAnsi" w:hAnsiTheme="majorHAnsi"/>
          <w:b/>
          <w:sz w:val="28"/>
          <w:szCs w:val="28"/>
          <w:lang w:val="en-US"/>
        </w:rPr>
      </w:pPr>
    </w:p>
    <w:p w:rsidRPr="00413207" w:rsidR="008D3543" w:rsidP="008D3543" w:rsidRDefault="008D3543" w14:paraId="13E7E356" w14:textId="0FDB8A20">
      <w:pPr>
        <w:shd w:val="clear" w:color="auto" w:fill="D9D9D9"/>
        <w:spacing w:after="120"/>
        <w:ind w:left="240" w:right="-143" w:hanging="382"/>
        <w:jc w:val="center"/>
        <w:rPr>
          <w:rFonts w:cs="Tahoma" w:asciiTheme="minorHAnsi" w:hAnsiTheme="minorHAnsi"/>
          <w:b/>
          <w:color w:val="1F497D" w:themeColor="text2"/>
          <w:lang w:val="en-GB"/>
        </w:rPr>
      </w:pPr>
      <w:r>
        <w:rPr>
          <w:rFonts w:cs="Tahoma" w:asciiTheme="minorHAnsi" w:hAnsiTheme="minorHAnsi"/>
          <w:b/>
          <w:color w:val="1F497D" w:themeColor="text2"/>
          <w:lang w:val="en-GB"/>
        </w:rPr>
        <w:t xml:space="preserve">DESCRIPTION OF THE TRAINEESHIP </w:t>
      </w:r>
    </w:p>
    <w:p w:rsidRPr="00B40907" w:rsidR="001809C9" w:rsidP="6F5A386E" w:rsidRDefault="001809C9" w14:paraId="44526D8C" w14:textId="78CC12F5">
      <w:pPr>
        <w:spacing w:after="120"/>
        <w:jc w:val="both"/>
        <w:rPr>
          <w:rFonts w:ascii="Calibri" w:hAnsi="Calibri" w:asciiTheme="minorAscii" w:hAnsiTheme="minorAscii"/>
          <w:lang w:val="en-US"/>
        </w:rPr>
      </w:pPr>
      <w:r w:rsidRPr="6F5A386E" w:rsidR="001809C9">
        <w:rPr>
          <w:rFonts w:ascii="Calibri" w:hAnsi="Calibri" w:asciiTheme="minorAscii" w:hAnsiTheme="minorAscii"/>
          <w:lang w:val="en-US"/>
        </w:rPr>
        <w:t>Under the overall authority of the Assistant Director-General for Culture (ADG/CLT), the general supervision of</w:t>
      </w:r>
      <w:r w:rsidRPr="6F5A386E" w:rsidR="5398DEBE">
        <w:rPr>
          <w:rFonts w:ascii="Calibri" w:hAnsi="Calibri" w:asciiTheme="minorAscii" w:hAnsiTheme="minorAscii"/>
          <w:lang w:val="en-US"/>
        </w:rPr>
        <w:t xml:space="preserve"> the Director of World Heritage and the direct supervision of</w:t>
      </w:r>
      <w:r w:rsidRPr="6F5A386E" w:rsidR="001809C9">
        <w:rPr>
          <w:rFonts w:ascii="Calibri" w:hAnsi="Calibri" w:asciiTheme="minorAscii" w:hAnsiTheme="minorAscii"/>
          <w:lang w:val="en-US"/>
        </w:rPr>
        <w:t xml:space="preserve"> </w:t>
      </w:r>
      <w:r w:rsidRPr="6F5A386E" w:rsidR="001809C9">
        <w:rPr>
          <w:rFonts w:ascii="Calibri" w:hAnsi="Calibri" w:asciiTheme="minorAscii" w:hAnsiTheme="minorAscii"/>
          <w:lang w:val="en-US"/>
        </w:rPr>
        <w:t>the D</w:t>
      </w:r>
      <w:r w:rsidRPr="6F5A386E" w:rsidR="00C11F81">
        <w:rPr>
          <w:rFonts w:ascii="Calibri" w:hAnsi="Calibri" w:asciiTheme="minorAscii" w:hAnsiTheme="minorAscii"/>
          <w:lang w:val="en-US"/>
        </w:rPr>
        <w:t>eputy D</w:t>
      </w:r>
      <w:r w:rsidRPr="6F5A386E" w:rsidR="001809C9">
        <w:rPr>
          <w:rFonts w:ascii="Calibri" w:hAnsi="Calibri" w:asciiTheme="minorAscii" w:hAnsiTheme="minorAscii"/>
          <w:lang w:val="en-US"/>
        </w:rPr>
        <w:t xml:space="preserve">irector of World Heritage, the </w:t>
      </w:r>
      <w:r w:rsidRPr="6F5A386E" w:rsidR="001809C9">
        <w:rPr>
          <w:rFonts w:ascii="Calibri" w:hAnsi="Calibri" w:asciiTheme="minorAscii" w:hAnsiTheme="minorAscii"/>
          <w:lang w:val="en-US"/>
        </w:rPr>
        <w:t>trainee</w:t>
      </w:r>
      <w:r w:rsidRPr="6F5A386E" w:rsidR="001809C9">
        <w:rPr>
          <w:rFonts w:ascii="Calibri" w:hAnsi="Calibri" w:asciiTheme="minorAscii" w:hAnsiTheme="minorAscii"/>
          <w:lang w:val="en-US"/>
        </w:rPr>
        <w:t xml:space="preserve"> shall </w:t>
      </w:r>
      <w:r w:rsidRPr="6F5A386E" w:rsidR="001809C9">
        <w:rPr>
          <w:rFonts w:ascii="Calibri" w:hAnsi="Calibri" w:asciiTheme="minorAscii" w:hAnsiTheme="minorAscii"/>
          <w:lang w:val="en-US"/>
        </w:rPr>
        <w:t>assist</w:t>
      </w:r>
      <w:r w:rsidRPr="6F5A386E" w:rsidR="001809C9">
        <w:rPr>
          <w:rFonts w:ascii="Calibri" w:hAnsi="Calibri" w:asciiTheme="minorAscii" w:hAnsiTheme="minorAscii"/>
          <w:lang w:val="en-US"/>
        </w:rPr>
        <w:t xml:space="preserve"> the implementation</w:t>
      </w:r>
      <w:r w:rsidRPr="6F5A386E" w:rsidR="005218C8">
        <w:rPr>
          <w:rFonts w:ascii="Calibri" w:hAnsi="Calibri" w:asciiTheme="minorAscii" w:hAnsiTheme="minorAscii"/>
          <w:lang w:val="en-US"/>
        </w:rPr>
        <w:t xml:space="preserve"> of </w:t>
      </w:r>
      <w:r w:rsidRPr="6F5A386E" w:rsidR="00B04443">
        <w:rPr>
          <w:rFonts w:ascii="Calibri" w:hAnsi="Calibri" w:asciiTheme="minorAscii" w:hAnsiTheme="minorAscii"/>
          <w:lang w:val="en-US"/>
        </w:rPr>
        <w:t>activities</w:t>
      </w:r>
      <w:r w:rsidRPr="6F5A386E" w:rsidR="005218C8">
        <w:rPr>
          <w:rFonts w:ascii="Calibri" w:hAnsi="Calibri" w:asciiTheme="minorAscii" w:hAnsiTheme="minorAscii"/>
          <w:lang w:val="en-US"/>
        </w:rPr>
        <w:t xml:space="preserve"> related to the World Heritage Cities </w:t>
      </w:r>
      <w:r w:rsidRPr="6F5A386E" w:rsidR="005218C8">
        <w:rPr>
          <w:rFonts w:ascii="Calibri" w:hAnsi="Calibri" w:asciiTheme="minorAscii" w:hAnsiTheme="minorAscii"/>
          <w:lang w:val="en-US"/>
        </w:rPr>
        <w:t>Programme</w:t>
      </w:r>
      <w:r w:rsidRPr="6F5A386E" w:rsidR="005218C8">
        <w:rPr>
          <w:rFonts w:ascii="Calibri" w:hAnsi="Calibri" w:asciiTheme="minorAscii" w:hAnsiTheme="minorAscii"/>
          <w:lang w:val="en-US"/>
        </w:rPr>
        <w:t xml:space="preserve"> and the UNESCO 2011 Historic Urban Landscape Recommendation (HUL Recommendation)</w:t>
      </w:r>
      <w:r w:rsidRPr="6F5A386E" w:rsidR="005218C8">
        <w:rPr>
          <w:rFonts w:ascii="Calibri" w:hAnsi="Calibri" w:asciiTheme="minorAscii" w:hAnsiTheme="minorAscii"/>
          <w:lang w:val="en-US"/>
        </w:rPr>
        <w:t xml:space="preserve">, </w:t>
      </w:r>
      <w:r w:rsidRPr="6F5A386E" w:rsidR="001809C9">
        <w:rPr>
          <w:rFonts w:ascii="Calibri" w:hAnsi="Calibri" w:asciiTheme="minorAscii" w:hAnsiTheme="minorAscii"/>
          <w:lang w:val="en-US"/>
        </w:rPr>
        <w:t>in close cooperation with the team members:</w:t>
      </w:r>
    </w:p>
    <w:p w:rsidRPr="00B04443" w:rsidR="001809C9" w:rsidP="6F5A386E" w:rsidRDefault="001809C9" w14:paraId="294165AF" w14:textId="5C4D8510">
      <w:pPr>
        <w:pStyle w:val="ListParagraph"/>
        <w:numPr>
          <w:ilvl w:val="0"/>
          <w:numId w:val="2"/>
        </w:numPr>
        <w:spacing w:after="120"/>
        <w:rPr>
          <w:rFonts w:ascii="Calibri" w:hAnsi="Calibri" w:asciiTheme="minorAscii" w:hAnsiTheme="minorAscii"/>
          <w:lang w:val="en-US"/>
        </w:rPr>
      </w:pPr>
      <w:r w:rsidRPr="6F5A386E" w:rsidR="001809C9">
        <w:rPr>
          <w:rFonts w:ascii="Calibri" w:hAnsi="Calibri" w:asciiTheme="minorAscii" w:hAnsiTheme="minorAscii"/>
          <w:lang w:val="en-US"/>
        </w:rPr>
        <w:t>Assist</w:t>
      </w:r>
      <w:r w:rsidRPr="6F5A386E" w:rsidR="001809C9">
        <w:rPr>
          <w:rFonts w:ascii="Calibri" w:hAnsi="Calibri" w:asciiTheme="minorAscii" w:hAnsiTheme="minorAscii"/>
          <w:lang w:val="en-US"/>
        </w:rPr>
        <w:t xml:space="preserve"> </w:t>
      </w:r>
      <w:r w:rsidRPr="6F5A386E" w:rsidR="005218C8">
        <w:rPr>
          <w:rFonts w:ascii="Calibri" w:hAnsi="Calibri" w:asciiTheme="minorAscii" w:hAnsiTheme="minorAscii"/>
          <w:lang w:val="en-US"/>
        </w:rPr>
        <w:t>with research</w:t>
      </w:r>
      <w:r w:rsidRPr="6F5A386E" w:rsidR="005218C8">
        <w:rPr>
          <w:rFonts w:ascii="Calibri" w:hAnsi="Calibri" w:asciiTheme="minorAscii" w:hAnsiTheme="minorAscii"/>
          <w:lang w:val="en-US"/>
        </w:rPr>
        <w:t xml:space="preserve">, documentation and knowledge management of information related to the World Heritage Cities </w:t>
      </w:r>
      <w:r w:rsidRPr="6F5A386E" w:rsidR="005218C8">
        <w:rPr>
          <w:rFonts w:ascii="Calibri" w:hAnsi="Calibri" w:asciiTheme="minorAscii" w:hAnsiTheme="minorAscii"/>
          <w:lang w:val="en-US"/>
        </w:rPr>
        <w:t>Programme</w:t>
      </w:r>
      <w:r w:rsidRPr="6F5A386E" w:rsidR="005218C8">
        <w:rPr>
          <w:rFonts w:ascii="Calibri" w:hAnsi="Calibri" w:asciiTheme="minorAscii" w:hAnsiTheme="minorAscii"/>
          <w:lang w:val="en-US"/>
        </w:rPr>
        <w:t xml:space="preserve"> and the HUL Recommendation</w:t>
      </w:r>
      <w:r w:rsidRPr="6F5A386E" w:rsidR="00B04443">
        <w:rPr>
          <w:rFonts w:ascii="Calibri" w:hAnsi="Calibri" w:asciiTheme="minorAscii" w:hAnsiTheme="minorAscii"/>
          <w:lang w:val="en-US"/>
        </w:rPr>
        <w:t xml:space="preserve">, </w:t>
      </w:r>
      <w:r w:rsidRPr="6F5A386E" w:rsidR="005218C8">
        <w:rPr>
          <w:rFonts w:ascii="Calibri" w:hAnsi="Calibri" w:asciiTheme="minorAscii" w:hAnsiTheme="minorAscii"/>
          <w:lang w:val="en-US"/>
        </w:rPr>
        <w:t>including</w:t>
      </w:r>
      <w:r w:rsidRPr="6F5A386E" w:rsidR="00B04443">
        <w:rPr>
          <w:rFonts w:ascii="Calibri" w:hAnsi="Calibri" w:asciiTheme="minorAscii" w:hAnsiTheme="minorAscii"/>
          <w:lang w:val="en-US"/>
        </w:rPr>
        <w:t xml:space="preserve"> in compiling</w:t>
      </w:r>
      <w:r w:rsidRPr="6F5A386E" w:rsidR="005218C8">
        <w:rPr>
          <w:rFonts w:ascii="Calibri" w:hAnsi="Calibri" w:asciiTheme="minorAscii" w:hAnsiTheme="minorAscii"/>
          <w:lang w:val="en-US"/>
        </w:rPr>
        <w:t xml:space="preserve"> case studies of innovative practices</w:t>
      </w:r>
      <w:r w:rsidRPr="6F5A386E" w:rsidR="00B04443">
        <w:rPr>
          <w:rFonts w:ascii="Calibri" w:hAnsi="Calibri" w:asciiTheme="minorAscii" w:hAnsiTheme="minorAscii"/>
          <w:lang w:val="en-US"/>
        </w:rPr>
        <w:t xml:space="preserve">, </w:t>
      </w:r>
      <w:r w:rsidRPr="6F5A386E" w:rsidR="005218C8">
        <w:rPr>
          <w:rFonts w:ascii="Calibri" w:hAnsi="Calibri" w:asciiTheme="minorAscii" w:hAnsiTheme="minorAscii"/>
          <w:lang w:val="en-US"/>
        </w:rPr>
        <w:t xml:space="preserve">inventorying and mapping multiple layers of </w:t>
      </w:r>
      <w:r w:rsidRPr="6F5A386E" w:rsidR="15704299">
        <w:rPr>
          <w:rFonts w:ascii="Calibri" w:hAnsi="Calibri" w:asciiTheme="minorAscii" w:hAnsiTheme="minorAscii"/>
          <w:lang w:val="en-US"/>
        </w:rPr>
        <w:t xml:space="preserve">urban </w:t>
      </w:r>
      <w:r w:rsidRPr="6F5A386E" w:rsidR="005218C8">
        <w:rPr>
          <w:rFonts w:ascii="Calibri" w:hAnsi="Calibri" w:asciiTheme="minorAscii" w:hAnsiTheme="minorAscii"/>
          <w:lang w:val="en-US"/>
        </w:rPr>
        <w:t>heritage;</w:t>
      </w:r>
    </w:p>
    <w:p w:rsidR="00D838DA" w:rsidP="001809C9" w:rsidRDefault="001809C9" w14:paraId="68C5A30F" w14:textId="225F5BF0">
      <w:pPr>
        <w:pStyle w:val="ListParagraph"/>
        <w:numPr>
          <w:ilvl w:val="0"/>
          <w:numId w:val="2"/>
        </w:numPr>
        <w:spacing w:after="120"/>
        <w:rPr>
          <w:rFonts w:asciiTheme="minorHAnsi" w:hAnsiTheme="minorHAnsi"/>
          <w:lang w:val="en-US"/>
        </w:rPr>
      </w:pPr>
      <w:r w:rsidRPr="00942504">
        <w:rPr>
          <w:rFonts w:asciiTheme="minorHAnsi" w:hAnsiTheme="minorHAnsi"/>
          <w:lang w:val="en-US"/>
        </w:rPr>
        <w:t xml:space="preserve">Assist in </w:t>
      </w:r>
      <w:r>
        <w:rPr>
          <w:rFonts w:asciiTheme="minorHAnsi" w:hAnsiTheme="minorHAnsi"/>
          <w:lang w:val="en-US"/>
        </w:rPr>
        <w:t>the</w:t>
      </w:r>
      <w:r w:rsidRPr="00D838DA" w:rsidR="00D838DA">
        <w:rPr>
          <w:rFonts w:asciiTheme="minorHAnsi" w:hAnsiTheme="minorHAnsi"/>
          <w:lang w:val="en-US"/>
        </w:rPr>
        <w:t xml:space="preserve"> </w:t>
      </w:r>
      <w:r w:rsidR="00B04443">
        <w:rPr>
          <w:rFonts w:asciiTheme="minorHAnsi" w:hAnsiTheme="minorHAnsi"/>
          <w:lang w:val="en-US"/>
        </w:rPr>
        <w:t xml:space="preserve">preparation, drafting, </w:t>
      </w:r>
      <w:r w:rsidRPr="00D838DA" w:rsidR="00D838DA">
        <w:rPr>
          <w:rFonts w:asciiTheme="minorHAnsi" w:hAnsiTheme="minorHAnsi"/>
          <w:lang w:val="en-US"/>
        </w:rPr>
        <w:t>and publication of case studies for knowledge</w:t>
      </w:r>
      <w:r w:rsidR="00B04443">
        <w:rPr>
          <w:rFonts w:asciiTheme="minorHAnsi" w:hAnsiTheme="minorHAnsi"/>
          <w:lang w:val="en-US"/>
        </w:rPr>
        <w:t xml:space="preserve">-sharing </w:t>
      </w:r>
      <w:r w:rsidRPr="00D838DA" w:rsidR="00D838DA">
        <w:rPr>
          <w:rFonts w:asciiTheme="minorHAnsi" w:hAnsiTheme="minorHAnsi"/>
          <w:lang w:val="en-US"/>
        </w:rPr>
        <w:t>platform</w:t>
      </w:r>
      <w:r w:rsidR="00040973">
        <w:rPr>
          <w:rFonts w:asciiTheme="minorHAnsi" w:hAnsiTheme="minorHAnsi"/>
          <w:lang w:val="en-US"/>
        </w:rPr>
        <w:t xml:space="preserve">s, </w:t>
      </w:r>
      <w:r w:rsidR="00B04443">
        <w:rPr>
          <w:rFonts w:asciiTheme="minorHAnsi" w:hAnsiTheme="minorHAnsi"/>
          <w:lang w:val="en-US"/>
        </w:rPr>
        <w:t>including</w:t>
      </w:r>
      <w:r w:rsidR="00040973">
        <w:rPr>
          <w:rFonts w:asciiTheme="minorHAnsi" w:hAnsiTheme="minorHAnsi"/>
          <w:lang w:val="en-US"/>
        </w:rPr>
        <w:t xml:space="preserve"> the </w:t>
      </w:r>
      <w:r w:rsidRPr="00D838DA" w:rsidR="00D838DA">
        <w:rPr>
          <w:rFonts w:asciiTheme="minorHAnsi" w:hAnsiTheme="minorHAnsi"/>
          <w:lang w:val="en-US"/>
        </w:rPr>
        <w:t>Urban Heritage Atlas</w:t>
      </w:r>
      <w:r w:rsidR="00B04443">
        <w:rPr>
          <w:rFonts w:asciiTheme="minorHAnsi" w:hAnsiTheme="minorHAnsi"/>
          <w:lang w:val="en-US"/>
        </w:rPr>
        <w:t xml:space="preserve"> (requires </w:t>
      </w:r>
      <w:r w:rsidRPr="00040973" w:rsidR="00040973">
        <w:rPr>
          <w:rFonts w:asciiTheme="minorHAnsi" w:hAnsiTheme="minorHAnsi"/>
          <w:lang w:val="en-US"/>
        </w:rPr>
        <w:t>GIS mapping</w:t>
      </w:r>
      <w:r w:rsidR="00B04443">
        <w:rPr>
          <w:rFonts w:asciiTheme="minorHAnsi" w:hAnsiTheme="minorHAnsi"/>
          <w:lang w:val="en-US"/>
        </w:rPr>
        <w:t xml:space="preserve">) </w:t>
      </w:r>
      <w:r w:rsidRPr="00D838DA" w:rsidR="00D838DA">
        <w:rPr>
          <w:rFonts w:asciiTheme="minorHAnsi" w:hAnsiTheme="minorHAnsi"/>
          <w:lang w:val="en-US"/>
        </w:rPr>
        <w:t>and the World Heritage Canopy</w:t>
      </w:r>
    </w:p>
    <w:p w:rsidR="001809C9" w:rsidP="00B04443" w:rsidRDefault="00040973" w14:paraId="4CE6AB89" w14:textId="67555A3D">
      <w:pPr>
        <w:pStyle w:val="ListParagraph"/>
        <w:numPr>
          <w:ilvl w:val="0"/>
          <w:numId w:val="2"/>
        </w:numPr>
        <w:spacing w:after="120"/>
        <w:rPr>
          <w:rFonts w:asciiTheme="minorHAnsi" w:hAnsiTheme="minorHAnsi"/>
          <w:lang w:val="en-US"/>
        </w:rPr>
      </w:pPr>
      <w:r>
        <w:rPr>
          <w:rFonts w:asciiTheme="minorHAnsi" w:hAnsiTheme="minorHAnsi"/>
          <w:lang w:val="en-US"/>
        </w:rPr>
        <w:t xml:space="preserve">Assist in the development of communication </w:t>
      </w:r>
      <w:r w:rsidR="00F05935">
        <w:rPr>
          <w:rFonts w:asciiTheme="minorHAnsi" w:hAnsiTheme="minorHAnsi"/>
          <w:lang w:val="en-US"/>
        </w:rPr>
        <w:t>and</w:t>
      </w:r>
      <w:r w:rsidR="00B04443">
        <w:rPr>
          <w:rFonts w:asciiTheme="minorHAnsi" w:hAnsiTheme="minorHAnsi"/>
          <w:lang w:val="en-US"/>
        </w:rPr>
        <w:t xml:space="preserve"> outreach</w:t>
      </w:r>
      <w:r w:rsidR="00F05935">
        <w:rPr>
          <w:rFonts w:asciiTheme="minorHAnsi" w:hAnsiTheme="minorHAnsi"/>
          <w:lang w:val="en-US"/>
        </w:rPr>
        <w:t xml:space="preserve"> </w:t>
      </w:r>
      <w:r w:rsidR="00DE5CB7">
        <w:rPr>
          <w:rFonts w:asciiTheme="minorHAnsi" w:hAnsiTheme="minorHAnsi"/>
          <w:lang w:val="en-US"/>
        </w:rPr>
        <w:t>materials</w:t>
      </w:r>
      <w:r w:rsidR="00B04443">
        <w:rPr>
          <w:rFonts w:asciiTheme="minorHAnsi" w:hAnsiTheme="minorHAnsi"/>
          <w:lang w:val="en-US"/>
        </w:rPr>
        <w:t xml:space="preserve"> (e.g., </w:t>
      </w:r>
      <w:r w:rsidRPr="00040973">
        <w:rPr>
          <w:rFonts w:asciiTheme="minorHAnsi" w:hAnsiTheme="minorHAnsi"/>
          <w:lang w:val="en-US"/>
        </w:rPr>
        <w:t>drawings, catalogues, banners, posters, maps, and diagrams</w:t>
      </w:r>
      <w:r w:rsidR="00B04443">
        <w:rPr>
          <w:rFonts w:asciiTheme="minorHAnsi" w:hAnsiTheme="minorHAnsi"/>
          <w:lang w:val="en-US"/>
        </w:rPr>
        <w:t xml:space="preserve">, and web content) </w:t>
      </w:r>
      <w:r w:rsidRPr="00040973">
        <w:rPr>
          <w:rFonts w:asciiTheme="minorHAnsi" w:hAnsiTheme="minorHAnsi"/>
          <w:lang w:val="en-US"/>
        </w:rPr>
        <w:t xml:space="preserve">related to the diverse activities of the World Heritage Cities </w:t>
      </w:r>
      <w:proofErr w:type="spellStart"/>
      <w:proofErr w:type="gramStart"/>
      <w:r w:rsidRPr="00040973">
        <w:rPr>
          <w:rFonts w:asciiTheme="minorHAnsi" w:hAnsiTheme="minorHAnsi"/>
          <w:lang w:val="en-US"/>
        </w:rPr>
        <w:t>Programme</w:t>
      </w:r>
      <w:proofErr w:type="spellEnd"/>
      <w:r w:rsidR="00B04443">
        <w:rPr>
          <w:rFonts w:asciiTheme="minorHAnsi" w:hAnsiTheme="minorHAnsi"/>
          <w:lang w:val="en-US"/>
        </w:rPr>
        <w:t>;</w:t>
      </w:r>
      <w:proofErr w:type="gramEnd"/>
    </w:p>
    <w:p w:rsidRPr="00942504" w:rsidR="00B04443" w:rsidP="00B04443" w:rsidRDefault="00B04443" w14:paraId="0233962A" w14:textId="17069EC5">
      <w:pPr>
        <w:pStyle w:val="ListParagraph"/>
        <w:numPr>
          <w:ilvl w:val="0"/>
          <w:numId w:val="2"/>
        </w:numPr>
        <w:spacing w:after="120"/>
        <w:rPr>
          <w:rFonts w:asciiTheme="minorHAnsi" w:hAnsiTheme="minorHAnsi"/>
          <w:lang w:val="en-US"/>
        </w:rPr>
      </w:pPr>
      <w:r w:rsidRPr="00B04443">
        <w:rPr>
          <w:rFonts w:asciiTheme="minorHAnsi" w:hAnsiTheme="minorHAnsi"/>
          <w:lang w:val="en-US"/>
        </w:rPr>
        <w:t>Assist in the preparation and updating of content for dedicated websites and digital</w:t>
      </w:r>
      <w:r>
        <w:rPr>
          <w:rFonts w:asciiTheme="minorHAnsi" w:hAnsiTheme="minorHAnsi"/>
          <w:lang w:val="en-US"/>
        </w:rPr>
        <w:t xml:space="preserve"> platforms</w:t>
      </w:r>
      <w:r w:rsidRPr="00B04443">
        <w:rPr>
          <w:rFonts w:asciiTheme="minorHAnsi" w:hAnsiTheme="minorHAnsi"/>
          <w:lang w:val="en-US"/>
        </w:rPr>
        <w:t>.</w:t>
      </w:r>
    </w:p>
    <w:p w:rsidRPr="00942504" w:rsidR="001809C9" w:rsidP="001809C9" w:rsidRDefault="001809C9" w14:paraId="2FCBB267" w14:textId="42F82740">
      <w:pPr>
        <w:pStyle w:val="ListParagraph"/>
        <w:numPr>
          <w:ilvl w:val="0"/>
          <w:numId w:val="2"/>
        </w:numPr>
        <w:spacing w:after="120"/>
        <w:rPr>
          <w:rFonts w:asciiTheme="minorHAnsi" w:hAnsiTheme="minorHAnsi"/>
          <w:lang w:val="en-US"/>
        </w:rPr>
      </w:pPr>
      <w:r>
        <w:rPr>
          <w:rFonts w:asciiTheme="minorHAnsi" w:hAnsiTheme="minorHAnsi"/>
          <w:lang w:val="en-US"/>
        </w:rPr>
        <w:t>S</w:t>
      </w:r>
      <w:r w:rsidRPr="00942504">
        <w:rPr>
          <w:rFonts w:asciiTheme="minorHAnsi" w:hAnsiTheme="minorHAnsi"/>
          <w:lang w:val="en-US"/>
        </w:rPr>
        <w:t xml:space="preserve">upport </w:t>
      </w:r>
      <w:r>
        <w:rPr>
          <w:rFonts w:asciiTheme="minorHAnsi" w:hAnsiTheme="minorHAnsi"/>
          <w:lang w:val="en-US"/>
        </w:rPr>
        <w:t xml:space="preserve">the logistical </w:t>
      </w:r>
      <w:r w:rsidRPr="00942504">
        <w:rPr>
          <w:rFonts w:asciiTheme="minorHAnsi" w:hAnsiTheme="minorHAnsi"/>
          <w:lang w:val="en-US"/>
        </w:rPr>
        <w:t xml:space="preserve">organization </w:t>
      </w:r>
      <w:r>
        <w:rPr>
          <w:rFonts w:asciiTheme="minorHAnsi" w:hAnsiTheme="minorHAnsi"/>
          <w:lang w:val="en-US"/>
        </w:rPr>
        <w:t xml:space="preserve">and smooth running </w:t>
      </w:r>
      <w:r w:rsidRPr="00942504">
        <w:rPr>
          <w:rFonts w:asciiTheme="minorHAnsi" w:hAnsiTheme="minorHAnsi"/>
          <w:lang w:val="en-US"/>
        </w:rPr>
        <w:t xml:space="preserve">of </w:t>
      </w:r>
      <w:r w:rsidRPr="00040973" w:rsidR="00040973">
        <w:rPr>
          <w:rFonts w:asciiTheme="minorHAnsi" w:hAnsiTheme="minorHAnsi"/>
          <w:lang w:val="en-US"/>
        </w:rPr>
        <w:t xml:space="preserve">expert </w:t>
      </w:r>
      <w:r w:rsidR="00B04443">
        <w:rPr>
          <w:rFonts w:asciiTheme="minorHAnsi" w:hAnsiTheme="minorHAnsi"/>
          <w:lang w:val="en-US"/>
        </w:rPr>
        <w:t>meetings</w:t>
      </w:r>
      <w:r w:rsidRPr="00040973" w:rsidR="00040973">
        <w:rPr>
          <w:rFonts w:asciiTheme="minorHAnsi" w:hAnsiTheme="minorHAnsi"/>
          <w:lang w:val="en-US"/>
        </w:rPr>
        <w:t xml:space="preserve">, capacity-building workshops and </w:t>
      </w:r>
      <w:r w:rsidR="00B04443">
        <w:rPr>
          <w:rFonts w:asciiTheme="minorHAnsi" w:hAnsiTheme="minorHAnsi"/>
          <w:lang w:val="en-US"/>
        </w:rPr>
        <w:t>other</w:t>
      </w:r>
      <w:r w:rsidRPr="00040973" w:rsidR="00040973">
        <w:rPr>
          <w:rFonts w:asciiTheme="minorHAnsi" w:hAnsiTheme="minorHAnsi"/>
          <w:lang w:val="en-US"/>
        </w:rPr>
        <w:t xml:space="preserve"> events related to the World Heritage Cities </w:t>
      </w:r>
      <w:proofErr w:type="spellStart"/>
      <w:r w:rsidRPr="00040973" w:rsidR="00040973">
        <w:rPr>
          <w:rFonts w:asciiTheme="minorHAnsi" w:hAnsiTheme="minorHAnsi"/>
          <w:lang w:val="en-US"/>
        </w:rPr>
        <w:t>Programme</w:t>
      </w:r>
      <w:proofErr w:type="spellEnd"/>
      <w:r w:rsidRPr="00040973" w:rsidR="00040973">
        <w:rPr>
          <w:rFonts w:asciiTheme="minorHAnsi" w:hAnsiTheme="minorHAnsi"/>
          <w:lang w:val="en-US"/>
        </w:rPr>
        <w:t xml:space="preserve"> and the HUL Recommendation </w:t>
      </w:r>
      <w:r w:rsidRPr="00942504">
        <w:rPr>
          <w:rFonts w:asciiTheme="minorHAnsi" w:hAnsiTheme="minorHAnsi"/>
          <w:lang w:val="en-US"/>
        </w:rPr>
        <w:t>as needed</w:t>
      </w:r>
      <w:r w:rsidR="00884990">
        <w:rPr>
          <w:rFonts w:asciiTheme="minorHAnsi" w:hAnsiTheme="minorHAnsi"/>
          <w:lang w:val="en-US"/>
        </w:rPr>
        <w:t>.</w:t>
      </w:r>
    </w:p>
    <w:p w:rsidRPr="001809C9" w:rsidR="005B1269" w:rsidP="008D3543" w:rsidRDefault="001809C9" w14:paraId="3649C666" w14:textId="06EC9E21">
      <w:pPr>
        <w:pStyle w:val="ListParagraph"/>
        <w:numPr>
          <w:ilvl w:val="0"/>
          <w:numId w:val="2"/>
        </w:numPr>
        <w:spacing w:after="120"/>
        <w:rPr>
          <w:rFonts w:asciiTheme="minorHAnsi" w:hAnsiTheme="minorHAnsi"/>
          <w:lang w:val="en-US"/>
        </w:rPr>
      </w:pPr>
      <w:r w:rsidRPr="00942504">
        <w:rPr>
          <w:rFonts w:asciiTheme="minorHAnsi" w:hAnsiTheme="minorHAnsi"/>
          <w:lang w:val="en-US"/>
        </w:rPr>
        <w:t>Assist in any other related tasks.</w:t>
      </w:r>
    </w:p>
    <w:p w:rsidR="008D3543" w:rsidP="00CF4122" w:rsidRDefault="008D3543" w14:paraId="77143EF8" w14:textId="744E9A34">
      <w:pPr>
        <w:pStyle w:val="Header"/>
        <w:tabs>
          <w:tab w:val="clear" w:pos="4536"/>
          <w:tab w:val="clear" w:pos="9072"/>
        </w:tabs>
        <w:jc w:val="center"/>
        <w:rPr>
          <w:rFonts w:asciiTheme="majorHAnsi" w:hAnsiTheme="majorHAnsi"/>
          <w:b/>
          <w:sz w:val="28"/>
          <w:szCs w:val="28"/>
          <w:lang w:val="en-US"/>
        </w:rPr>
      </w:pPr>
    </w:p>
    <w:p w:rsidRPr="00413207" w:rsidR="008D3543" w:rsidP="008D3543" w:rsidRDefault="008D3543" w14:paraId="64EA4C8D" w14:textId="0A1404EB">
      <w:pPr>
        <w:shd w:val="clear" w:color="auto" w:fill="D9D9D9"/>
        <w:spacing w:after="120"/>
        <w:ind w:left="240" w:right="-143" w:hanging="382"/>
        <w:jc w:val="center"/>
        <w:rPr>
          <w:rFonts w:cs="Tahoma" w:asciiTheme="minorHAnsi" w:hAnsiTheme="minorHAnsi"/>
          <w:b/>
          <w:color w:val="1F497D" w:themeColor="text2"/>
          <w:lang w:val="en-GB"/>
        </w:rPr>
      </w:pPr>
      <w:r>
        <w:rPr>
          <w:rFonts w:cs="Tahoma" w:asciiTheme="minorHAnsi" w:hAnsiTheme="minorHAnsi"/>
          <w:b/>
          <w:color w:val="1F497D" w:themeColor="text2"/>
          <w:lang w:val="en-GB"/>
        </w:rPr>
        <w:t xml:space="preserve">REQUIRED QUALIFICATIONS </w:t>
      </w:r>
    </w:p>
    <w:p w:rsidRPr="007D1E2A" w:rsidR="001E242F" w:rsidP="001E242F" w:rsidRDefault="008D3543" w14:paraId="347CFAA7" w14:textId="03B5C973">
      <w:pPr>
        <w:spacing w:after="120"/>
        <w:rPr>
          <w:rFonts w:asciiTheme="minorHAnsi" w:hAnsiTheme="minorHAnsi"/>
          <w:lang w:val="en-US"/>
        </w:rPr>
      </w:pPr>
      <w:r w:rsidRPr="007D1E2A">
        <w:rPr>
          <w:rFonts w:asciiTheme="minorHAnsi" w:hAnsiTheme="minorHAnsi"/>
          <w:b/>
          <w:lang w:val="en-US"/>
        </w:rPr>
        <w:t>Education:</w:t>
      </w:r>
      <w:r w:rsidR="005C0A92">
        <w:rPr>
          <w:rFonts w:asciiTheme="minorHAnsi" w:hAnsiTheme="minorHAnsi"/>
          <w:lang w:val="en-US"/>
        </w:rPr>
        <w:t> </w:t>
      </w:r>
      <w:r w:rsidRPr="00795F45" w:rsidR="001E242F">
        <w:rPr>
          <w:rFonts w:asciiTheme="minorHAnsi" w:hAnsiTheme="minorHAnsi"/>
          <w:lang w:val="en-US"/>
        </w:rPr>
        <w:t xml:space="preserve">Advanced university degree (Master’s degree or equivalent) </w:t>
      </w:r>
      <w:r w:rsidR="001E242F">
        <w:rPr>
          <w:rFonts w:asciiTheme="minorHAnsi" w:hAnsiTheme="minorHAnsi"/>
          <w:lang w:val="en-US"/>
        </w:rPr>
        <w:t xml:space="preserve">or currently pursuing in </w:t>
      </w:r>
      <w:r w:rsidRPr="00F05935" w:rsidR="00F05935">
        <w:rPr>
          <w:rFonts w:asciiTheme="minorHAnsi" w:hAnsiTheme="minorHAnsi"/>
          <w:lang w:val="en-US"/>
        </w:rPr>
        <w:t xml:space="preserve">architecture, urban planning, environmental planning, landscape architecture, </w:t>
      </w:r>
      <w:r w:rsidR="00257F4A">
        <w:rPr>
          <w:rFonts w:asciiTheme="minorHAnsi" w:hAnsiTheme="minorHAnsi"/>
          <w:lang w:val="en-US"/>
        </w:rPr>
        <w:t xml:space="preserve">urban studies, </w:t>
      </w:r>
      <w:r w:rsidRPr="00F05935" w:rsidR="00F05935">
        <w:rPr>
          <w:rFonts w:asciiTheme="minorHAnsi" w:hAnsiTheme="minorHAnsi"/>
          <w:lang w:val="en-US"/>
        </w:rPr>
        <w:t>engineering</w:t>
      </w:r>
      <w:r w:rsidR="00257F4A">
        <w:rPr>
          <w:rFonts w:asciiTheme="minorHAnsi" w:hAnsiTheme="minorHAnsi"/>
          <w:lang w:val="en-US"/>
        </w:rPr>
        <w:t xml:space="preserve"> and</w:t>
      </w:r>
      <w:r w:rsidRPr="00F05935" w:rsidR="00F05935">
        <w:rPr>
          <w:rFonts w:asciiTheme="minorHAnsi" w:hAnsiTheme="minorHAnsi"/>
          <w:lang w:val="en-US"/>
        </w:rPr>
        <w:t xml:space="preserve"> heritage conservation. An interest in cities and heritage is preferred.</w:t>
      </w:r>
    </w:p>
    <w:p w:rsidRPr="007D1E2A" w:rsidR="008D3543" w:rsidP="008D3543" w:rsidRDefault="008D3543" w14:paraId="273BFB9F" w14:textId="39A8B08F">
      <w:pPr>
        <w:spacing w:after="120"/>
        <w:rPr>
          <w:rFonts w:asciiTheme="minorHAnsi" w:hAnsiTheme="minorHAnsi"/>
          <w:lang w:val="en-US"/>
        </w:rPr>
      </w:pPr>
    </w:p>
    <w:p w:rsidR="00F05935" w:rsidP="00F05935" w:rsidRDefault="00B6354A" w14:paraId="6DFFEF69" w14:textId="3731B9FF">
      <w:pPr>
        <w:spacing w:after="120"/>
        <w:rPr>
          <w:rFonts w:asciiTheme="minorHAnsi" w:hAnsiTheme="minorHAnsi"/>
          <w:lang w:val="en-US"/>
        </w:rPr>
      </w:pPr>
      <w:r>
        <w:rPr>
          <w:rFonts w:asciiTheme="minorHAnsi" w:hAnsiTheme="minorHAnsi"/>
          <w:b/>
          <w:lang w:val="en-US"/>
        </w:rPr>
        <w:lastRenderedPageBreak/>
        <w:t>Experience (if any)</w:t>
      </w:r>
      <w:r w:rsidRPr="007D1E2A" w:rsidR="008D3543">
        <w:rPr>
          <w:rFonts w:asciiTheme="minorHAnsi" w:hAnsiTheme="minorHAnsi"/>
          <w:b/>
          <w:lang w:val="en-US"/>
        </w:rPr>
        <w:t>:</w:t>
      </w:r>
      <w:r w:rsidR="00B6570D">
        <w:rPr>
          <w:rFonts w:asciiTheme="minorHAnsi" w:hAnsiTheme="minorHAnsi"/>
          <w:b/>
          <w:lang w:val="en-US"/>
        </w:rPr>
        <w:t xml:space="preserve"> </w:t>
      </w:r>
      <w:r w:rsidRPr="00B6570D" w:rsidR="00B6570D">
        <w:rPr>
          <w:rFonts w:asciiTheme="minorHAnsi" w:hAnsiTheme="minorHAnsi"/>
          <w:bCs/>
          <w:lang w:val="en-US"/>
        </w:rPr>
        <w:t>Management and conservation of u</w:t>
      </w:r>
      <w:r w:rsidRPr="00B6570D" w:rsidR="00F05935">
        <w:rPr>
          <w:rFonts w:asciiTheme="minorHAnsi" w:hAnsiTheme="minorHAnsi"/>
          <w:bCs/>
          <w:lang w:val="en-US"/>
        </w:rPr>
        <w:t>rban heritage</w:t>
      </w:r>
      <w:r w:rsidR="00B6570D">
        <w:rPr>
          <w:rFonts w:asciiTheme="minorHAnsi" w:hAnsiTheme="minorHAnsi"/>
          <w:lang w:val="en-US"/>
        </w:rPr>
        <w:t>; sustainable urban development; f</w:t>
      </w:r>
      <w:r w:rsidRPr="00B6570D" w:rsidR="00B6570D">
        <w:rPr>
          <w:rFonts w:asciiTheme="minorHAnsi" w:hAnsiTheme="minorHAnsi"/>
          <w:lang w:val="en-US"/>
        </w:rPr>
        <w:t>amiliarity with the implementation of HUL Recommendation and capacity-building activities</w:t>
      </w:r>
    </w:p>
    <w:p w:rsidRPr="00EC3CA3" w:rsidR="008D3543" w:rsidP="00F05935" w:rsidRDefault="00847E49" w14:paraId="1D9D6AFF" w14:textId="3B48AC1F">
      <w:pPr>
        <w:spacing w:after="120"/>
        <w:rPr>
          <w:rFonts w:asciiTheme="minorHAnsi" w:hAnsiTheme="minorHAnsi"/>
          <w:lang w:val="en-US"/>
        </w:rPr>
      </w:pPr>
      <w:r w:rsidRPr="007D1E2A">
        <w:rPr>
          <w:rFonts w:asciiTheme="minorHAnsi" w:hAnsiTheme="minorHAnsi"/>
          <w:b/>
          <w:lang w:val="en-US"/>
        </w:rPr>
        <w:t>Language skills</w:t>
      </w:r>
      <w:r w:rsidRPr="007D1E2A" w:rsidR="008D3543">
        <w:rPr>
          <w:rFonts w:asciiTheme="minorHAnsi" w:hAnsiTheme="minorHAnsi"/>
          <w:b/>
          <w:lang w:val="en-US"/>
        </w:rPr>
        <w:t>:</w:t>
      </w:r>
      <w:r w:rsidRPr="007D1E2A" w:rsidR="008D3543">
        <w:rPr>
          <w:rFonts w:asciiTheme="minorHAnsi" w:hAnsiTheme="minorHAnsi"/>
          <w:lang w:val="en-US"/>
        </w:rPr>
        <w:t xml:space="preserve"> </w:t>
      </w:r>
      <w:r w:rsidRPr="00EC3CA3" w:rsidR="00EC3CA3">
        <w:rPr>
          <w:rFonts w:asciiTheme="minorHAnsi" w:hAnsiTheme="minorHAnsi"/>
          <w:lang w:val="en-US"/>
        </w:rPr>
        <w:t>Excellent knowledge of either English or French and good knowledge of the other language desirable</w:t>
      </w:r>
      <w:r w:rsidR="00EC3CA3">
        <w:rPr>
          <w:rFonts w:asciiTheme="minorHAnsi" w:hAnsiTheme="minorHAnsi"/>
          <w:lang w:val="en-US"/>
        </w:rPr>
        <w:t>. Knowledge of any other official UN language is an asset</w:t>
      </w:r>
      <w:r w:rsidR="0039653F">
        <w:rPr>
          <w:rFonts w:asciiTheme="minorHAnsi" w:hAnsiTheme="minorHAnsi"/>
          <w:lang w:val="en-US"/>
        </w:rPr>
        <w:t>.</w:t>
      </w:r>
    </w:p>
    <w:p w:rsidR="008D3543" w:rsidP="008D3543" w:rsidRDefault="008D3543" w14:paraId="577A9070" w14:textId="302BECDB">
      <w:pPr>
        <w:spacing w:after="120"/>
        <w:rPr>
          <w:rFonts w:asciiTheme="minorHAnsi" w:hAnsiTheme="minorHAnsi"/>
          <w:b/>
          <w:lang w:val="en-US"/>
        </w:rPr>
      </w:pPr>
      <w:r w:rsidRPr="007D1E2A">
        <w:rPr>
          <w:rFonts w:asciiTheme="minorHAnsi" w:hAnsiTheme="minorHAnsi"/>
          <w:b/>
          <w:lang w:val="en-US"/>
        </w:rPr>
        <w:t>Competencies and skills:</w:t>
      </w:r>
    </w:p>
    <w:p w:rsidRPr="00F05935" w:rsidR="00F05935" w:rsidP="00F05935" w:rsidRDefault="00B6570D" w14:paraId="4E9B622A" w14:textId="20E928A9">
      <w:pPr>
        <w:pStyle w:val="ListParagraph"/>
        <w:numPr>
          <w:ilvl w:val="0"/>
          <w:numId w:val="3"/>
        </w:numPr>
        <w:rPr>
          <w:rFonts w:asciiTheme="minorHAnsi" w:hAnsiTheme="minorHAnsi"/>
          <w:lang w:val="en-US"/>
        </w:rPr>
      </w:pPr>
      <w:r>
        <w:rPr>
          <w:rFonts w:asciiTheme="minorHAnsi" w:hAnsiTheme="minorHAnsi"/>
          <w:lang w:val="en-US"/>
        </w:rPr>
        <w:t>Overall knowledge</w:t>
      </w:r>
      <w:r w:rsidRPr="00F05935" w:rsidR="00F05935">
        <w:rPr>
          <w:rFonts w:asciiTheme="minorHAnsi" w:hAnsiTheme="minorHAnsi"/>
          <w:lang w:val="en-US"/>
        </w:rPr>
        <w:t xml:space="preserve"> of UNESCO World Heritage Convention, the HUL Recommendation and other UNESCO Culture </w:t>
      </w:r>
      <w:proofErr w:type="gramStart"/>
      <w:r w:rsidRPr="00F05935" w:rsidR="00F05935">
        <w:rPr>
          <w:rFonts w:asciiTheme="minorHAnsi" w:hAnsiTheme="minorHAnsi"/>
          <w:lang w:val="en-US"/>
        </w:rPr>
        <w:t>Conventions;</w:t>
      </w:r>
      <w:proofErr w:type="gramEnd"/>
    </w:p>
    <w:p w:rsidRPr="006D3F2E" w:rsidR="00DD466E" w:rsidP="00DD466E" w:rsidRDefault="00DD466E" w14:paraId="5BA6BCCC" w14:textId="47136876">
      <w:pPr>
        <w:pStyle w:val="ListParagraph"/>
        <w:numPr>
          <w:ilvl w:val="0"/>
          <w:numId w:val="3"/>
        </w:numPr>
        <w:spacing w:after="120"/>
        <w:rPr>
          <w:rFonts w:asciiTheme="minorHAnsi" w:hAnsiTheme="minorHAnsi"/>
          <w:lang w:val="en-US"/>
        </w:rPr>
      </w:pPr>
      <w:r w:rsidRPr="006D3F2E">
        <w:rPr>
          <w:rFonts w:asciiTheme="minorHAnsi" w:hAnsiTheme="minorHAnsi"/>
          <w:lang w:val="en-US"/>
        </w:rPr>
        <w:t xml:space="preserve">Strong written and oral communication skills; with ability to draft high-quality, clear and concise documents and </w:t>
      </w:r>
      <w:proofErr w:type="gramStart"/>
      <w:r w:rsidRPr="006D3F2E">
        <w:rPr>
          <w:rFonts w:asciiTheme="minorHAnsi" w:hAnsiTheme="minorHAnsi"/>
          <w:lang w:val="en-US"/>
        </w:rPr>
        <w:t>reports</w:t>
      </w:r>
      <w:r>
        <w:rPr>
          <w:rFonts w:asciiTheme="minorHAnsi" w:hAnsiTheme="minorHAnsi"/>
          <w:lang w:val="en-US"/>
        </w:rPr>
        <w:t>;</w:t>
      </w:r>
      <w:proofErr w:type="gramEnd"/>
    </w:p>
    <w:p w:rsidR="00DB242B" w:rsidP="00DB242B" w:rsidRDefault="00DB242B" w14:paraId="4F2EA8CB" w14:textId="7A36E4D6">
      <w:pPr>
        <w:pStyle w:val="ListParagraph"/>
        <w:numPr>
          <w:ilvl w:val="0"/>
          <w:numId w:val="3"/>
        </w:numPr>
        <w:spacing w:after="120"/>
        <w:rPr>
          <w:rFonts w:asciiTheme="minorHAnsi" w:hAnsiTheme="minorHAnsi"/>
          <w:lang w:val="en-US"/>
        </w:rPr>
      </w:pPr>
      <w:r w:rsidRPr="00DB242B">
        <w:rPr>
          <w:rFonts w:asciiTheme="minorHAnsi" w:hAnsiTheme="minorHAnsi"/>
          <w:lang w:val="en-US"/>
        </w:rPr>
        <w:t>Good IT skills, including good knowledge of design software (InDesign, Photoshop or similar); and Geographic Information Systems (ArcGIS Pro, ArcGIS online, QGIS).</w:t>
      </w:r>
    </w:p>
    <w:p w:rsidRPr="006D3F2E" w:rsidR="00DB242B" w:rsidP="00DB242B" w:rsidRDefault="00DB242B" w14:paraId="595ABDB8" w14:textId="77777777">
      <w:pPr>
        <w:pStyle w:val="ListParagraph"/>
        <w:numPr>
          <w:ilvl w:val="0"/>
          <w:numId w:val="3"/>
        </w:numPr>
        <w:spacing w:after="120"/>
        <w:rPr>
          <w:rFonts w:asciiTheme="minorHAnsi" w:hAnsiTheme="minorHAnsi"/>
          <w:lang w:val="en-US"/>
        </w:rPr>
      </w:pPr>
      <w:r w:rsidRPr="006D3F2E">
        <w:rPr>
          <w:rFonts w:asciiTheme="minorHAnsi" w:hAnsiTheme="minorHAnsi"/>
          <w:lang w:val="en-US"/>
        </w:rPr>
        <w:t xml:space="preserve">Good interpersonal skills and team </w:t>
      </w:r>
      <w:proofErr w:type="gramStart"/>
      <w:r w:rsidRPr="006D3F2E">
        <w:rPr>
          <w:rFonts w:asciiTheme="minorHAnsi" w:hAnsiTheme="minorHAnsi"/>
          <w:lang w:val="en-US"/>
        </w:rPr>
        <w:t>player;</w:t>
      </w:r>
      <w:proofErr w:type="gramEnd"/>
    </w:p>
    <w:p w:rsidR="00DB242B" w:rsidP="00DB242B" w:rsidRDefault="00DB242B" w14:paraId="092D1131" w14:textId="77777777">
      <w:pPr>
        <w:pStyle w:val="ListParagraph"/>
        <w:numPr>
          <w:ilvl w:val="0"/>
          <w:numId w:val="3"/>
        </w:numPr>
        <w:spacing w:after="120"/>
        <w:rPr>
          <w:rFonts w:asciiTheme="minorHAnsi" w:hAnsiTheme="minorHAnsi"/>
          <w:lang w:val="en-US"/>
        </w:rPr>
      </w:pPr>
      <w:r w:rsidRPr="006D3F2E">
        <w:rPr>
          <w:rFonts w:asciiTheme="minorHAnsi" w:hAnsiTheme="minorHAnsi"/>
          <w:lang w:val="en-US"/>
        </w:rPr>
        <w:t xml:space="preserve">Adaptation skills to work harmoniously in a multicultural working </w:t>
      </w:r>
      <w:proofErr w:type="gramStart"/>
      <w:r w:rsidRPr="006D3F2E">
        <w:rPr>
          <w:rFonts w:asciiTheme="minorHAnsi" w:hAnsiTheme="minorHAnsi"/>
          <w:lang w:val="en-US"/>
        </w:rPr>
        <w:t>environment;</w:t>
      </w:r>
      <w:proofErr w:type="gramEnd"/>
    </w:p>
    <w:p w:rsidRPr="00DB242B" w:rsidR="00DB242B" w:rsidP="00DB242B" w:rsidRDefault="00DB242B" w14:paraId="550C7113" w14:textId="77777777">
      <w:pPr>
        <w:pStyle w:val="ListParagraph"/>
        <w:spacing w:after="120"/>
        <w:rPr>
          <w:rFonts w:asciiTheme="minorHAnsi" w:hAnsiTheme="minorHAnsi"/>
          <w:lang w:val="en-US"/>
        </w:rPr>
      </w:pPr>
    </w:p>
    <w:p w:rsidRPr="00DB242B" w:rsidR="00DD466E" w:rsidP="008D3543" w:rsidRDefault="00DD466E" w14:paraId="25417809" w14:textId="77777777">
      <w:pPr>
        <w:spacing w:after="120"/>
        <w:rPr>
          <w:rFonts w:asciiTheme="minorHAnsi" w:hAnsiTheme="minorHAnsi"/>
          <w:lang w:val="en-US"/>
        </w:rPr>
      </w:pPr>
    </w:p>
    <w:p w:rsidRPr="00413207" w:rsidR="008D3543" w:rsidP="008D3543" w:rsidRDefault="008D3543" w14:paraId="6DC88878" w14:textId="16E90051">
      <w:pPr>
        <w:shd w:val="clear" w:color="auto" w:fill="D9D9D9"/>
        <w:spacing w:after="120"/>
        <w:ind w:left="240" w:right="-143" w:hanging="382"/>
        <w:jc w:val="center"/>
        <w:rPr>
          <w:rFonts w:cs="Tahoma" w:asciiTheme="minorHAnsi" w:hAnsiTheme="minorHAnsi"/>
          <w:b/>
          <w:color w:val="1F497D" w:themeColor="text2"/>
          <w:lang w:val="en-GB"/>
        </w:rPr>
      </w:pPr>
      <w:r>
        <w:rPr>
          <w:rFonts w:cs="Tahoma" w:asciiTheme="minorHAnsi" w:hAnsiTheme="minorHAnsi"/>
          <w:b/>
          <w:color w:val="1F497D" w:themeColor="text2"/>
          <w:lang w:val="en-GB"/>
        </w:rPr>
        <w:t xml:space="preserve">LEARNING OBJECTIVES </w:t>
      </w:r>
    </w:p>
    <w:p w:rsidRPr="006D3F2E" w:rsidR="00646C72" w:rsidP="00646C72" w:rsidRDefault="00646C72" w14:paraId="7A8E2188" w14:textId="606B145A">
      <w:pPr>
        <w:pStyle w:val="ListParagraph"/>
        <w:numPr>
          <w:ilvl w:val="0"/>
          <w:numId w:val="3"/>
        </w:numPr>
        <w:spacing w:after="120"/>
        <w:rPr>
          <w:rFonts w:asciiTheme="minorHAnsi" w:hAnsiTheme="minorHAnsi"/>
          <w:lang w:val="en-US"/>
        </w:rPr>
      </w:pPr>
      <w:r w:rsidRPr="006D3F2E">
        <w:rPr>
          <w:rFonts w:asciiTheme="minorHAnsi" w:hAnsiTheme="minorHAnsi"/>
          <w:lang w:val="en-US"/>
        </w:rPr>
        <w:t xml:space="preserve">Enhance knowledge of </w:t>
      </w:r>
      <w:r w:rsidR="007D4016">
        <w:rPr>
          <w:rFonts w:asciiTheme="minorHAnsi" w:hAnsiTheme="minorHAnsi"/>
          <w:lang w:val="en-US"/>
        </w:rPr>
        <w:t xml:space="preserve">HUL Recommendation, </w:t>
      </w:r>
      <w:r w:rsidRPr="006D3F2E" w:rsidR="007D4016">
        <w:rPr>
          <w:rFonts w:asciiTheme="minorHAnsi" w:hAnsiTheme="minorHAnsi"/>
          <w:lang w:val="en-US"/>
        </w:rPr>
        <w:t>World Heritage</w:t>
      </w:r>
      <w:r w:rsidR="007D4016">
        <w:rPr>
          <w:rFonts w:asciiTheme="minorHAnsi" w:hAnsiTheme="minorHAnsi"/>
          <w:lang w:val="en-US"/>
        </w:rPr>
        <w:t>,</w:t>
      </w:r>
      <w:r w:rsidRPr="006D3F2E" w:rsidR="007D4016">
        <w:rPr>
          <w:rFonts w:asciiTheme="minorHAnsi" w:hAnsiTheme="minorHAnsi"/>
          <w:lang w:val="en-US"/>
        </w:rPr>
        <w:t xml:space="preserve"> </w:t>
      </w:r>
      <w:r w:rsidRPr="006D3F2E">
        <w:rPr>
          <w:rFonts w:asciiTheme="minorHAnsi" w:hAnsiTheme="minorHAnsi"/>
          <w:lang w:val="en-US"/>
        </w:rPr>
        <w:t xml:space="preserve">Culture, and Sustainable Development </w:t>
      </w:r>
      <w:proofErr w:type="gramStart"/>
      <w:r w:rsidRPr="006D3F2E">
        <w:rPr>
          <w:rFonts w:asciiTheme="minorHAnsi" w:hAnsiTheme="minorHAnsi"/>
          <w:lang w:val="en-US"/>
        </w:rPr>
        <w:t>Goals;</w:t>
      </w:r>
      <w:proofErr w:type="gramEnd"/>
    </w:p>
    <w:p w:rsidR="00646C72" w:rsidP="00646C72" w:rsidRDefault="00646C72" w14:paraId="39A960A2" w14:textId="319F7E23">
      <w:pPr>
        <w:pStyle w:val="ListParagraph"/>
        <w:numPr>
          <w:ilvl w:val="0"/>
          <w:numId w:val="3"/>
        </w:numPr>
        <w:spacing w:after="120"/>
        <w:rPr>
          <w:rFonts w:asciiTheme="minorHAnsi" w:hAnsiTheme="minorHAnsi"/>
          <w:lang w:val="en-US"/>
        </w:rPr>
      </w:pPr>
      <w:r w:rsidRPr="006D3F2E">
        <w:rPr>
          <w:rFonts w:asciiTheme="minorHAnsi" w:hAnsiTheme="minorHAnsi"/>
          <w:lang w:val="en-US"/>
        </w:rPr>
        <w:t xml:space="preserve">Develop </w:t>
      </w:r>
      <w:r w:rsidR="007D4016">
        <w:rPr>
          <w:rFonts w:asciiTheme="minorHAnsi" w:hAnsiTheme="minorHAnsi"/>
          <w:lang w:val="en-US"/>
        </w:rPr>
        <w:t xml:space="preserve">research and </w:t>
      </w:r>
      <w:r w:rsidRPr="006D3F2E">
        <w:rPr>
          <w:rFonts w:asciiTheme="minorHAnsi" w:hAnsiTheme="minorHAnsi"/>
          <w:lang w:val="en-US"/>
        </w:rPr>
        <w:t xml:space="preserve">communication </w:t>
      </w:r>
      <w:proofErr w:type="gramStart"/>
      <w:r w:rsidRPr="006D3F2E">
        <w:rPr>
          <w:rFonts w:asciiTheme="minorHAnsi" w:hAnsiTheme="minorHAnsi"/>
          <w:lang w:val="en-US"/>
        </w:rPr>
        <w:t>skills</w:t>
      </w:r>
      <w:r w:rsidRPr="007D4016" w:rsidR="007D4016">
        <w:rPr>
          <w:rFonts w:asciiTheme="minorHAnsi" w:hAnsiTheme="minorHAnsi"/>
          <w:lang w:val="en-US"/>
        </w:rPr>
        <w:t>;</w:t>
      </w:r>
      <w:proofErr w:type="gramEnd"/>
    </w:p>
    <w:p w:rsidRPr="007D4016" w:rsidR="007D4016" w:rsidP="007D4016" w:rsidRDefault="007D4016" w14:paraId="39A5CAD8" w14:textId="25ADA121">
      <w:pPr>
        <w:pStyle w:val="ListParagraph"/>
        <w:numPr>
          <w:ilvl w:val="0"/>
          <w:numId w:val="3"/>
        </w:numPr>
        <w:spacing w:after="120"/>
        <w:rPr>
          <w:rFonts w:asciiTheme="minorHAnsi" w:hAnsiTheme="minorHAnsi"/>
          <w:lang w:val="en-US"/>
        </w:rPr>
      </w:pPr>
      <w:r w:rsidRPr="006D3F2E">
        <w:rPr>
          <w:rFonts w:asciiTheme="minorHAnsi" w:hAnsiTheme="minorHAnsi"/>
          <w:lang w:val="en-US"/>
        </w:rPr>
        <w:t xml:space="preserve">Enhance drafting </w:t>
      </w:r>
      <w:proofErr w:type="gramStart"/>
      <w:r w:rsidRPr="006D3F2E">
        <w:rPr>
          <w:rFonts w:asciiTheme="minorHAnsi" w:hAnsiTheme="minorHAnsi"/>
          <w:lang w:val="en-US"/>
        </w:rPr>
        <w:t>skills;</w:t>
      </w:r>
      <w:proofErr w:type="gramEnd"/>
    </w:p>
    <w:p w:rsidRPr="006D3F2E" w:rsidR="00646C72" w:rsidP="00646C72" w:rsidRDefault="00646C72" w14:paraId="31ECF501" w14:textId="77777777">
      <w:pPr>
        <w:pStyle w:val="ListParagraph"/>
        <w:numPr>
          <w:ilvl w:val="0"/>
          <w:numId w:val="3"/>
        </w:numPr>
        <w:spacing w:after="120"/>
        <w:rPr>
          <w:rFonts w:asciiTheme="minorHAnsi" w:hAnsiTheme="minorHAnsi"/>
          <w:lang w:val="en-US"/>
        </w:rPr>
      </w:pPr>
      <w:r w:rsidRPr="006D3F2E">
        <w:rPr>
          <w:rFonts w:asciiTheme="minorHAnsi" w:hAnsiTheme="minorHAnsi"/>
          <w:lang w:val="en-US"/>
        </w:rPr>
        <w:t xml:space="preserve">Develop capacities to build materials for </w:t>
      </w:r>
      <w:proofErr w:type="gramStart"/>
      <w:r w:rsidRPr="006D3F2E">
        <w:rPr>
          <w:rFonts w:asciiTheme="minorHAnsi" w:hAnsiTheme="minorHAnsi"/>
          <w:lang w:val="en-US"/>
        </w:rPr>
        <w:t>workshops;</w:t>
      </w:r>
      <w:proofErr w:type="gramEnd"/>
    </w:p>
    <w:p w:rsidR="00646C72" w:rsidP="00646C72" w:rsidRDefault="00646C72" w14:paraId="6A7FEC25" w14:textId="77777777">
      <w:pPr>
        <w:pStyle w:val="ListParagraph"/>
        <w:numPr>
          <w:ilvl w:val="0"/>
          <w:numId w:val="3"/>
        </w:numPr>
        <w:spacing w:after="120"/>
        <w:rPr>
          <w:rFonts w:asciiTheme="minorHAnsi" w:hAnsiTheme="minorHAnsi"/>
          <w:lang w:val="en-US"/>
        </w:rPr>
      </w:pPr>
      <w:r w:rsidRPr="006D3F2E">
        <w:rPr>
          <w:rFonts w:asciiTheme="minorHAnsi" w:hAnsiTheme="minorHAnsi"/>
          <w:lang w:val="en-US"/>
        </w:rPr>
        <w:t xml:space="preserve">Develop </w:t>
      </w:r>
      <w:proofErr w:type="gramStart"/>
      <w:r w:rsidRPr="006D3F2E">
        <w:rPr>
          <w:rFonts w:asciiTheme="minorHAnsi" w:hAnsiTheme="minorHAnsi"/>
          <w:lang w:val="en-US"/>
        </w:rPr>
        <w:t>organization</w:t>
      </w:r>
      <w:proofErr w:type="gramEnd"/>
      <w:r w:rsidRPr="006D3F2E">
        <w:rPr>
          <w:rFonts w:asciiTheme="minorHAnsi" w:hAnsiTheme="minorHAnsi"/>
          <w:lang w:val="en-US"/>
        </w:rPr>
        <w:t xml:space="preserve"> </w:t>
      </w:r>
      <w:proofErr w:type="gramStart"/>
      <w:r w:rsidRPr="006D3F2E">
        <w:rPr>
          <w:rFonts w:asciiTheme="minorHAnsi" w:hAnsiTheme="minorHAnsi"/>
          <w:lang w:val="en-US"/>
        </w:rPr>
        <w:t>capacities;</w:t>
      </w:r>
      <w:proofErr w:type="gramEnd"/>
    </w:p>
    <w:p w:rsidRPr="006D3F2E" w:rsidR="00646C72" w:rsidP="00646C72" w:rsidRDefault="00646C72" w14:paraId="3AB5D8A4" w14:textId="77777777">
      <w:pPr>
        <w:pStyle w:val="ListParagraph"/>
        <w:numPr>
          <w:ilvl w:val="0"/>
          <w:numId w:val="3"/>
        </w:numPr>
        <w:spacing w:after="120"/>
        <w:rPr>
          <w:rFonts w:asciiTheme="minorHAnsi" w:hAnsiTheme="minorHAnsi"/>
          <w:lang w:val="en-US"/>
        </w:rPr>
      </w:pPr>
      <w:r w:rsidRPr="006D3F2E">
        <w:rPr>
          <w:rFonts w:asciiTheme="minorHAnsi" w:hAnsiTheme="minorHAnsi"/>
          <w:lang w:val="en-US"/>
        </w:rPr>
        <w:t>Increase knowledge of an international organization and ability to work in a multicultural environment and with different working methods</w:t>
      </w:r>
    </w:p>
    <w:p w:rsidRPr="008D3543" w:rsidR="005B1269" w:rsidP="008D3543" w:rsidRDefault="005B1269" w14:paraId="4E3689C8" w14:textId="77777777">
      <w:pPr>
        <w:spacing w:after="120"/>
        <w:rPr>
          <w:rFonts w:asciiTheme="minorHAnsi" w:hAnsiTheme="minorHAnsi"/>
          <w:i/>
          <w:lang w:val="en-US"/>
        </w:rPr>
      </w:pPr>
    </w:p>
    <w:p w:rsidR="008D3543" w:rsidP="00CF4122" w:rsidRDefault="008D3543" w14:paraId="067EC005" w14:textId="47992E7F">
      <w:pPr>
        <w:pStyle w:val="Header"/>
        <w:tabs>
          <w:tab w:val="clear" w:pos="4536"/>
          <w:tab w:val="clear" w:pos="9072"/>
        </w:tabs>
        <w:jc w:val="center"/>
        <w:rPr>
          <w:rFonts w:asciiTheme="majorHAnsi" w:hAnsiTheme="majorHAnsi"/>
          <w:b/>
          <w:sz w:val="28"/>
          <w:szCs w:val="28"/>
          <w:lang w:val="en-US"/>
        </w:rPr>
      </w:pPr>
    </w:p>
    <w:p w:rsidRPr="00413207" w:rsidR="00DF4490" w:rsidP="00DF4490" w:rsidRDefault="00DF4490" w14:paraId="61DA4273" w14:textId="625BEBEB">
      <w:pPr>
        <w:shd w:val="clear" w:color="auto" w:fill="D9D9D9"/>
        <w:spacing w:after="120"/>
        <w:ind w:left="240" w:right="-143" w:hanging="382"/>
        <w:jc w:val="center"/>
        <w:rPr>
          <w:rFonts w:cs="Tahoma" w:asciiTheme="minorHAnsi" w:hAnsiTheme="minorHAnsi"/>
          <w:b/>
          <w:color w:val="1F497D" w:themeColor="text2"/>
          <w:lang w:val="en-GB"/>
        </w:rPr>
      </w:pPr>
      <w:r>
        <w:rPr>
          <w:rFonts w:cs="Tahoma" w:asciiTheme="minorHAnsi" w:hAnsiTheme="minorHAnsi"/>
          <w:b/>
          <w:color w:val="1F497D" w:themeColor="text2"/>
          <w:lang w:val="en-GB"/>
        </w:rPr>
        <w:t>ADDITIONAL INFORMATION</w:t>
      </w:r>
    </w:p>
    <w:p w:rsidRPr="00B6570D" w:rsidR="00B6570D" w:rsidP="00B6570D" w:rsidRDefault="00B6570D" w14:paraId="1E96DAAE" w14:textId="77777777">
      <w:pPr>
        <w:pStyle w:val="Header"/>
        <w:jc w:val="both"/>
        <w:rPr>
          <w:rFonts w:asciiTheme="minorHAnsi" w:hAnsiTheme="minorHAnsi"/>
          <w:lang w:val="en-US"/>
        </w:rPr>
      </w:pPr>
      <w:r w:rsidRPr="00B6570D">
        <w:rPr>
          <w:rFonts w:asciiTheme="minorHAnsi" w:hAnsiTheme="minorHAnsi"/>
          <w:lang w:val="en-US"/>
        </w:rPr>
        <w:t xml:space="preserve">The World Heritage Cities </w:t>
      </w:r>
      <w:proofErr w:type="spellStart"/>
      <w:r w:rsidRPr="00B6570D">
        <w:rPr>
          <w:rFonts w:asciiTheme="minorHAnsi" w:hAnsiTheme="minorHAnsi"/>
          <w:lang w:val="en-US"/>
        </w:rPr>
        <w:t>Programme</w:t>
      </w:r>
      <w:proofErr w:type="spellEnd"/>
      <w:r w:rsidRPr="00B6570D">
        <w:rPr>
          <w:rFonts w:asciiTheme="minorHAnsi" w:hAnsiTheme="minorHAnsi"/>
          <w:lang w:val="en-US"/>
        </w:rPr>
        <w:t xml:space="preserve"> is one of six thematic </w:t>
      </w:r>
      <w:proofErr w:type="spellStart"/>
      <w:r w:rsidRPr="00B6570D">
        <w:rPr>
          <w:rFonts w:asciiTheme="minorHAnsi" w:hAnsiTheme="minorHAnsi"/>
          <w:lang w:val="en-US"/>
        </w:rPr>
        <w:t>programmes</w:t>
      </w:r>
      <w:proofErr w:type="spellEnd"/>
      <w:r w:rsidRPr="00B6570D">
        <w:rPr>
          <w:rFonts w:asciiTheme="minorHAnsi" w:hAnsiTheme="minorHAnsi"/>
          <w:lang w:val="en-US"/>
        </w:rPr>
        <w:t xml:space="preserve"> formally approved and monitored by the World Heritage Committee. The </w:t>
      </w:r>
      <w:proofErr w:type="spellStart"/>
      <w:r w:rsidRPr="00B6570D">
        <w:rPr>
          <w:rFonts w:asciiTheme="minorHAnsi" w:hAnsiTheme="minorHAnsi"/>
          <w:lang w:val="en-US"/>
        </w:rPr>
        <w:t>programme</w:t>
      </w:r>
      <w:proofErr w:type="spellEnd"/>
      <w:r w:rsidRPr="00B6570D">
        <w:rPr>
          <w:rFonts w:asciiTheme="minorHAnsi" w:hAnsiTheme="minorHAnsi"/>
          <w:lang w:val="en-US"/>
        </w:rPr>
        <w:t xml:space="preserve"> assists States Parties in the challenges of protecting and managing their urban heritage and integrating with sustainable urban development. The </w:t>
      </w:r>
      <w:proofErr w:type="spellStart"/>
      <w:r w:rsidRPr="00B6570D">
        <w:rPr>
          <w:rFonts w:asciiTheme="minorHAnsi" w:hAnsiTheme="minorHAnsi"/>
          <w:lang w:val="en-US"/>
        </w:rPr>
        <w:t>programme</w:t>
      </w:r>
      <w:proofErr w:type="spellEnd"/>
      <w:r w:rsidRPr="00B6570D">
        <w:rPr>
          <w:rFonts w:asciiTheme="minorHAnsi" w:hAnsiTheme="minorHAnsi"/>
          <w:lang w:val="en-US"/>
        </w:rPr>
        <w:t xml:space="preserve"> includes communication and exchange across more than 300 World Heritage cities, the development of guidance and good practices around urban heritage conservation. Using the 2011 UNESCO Recommendation on the Historic Urban Landscape as a tool, the </w:t>
      </w:r>
      <w:proofErr w:type="spellStart"/>
      <w:r w:rsidRPr="00B6570D">
        <w:rPr>
          <w:rFonts w:asciiTheme="minorHAnsi" w:hAnsiTheme="minorHAnsi"/>
          <w:lang w:val="en-US"/>
        </w:rPr>
        <w:t>programme</w:t>
      </w:r>
      <w:proofErr w:type="spellEnd"/>
      <w:r w:rsidRPr="00B6570D">
        <w:rPr>
          <w:rFonts w:asciiTheme="minorHAnsi" w:hAnsiTheme="minorHAnsi"/>
          <w:lang w:val="en-US"/>
        </w:rPr>
        <w:t xml:space="preserve"> focuses on innovative solutions and strategies and building capacities through collaboration and co-learning.</w:t>
      </w:r>
    </w:p>
    <w:p w:rsidRPr="00B6570D" w:rsidR="00B6570D" w:rsidP="00B6570D" w:rsidRDefault="00B6570D" w14:paraId="1C500055" w14:textId="77777777">
      <w:pPr>
        <w:pStyle w:val="Header"/>
        <w:jc w:val="both"/>
        <w:rPr>
          <w:rFonts w:asciiTheme="minorHAnsi" w:hAnsiTheme="minorHAnsi"/>
          <w:lang w:val="en-US"/>
        </w:rPr>
      </w:pPr>
    </w:p>
    <w:p w:rsidR="00B6570D" w:rsidP="00B6570D" w:rsidRDefault="00B6570D" w14:paraId="1FC81EA3" w14:textId="44297C6B">
      <w:pPr>
        <w:pStyle w:val="Header"/>
        <w:jc w:val="both"/>
        <w:rPr>
          <w:rFonts w:asciiTheme="minorHAnsi" w:hAnsiTheme="minorHAnsi"/>
          <w:lang w:val="en-US"/>
        </w:rPr>
      </w:pPr>
      <w:r w:rsidRPr="00B6570D">
        <w:rPr>
          <w:rFonts w:asciiTheme="minorHAnsi" w:hAnsiTheme="minorHAnsi"/>
          <w:lang w:val="en-US"/>
        </w:rPr>
        <w:t>The UNESCO Recommendation on the Historic Urban Landscape (HUL Recommendation) was adopted by the 36th Session of the UNESCO General Conference in 2011, and it presents an innovative integrated approach to urban conservation.</w:t>
      </w:r>
    </w:p>
    <w:p w:rsidR="00B6570D" w:rsidP="00B6570D" w:rsidRDefault="00B6570D" w14:paraId="429653DF" w14:textId="77777777">
      <w:pPr>
        <w:pStyle w:val="Header"/>
        <w:rPr>
          <w:rFonts w:asciiTheme="minorHAnsi" w:hAnsiTheme="minorHAnsi"/>
          <w:lang w:val="en-US"/>
        </w:rPr>
      </w:pPr>
    </w:p>
    <w:p w:rsidR="00825038" w:rsidP="00825038" w:rsidRDefault="00D46E0E" w14:paraId="7E9E390E" w14:textId="77777777">
      <w:pPr>
        <w:pStyle w:val="Header"/>
        <w:rPr>
          <w:rFonts w:asciiTheme="minorHAnsi" w:hAnsiTheme="minorHAnsi"/>
          <w:lang w:val="en-US"/>
        </w:rPr>
      </w:pPr>
      <w:r w:rsidRPr="00D173CE">
        <w:rPr>
          <w:rFonts w:asciiTheme="minorHAnsi" w:hAnsiTheme="minorHAnsi"/>
          <w:lang w:val="en-US"/>
        </w:rPr>
        <w:t xml:space="preserve">More information </w:t>
      </w:r>
      <w:proofErr w:type="gramStart"/>
      <w:r w:rsidRPr="00D173CE">
        <w:rPr>
          <w:rFonts w:asciiTheme="minorHAnsi" w:hAnsiTheme="minorHAnsi"/>
          <w:lang w:val="en-US"/>
        </w:rPr>
        <w:t>available</w:t>
      </w:r>
      <w:proofErr w:type="gramEnd"/>
      <w:r w:rsidRPr="00D173CE">
        <w:rPr>
          <w:rFonts w:asciiTheme="minorHAnsi" w:hAnsiTheme="minorHAnsi"/>
          <w:lang w:val="en-US"/>
        </w:rPr>
        <w:t xml:space="preserve"> on the </w:t>
      </w:r>
      <w:r w:rsidR="00B6570D">
        <w:rPr>
          <w:rFonts w:asciiTheme="minorHAnsi" w:hAnsiTheme="minorHAnsi"/>
          <w:lang w:val="en-US"/>
        </w:rPr>
        <w:t xml:space="preserve">dedicated </w:t>
      </w:r>
      <w:r w:rsidRPr="00D173CE">
        <w:rPr>
          <w:rFonts w:asciiTheme="minorHAnsi" w:hAnsiTheme="minorHAnsi"/>
          <w:lang w:val="en-US"/>
        </w:rPr>
        <w:t>website</w:t>
      </w:r>
      <w:r w:rsidR="00B6570D">
        <w:rPr>
          <w:rFonts w:asciiTheme="minorHAnsi" w:hAnsiTheme="minorHAnsi"/>
          <w:lang w:val="en-US"/>
        </w:rPr>
        <w:t>s</w:t>
      </w:r>
      <w:r w:rsidRPr="00D173CE">
        <w:rPr>
          <w:rFonts w:asciiTheme="minorHAnsi" w:hAnsiTheme="minorHAnsi"/>
          <w:lang w:val="en-US"/>
        </w:rPr>
        <w:t>:</w:t>
      </w:r>
    </w:p>
    <w:p w:rsidRPr="00825038" w:rsidR="00CF4122" w:rsidP="00825038" w:rsidRDefault="00825038" w14:paraId="0C3783E2" w14:textId="5C5B2FCA">
      <w:pPr>
        <w:pStyle w:val="Header"/>
        <w:rPr>
          <w:lang w:val="en-US"/>
        </w:rPr>
      </w:pPr>
      <w:hyperlink w:history="1" r:id="rId11">
        <w:r w:rsidRPr="00FD1232">
          <w:rPr>
            <w:rStyle w:val="Hyperlink"/>
            <w:lang w:val="en-US"/>
          </w:rPr>
          <w:t>https://whc.unesco.org/en/cities/</w:t>
        </w:r>
      </w:hyperlink>
      <w:r>
        <w:rPr>
          <w:lang w:val="en-US"/>
        </w:rPr>
        <w:t xml:space="preserve"> ; </w:t>
      </w:r>
      <w:hyperlink w:history="1" r:id="rId12">
        <w:r w:rsidRPr="00FD1232">
          <w:rPr>
            <w:rStyle w:val="Hyperlink"/>
            <w:lang w:val="en-US"/>
          </w:rPr>
          <w:t>https://whc.unesco.org/en/hul/</w:t>
        </w:r>
      </w:hyperlink>
      <w:r>
        <w:rPr>
          <w:lang w:val="en-US"/>
        </w:rPr>
        <w:t xml:space="preserve"> </w:t>
      </w:r>
    </w:p>
    <w:sectPr w:rsidRPr="00825038" w:rsidR="00CF4122" w:rsidSect="00A40351">
      <w:headerReference w:type="default" r:id="rId13"/>
      <w:footerReference w:type="even" r:id="rId14"/>
      <w:footerReference w:type="default" r:id="rId15"/>
      <w:headerReference w:type="first" r:id="rId16"/>
      <w:pgSz w:w="11906" w:h="16838" w:orient="portrait"/>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E134B" w:rsidP="009235BD" w:rsidRDefault="007E134B" w14:paraId="1DEA5CB3" w14:textId="77777777">
      <w:r>
        <w:separator/>
      </w:r>
    </w:p>
  </w:endnote>
  <w:endnote w:type="continuationSeparator" w:id="0">
    <w:p w:rsidR="007E134B" w:rsidP="009235BD" w:rsidRDefault="007E134B" w14:paraId="005BED5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0CB3" w:rsidP="007F405D" w:rsidRDefault="00B12EDB" w14:paraId="54A9CFF7"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0CB3" w:rsidP="004E50A9" w:rsidRDefault="004A0CB3" w14:paraId="119C0795"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C5567" w:rsidR="004A0CB3" w:rsidP="00AC5567" w:rsidRDefault="00B12EDB" w14:paraId="6785B6A0" w14:textId="79BD0489">
    <w:pPr>
      <w:pStyle w:val="Footer"/>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E134B" w:rsidP="009235BD" w:rsidRDefault="007E134B" w14:paraId="46274551" w14:textId="77777777">
      <w:r>
        <w:separator/>
      </w:r>
    </w:p>
  </w:footnote>
  <w:footnote w:type="continuationSeparator" w:id="0">
    <w:p w:rsidR="007E134B" w:rsidP="009235BD" w:rsidRDefault="007E134B" w14:paraId="3545C67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F352F" w:rsidRDefault="00AF352F" w14:paraId="4682EDE6" w14:textId="77777777">
    <w:pPr>
      <w:pStyle w:val="Header"/>
    </w:pPr>
  </w:p>
  <w:p w:rsidR="008D3543" w:rsidP="009B6FD0" w:rsidRDefault="00AF352F" w14:paraId="21E41206" w14:textId="27E979BB">
    <w:pPr>
      <w:pStyle w:val="Header"/>
      <w:jc w:val="right"/>
      <w:rPr>
        <w:rFonts w:asciiTheme="minorHAnsi" w:hAnsiTheme="minorHAnsi"/>
      </w:rPr>
    </w:pPr>
    <w:r>
      <w:rPr>
        <w:rFonts w:asciiTheme="minorHAnsi" w:hAnsiTheme="minorHAnsi"/>
      </w:rPr>
      <w:tab/>
    </w:r>
    <w:r>
      <w:rPr>
        <w:rFonts w:asciiTheme="minorHAnsi" w:hAnsiTheme="minorHAnsi"/>
      </w:rPr>
      <w:tab/>
    </w:r>
  </w:p>
  <w:p w:rsidR="00B6354A" w:rsidP="00F22C69" w:rsidRDefault="00B6354A" w14:paraId="4E54B646" w14:textId="4697EA8E">
    <w:pPr>
      <w:jc w:val="right"/>
      <w:rPr>
        <w:rFonts w:ascii="Arial" w:hAnsi="Arial" w:cs="Arial"/>
        <w:bCs/>
        <w:kern w:val="28"/>
        <w:sz w:val="20"/>
        <w:szCs w:val="20"/>
        <w:lang w:val="en-US"/>
      </w:rPr>
    </w:pPr>
    <w:r>
      <w:rPr>
        <w:rFonts w:asciiTheme="majorHAnsi" w:hAnsiTheme="majorHAnsi"/>
        <w:b/>
        <w:noProof/>
        <w:color w:val="365F91" w:themeColor="accent1" w:themeShade="BF"/>
        <w:sz w:val="32"/>
        <w:szCs w:val="32"/>
        <w:lang w:val="en-US"/>
      </w:rPr>
      <w:drawing>
        <wp:anchor distT="0" distB="0" distL="114300" distR="114300" simplePos="0" relativeHeight="251658240" behindDoc="0" locked="0" layoutInCell="1" allowOverlap="1" wp14:anchorId="10C1ED07" wp14:editId="28133E27">
          <wp:simplePos x="0" y="0"/>
          <wp:positionH relativeFrom="column">
            <wp:posOffset>23495</wp:posOffset>
          </wp:positionH>
          <wp:positionV relativeFrom="paragraph">
            <wp:posOffset>60960</wp:posOffset>
          </wp:positionV>
          <wp:extent cx="1913255" cy="409575"/>
          <wp:effectExtent l="0" t="0" r="0" b="9525"/>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1" cstate="print">
                    <a:extLst>
                      <a:ext uri="{28A0092B-C50C-407E-A947-70E740481C1C}">
                        <a14:useLocalDpi xmlns:a14="http://schemas.microsoft.com/office/drawing/2010/main" val="0"/>
                      </a:ext>
                    </a:extLst>
                  </a:blip>
                  <a:srcRect b="-967"/>
                  <a:stretch/>
                </pic:blipFill>
                <pic:spPr bwMode="auto">
                  <a:xfrm>
                    <a:off x="0" y="0"/>
                    <a:ext cx="1913255" cy="409575"/>
                  </a:xfrm>
                  <a:prstGeom prst="rect">
                    <a:avLst/>
                  </a:prstGeom>
                  <a:ln>
                    <a:noFill/>
                  </a:ln>
                  <a:extLst>
                    <a:ext uri="{53640926-AAD7-44D8-BBD7-CCE9431645EC}">
                      <a14:shadowObscured xmlns:a14="http://schemas.microsoft.com/office/drawing/2010/main"/>
                    </a:ext>
                  </a:extLst>
                </pic:spPr>
              </pic:pic>
            </a:graphicData>
          </a:graphic>
        </wp:anchor>
      </w:drawing>
    </w:r>
  </w:p>
  <w:p w:rsidRPr="00F22C69" w:rsidR="004A0CB3" w:rsidP="00F22C69" w:rsidRDefault="00ED6853" w14:paraId="1398410A" w14:textId="52CABBEA">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0CB3" w:rsidP="00E4480B" w:rsidRDefault="00B12EDB" w14:paraId="3B439F9D" w14:textId="77777777">
    <w:pPr>
      <w:pStyle w:val="Title"/>
      <w:rPr>
        <w:i/>
        <w:lang w:val="en-GB"/>
      </w:rPr>
    </w:pPr>
    <w:r w:rsidRPr="00A56F3C">
      <w:rPr>
        <w:i/>
      </w:rPr>
      <w:object w:dxaOrig="1590" w:dyaOrig="1010" w14:anchorId="0E01D3D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79.5pt;height:50.5pt" fillcolor="window" type="#_x0000_t75">
          <v:imagedata o:title="" r:id="rId1"/>
        </v:shape>
        <o:OLEObject Type="Embed" ProgID="Word.Picture.8" ShapeID="_x0000_i1025" DrawAspect="Content" ObjectID="_1832417467" r:id="rId2"/>
      </w:object>
    </w:r>
    <w:r>
      <w:rPr>
        <w:i/>
        <w:lang w:val="en-GB"/>
      </w:rPr>
      <w:t xml:space="preserve"> </w:t>
    </w:r>
  </w:p>
  <w:p w:rsidRPr="00E4480B" w:rsidR="004A0CB3" w:rsidP="00E4480B" w:rsidRDefault="00B12EDB" w14:paraId="2C4F2766" w14:textId="77777777">
    <w:pPr>
      <w:pStyle w:val="Title"/>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E185A"/>
    <w:multiLevelType w:val="hybridMultilevel"/>
    <w:tmpl w:val="F99ED1D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hint="default" w:ascii="Courier New" w:hAnsi="Courier New" w:cs="Courier New"/>
      </w:rPr>
    </w:lvl>
    <w:lvl w:ilvl="2" w:tplc="040C0005" w:tentative="1">
      <w:start w:val="1"/>
      <w:numFmt w:val="bullet"/>
      <w:lvlText w:val=""/>
      <w:lvlJc w:val="left"/>
      <w:pPr>
        <w:ind w:left="2171" w:hanging="360"/>
      </w:pPr>
      <w:rPr>
        <w:rFonts w:hint="default" w:ascii="Wingdings" w:hAnsi="Wingdings"/>
      </w:rPr>
    </w:lvl>
    <w:lvl w:ilvl="3" w:tplc="040C0001" w:tentative="1">
      <w:start w:val="1"/>
      <w:numFmt w:val="bullet"/>
      <w:lvlText w:val=""/>
      <w:lvlJc w:val="left"/>
      <w:pPr>
        <w:ind w:left="2891" w:hanging="360"/>
      </w:pPr>
      <w:rPr>
        <w:rFonts w:hint="default" w:ascii="Symbol" w:hAnsi="Symbol"/>
      </w:rPr>
    </w:lvl>
    <w:lvl w:ilvl="4" w:tplc="040C0003" w:tentative="1">
      <w:start w:val="1"/>
      <w:numFmt w:val="bullet"/>
      <w:lvlText w:val="o"/>
      <w:lvlJc w:val="left"/>
      <w:pPr>
        <w:ind w:left="3611" w:hanging="360"/>
      </w:pPr>
      <w:rPr>
        <w:rFonts w:hint="default" w:ascii="Courier New" w:hAnsi="Courier New" w:cs="Courier New"/>
      </w:rPr>
    </w:lvl>
    <w:lvl w:ilvl="5" w:tplc="040C0005" w:tentative="1">
      <w:start w:val="1"/>
      <w:numFmt w:val="bullet"/>
      <w:lvlText w:val=""/>
      <w:lvlJc w:val="left"/>
      <w:pPr>
        <w:ind w:left="4331" w:hanging="360"/>
      </w:pPr>
      <w:rPr>
        <w:rFonts w:hint="default" w:ascii="Wingdings" w:hAnsi="Wingdings"/>
      </w:rPr>
    </w:lvl>
    <w:lvl w:ilvl="6" w:tplc="040C0001" w:tentative="1">
      <w:start w:val="1"/>
      <w:numFmt w:val="bullet"/>
      <w:lvlText w:val=""/>
      <w:lvlJc w:val="left"/>
      <w:pPr>
        <w:ind w:left="5051" w:hanging="360"/>
      </w:pPr>
      <w:rPr>
        <w:rFonts w:hint="default" w:ascii="Symbol" w:hAnsi="Symbol"/>
      </w:rPr>
    </w:lvl>
    <w:lvl w:ilvl="7" w:tplc="040C0003" w:tentative="1">
      <w:start w:val="1"/>
      <w:numFmt w:val="bullet"/>
      <w:lvlText w:val="o"/>
      <w:lvlJc w:val="left"/>
      <w:pPr>
        <w:ind w:left="5771" w:hanging="360"/>
      </w:pPr>
      <w:rPr>
        <w:rFonts w:hint="default" w:ascii="Courier New" w:hAnsi="Courier New" w:cs="Courier New"/>
      </w:rPr>
    </w:lvl>
    <w:lvl w:ilvl="8" w:tplc="040C0005" w:tentative="1">
      <w:start w:val="1"/>
      <w:numFmt w:val="bullet"/>
      <w:lvlText w:val=""/>
      <w:lvlJc w:val="left"/>
      <w:pPr>
        <w:ind w:left="6491" w:hanging="360"/>
      </w:pPr>
      <w:rPr>
        <w:rFonts w:hint="default" w:ascii="Wingdings" w:hAnsi="Wingdings"/>
      </w:rPr>
    </w:lvl>
  </w:abstractNum>
  <w:abstractNum w:abstractNumId="2" w15:restartNumberingAfterBreak="0">
    <w:nsid w:val="2F0057E6"/>
    <w:multiLevelType w:val="hybridMultilevel"/>
    <w:tmpl w:val="ADB0DBF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726291822">
    <w:abstractNumId w:val="1"/>
  </w:num>
  <w:num w:numId="2" w16cid:durableId="1127815946">
    <w:abstractNumId w:val="0"/>
  </w:num>
  <w:num w:numId="3" w16cid:durableId="4274350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23732"/>
    <w:rsid w:val="000354D9"/>
    <w:rsid w:val="00040973"/>
    <w:rsid w:val="000A1768"/>
    <w:rsid w:val="000A55D6"/>
    <w:rsid w:val="000F0965"/>
    <w:rsid w:val="00103381"/>
    <w:rsid w:val="00136AA8"/>
    <w:rsid w:val="00151551"/>
    <w:rsid w:val="001809C9"/>
    <w:rsid w:val="00185793"/>
    <w:rsid w:val="001C1F8A"/>
    <w:rsid w:val="001C20D6"/>
    <w:rsid w:val="001E242F"/>
    <w:rsid w:val="001E3A41"/>
    <w:rsid w:val="0021710C"/>
    <w:rsid w:val="0023470B"/>
    <w:rsid w:val="002510E9"/>
    <w:rsid w:val="00257F4A"/>
    <w:rsid w:val="0026299F"/>
    <w:rsid w:val="002642C1"/>
    <w:rsid w:val="00275094"/>
    <w:rsid w:val="00281EE9"/>
    <w:rsid w:val="002C07FC"/>
    <w:rsid w:val="002E0FF2"/>
    <w:rsid w:val="00312760"/>
    <w:rsid w:val="00355FAA"/>
    <w:rsid w:val="00382CBA"/>
    <w:rsid w:val="0039653F"/>
    <w:rsid w:val="004A0CB3"/>
    <w:rsid w:val="004A55CD"/>
    <w:rsid w:val="004B168F"/>
    <w:rsid w:val="004C0365"/>
    <w:rsid w:val="004D4578"/>
    <w:rsid w:val="004F3150"/>
    <w:rsid w:val="00516E4C"/>
    <w:rsid w:val="005218C8"/>
    <w:rsid w:val="00537EF6"/>
    <w:rsid w:val="005B1269"/>
    <w:rsid w:val="005C0A92"/>
    <w:rsid w:val="005C2E79"/>
    <w:rsid w:val="00602060"/>
    <w:rsid w:val="00616A79"/>
    <w:rsid w:val="00637CEA"/>
    <w:rsid w:val="0064354D"/>
    <w:rsid w:val="00646C72"/>
    <w:rsid w:val="00666C64"/>
    <w:rsid w:val="006A55A5"/>
    <w:rsid w:val="006D6583"/>
    <w:rsid w:val="007278D2"/>
    <w:rsid w:val="00727FF8"/>
    <w:rsid w:val="007D1E2A"/>
    <w:rsid w:val="007D4016"/>
    <w:rsid w:val="007E134B"/>
    <w:rsid w:val="00802489"/>
    <w:rsid w:val="00802903"/>
    <w:rsid w:val="00825038"/>
    <w:rsid w:val="0084541F"/>
    <w:rsid w:val="00847E49"/>
    <w:rsid w:val="00862BD5"/>
    <w:rsid w:val="00884990"/>
    <w:rsid w:val="008B65D0"/>
    <w:rsid w:val="008D3543"/>
    <w:rsid w:val="009235BD"/>
    <w:rsid w:val="009B6FD0"/>
    <w:rsid w:val="009F2F81"/>
    <w:rsid w:val="009F5B29"/>
    <w:rsid w:val="00A40351"/>
    <w:rsid w:val="00A93B7E"/>
    <w:rsid w:val="00AB6F8C"/>
    <w:rsid w:val="00AF352F"/>
    <w:rsid w:val="00B04443"/>
    <w:rsid w:val="00B07158"/>
    <w:rsid w:val="00B12EDB"/>
    <w:rsid w:val="00B45072"/>
    <w:rsid w:val="00B6354A"/>
    <w:rsid w:val="00B6570D"/>
    <w:rsid w:val="00B75706"/>
    <w:rsid w:val="00B764FE"/>
    <w:rsid w:val="00B92BB7"/>
    <w:rsid w:val="00BC1989"/>
    <w:rsid w:val="00C11F81"/>
    <w:rsid w:val="00C37B1F"/>
    <w:rsid w:val="00C51848"/>
    <w:rsid w:val="00C71504"/>
    <w:rsid w:val="00C8431A"/>
    <w:rsid w:val="00C87E96"/>
    <w:rsid w:val="00CB705A"/>
    <w:rsid w:val="00CF4122"/>
    <w:rsid w:val="00D13681"/>
    <w:rsid w:val="00D21AB1"/>
    <w:rsid w:val="00D25C17"/>
    <w:rsid w:val="00D46E0E"/>
    <w:rsid w:val="00D768D5"/>
    <w:rsid w:val="00D838DA"/>
    <w:rsid w:val="00D86D76"/>
    <w:rsid w:val="00D91E25"/>
    <w:rsid w:val="00DA16A5"/>
    <w:rsid w:val="00DB242B"/>
    <w:rsid w:val="00DB751B"/>
    <w:rsid w:val="00DC3993"/>
    <w:rsid w:val="00DD466E"/>
    <w:rsid w:val="00DE5CB7"/>
    <w:rsid w:val="00DF4490"/>
    <w:rsid w:val="00E46B0E"/>
    <w:rsid w:val="00E51A9D"/>
    <w:rsid w:val="00EB5691"/>
    <w:rsid w:val="00EC3CA3"/>
    <w:rsid w:val="00ED6853"/>
    <w:rsid w:val="00F05935"/>
    <w:rsid w:val="00F2275F"/>
    <w:rsid w:val="00F22C69"/>
    <w:rsid w:val="00F8566B"/>
    <w:rsid w:val="00F94E0D"/>
    <w:rsid w:val="00FB0733"/>
    <w:rsid w:val="00FC1B81"/>
    <w:rsid w:val="00FD331D"/>
    <w:rsid w:val="15704299"/>
    <w:rsid w:val="2783234A"/>
    <w:rsid w:val="5398DEBE"/>
    <w:rsid w:val="6220667C"/>
    <w:rsid w:val="633C5E92"/>
    <w:rsid w:val="6F5933B3"/>
    <w:rsid w:val="6F5A386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2903"/>
    <w:pPr>
      <w:spacing w:after="0" w:line="240" w:lineRule="auto"/>
    </w:pPr>
    <w:rPr>
      <w:rFonts w:ascii="Times New Roman" w:hAnsi="Times New Roman" w:eastAsia="Times New Roman" w:cs="Times New Roman"/>
      <w:sz w:val="24"/>
      <w:szCs w:val="24"/>
      <w:lang w:eastAsia="fr-FR"/>
    </w:rPr>
  </w:style>
  <w:style w:type="paragraph" w:styleId="Heading8">
    <w:name w:val="heading 8"/>
    <w:basedOn w:val="Normal"/>
    <w:next w:val="Normal"/>
    <w:link w:val="Heading8Char"/>
    <w:qFormat/>
    <w:rsid w:val="00802903"/>
    <w:pPr>
      <w:keepNext/>
      <w:shd w:val="clear" w:color="auto" w:fill="FFFF99"/>
      <w:tabs>
        <w:tab w:val="left" w:pos="3255"/>
      </w:tabs>
      <w:ind w:left="480"/>
      <w:outlineLvl w:val="7"/>
    </w:pPr>
    <w:rPr>
      <w:rFonts w:ascii="Arial" w:hAnsi="Arial" w:cs="Arial"/>
      <w:b/>
      <w:bCs/>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8Char" w:customStyle="1">
    <w:name w:val="Heading 8 Char"/>
    <w:basedOn w:val="DefaultParagraphFont"/>
    <w:link w:val="Heading8"/>
    <w:rsid w:val="00802903"/>
    <w:rPr>
      <w:rFonts w:ascii="Arial" w:hAnsi="Arial" w:eastAsia="Times New Roman" w:cs="Arial"/>
      <w:b/>
      <w:bCs/>
      <w:sz w:val="24"/>
      <w:szCs w:val="24"/>
      <w:shd w:val="clear" w:color="auto" w:fill="FFFF99"/>
      <w:lang w:val="en-GB" w:eastAsia="fr-FR"/>
    </w:rPr>
  </w:style>
  <w:style w:type="paragraph" w:styleId="Footer">
    <w:name w:val="footer"/>
    <w:basedOn w:val="Normal"/>
    <w:link w:val="FooterChar"/>
    <w:rsid w:val="00802903"/>
    <w:pPr>
      <w:tabs>
        <w:tab w:val="center" w:pos="4536"/>
        <w:tab w:val="right" w:pos="9072"/>
      </w:tabs>
    </w:pPr>
  </w:style>
  <w:style w:type="character" w:styleId="FooterChar" w:customStyle="1">
    <w:name w:val="Footer Char"/>
    <w:basedOn w:val="DefaultParagraphFont"/>
    <w:link w:val="Footer"/>
    <w:rsid w:val="00802903"/>
    <w:rPr>
      <w:rFonts w:ascii="Times New Roman" w:hAnsi="Times New Roman" w:eastAsia="Times New Roman" w:cs="Times New Roman"/>
      <w:sz w:val="24"/>
      <w:szCs w:val="24"/>
      <w:lang w:eastAsia="fr-FR"/>
    </w:rPr>
  </w:style>
  <w:style w:type="character" w:styleId="PageNumber">
    <w:name w:val="page number"/>
    <w:basedOn w:val="DefaultParagraphFont"/>
    <w:rsid w:val="00802903"/>
  </w:style>
  <w:style w:type="paragraph" w:styleId="BodyText">
    <w:name w:val="Body Text"/>
    <w:basedOn w:val="Normal"/>
    <w:link w:val="BodyTextChar"/>
    <w:rsid w:val="00802903"/>
    <w:pPr>
      <w:jc w:val="both"/>
    </w:pPr>
    <w:rPr>
      <w:rFonts w:ascii="Arial" w:hAnsi="Arial" w:cs="Arial"/>
      <w:lang w:val="en-GB"/>
    </w:rPr>
  </w:style>
  <w:style w:type="character" w:styleId="BodyTextChar" w:customStyle="1">
    <w:name w:val="Body Text Char"/>
    <w:basedOn w:val="DefaultParagraphFont"/>
    <w:link w:val="BodyText"/>
    <w:rsid w:val="00802903"/>
    <w:rPr>
      <w:rFonts w:ascii="Arial" w:hAnsi="Arial" w:eastAsia="Times New Roman"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hAnsi="Arial Unicode MS" w:eastAsia="Arial Unicode MS" w:cs="Arial Unicode MS"/>
    </w:rPr>
  </w:style>
  <w:style w:type="paragraph" w:styleId="Title">
    <w:name w:val="Title"/>
    <w:basedOn w:val="Normal"/>
    <w:next w:val="Normal"/>
    <w:link w:val="TitleChar"/>
    <w:qFormat/>
    <w:rsid w:val="00802903"/>
    <w:pPr>
      <w:spacing w:before="240" w:after="60"/>
      <w:jc w:val="center"/>
      <w:outlineLvl w:val="0"/>
    </w:pPr>
    <w:rPr>
      <w:rFonts w:ascii="Cambria" w:hAnsi="Cambria"/>
      <w:b/>
      <w:bCs/>
      <w:kern w:val="28"/>
      <w:sz w:val="32"/>
      <w:szCs w:val="32"/>
    </w:rPr>
  </w:style>
  <w:style w:type="character" w:styleId="TitleChar" w:customStyle="1">
    <w:name w:val="Title Char"/>
    <w:basedOn w:val="DefaultParagraphFont"/>
    <w:link w:val="Title"/>
    <w:rsid w:val="00802903"/>
    <w:rPr>
      <w:rFonts w:ascii="Cambria" w:hAnsi="Cambria" w:eastAsia="Times New Roman" w:cs="Times New Roman"/>
      <w:b/>
      <w:bCs/>
      <w:kern w:val="28"/>
      <w:sz w:val="32"/>
      <w:szCs w:val="32"/>
      <w:lang w:eastAsia="fr-FR"/>
    </w:rPr>
  </w:style>
  <w:style w:type="paragraph" w:styleId="Header">
    <w:name w:val="header"/>
    <w:basedOn w:val="Normal"/>
    <w:link w:val="HeaderChar"/>
    <w:unhideWhenUsed/>
    <w:rsid w:val="00802903"/>
    <w:pPr>
      <w:tabs>
        <w:tab w:val="center" w:pos="4536"/>
        <w:tab w:val="right" w:pos="9072"/>
      </w:tabs>
    </w:pPr>
  </w:style>
  <w:style w:type="character" w:styleId="HeaderChar" w:customStyle="1">
    <w:name w:val="Header Char"/>
    <w:basedOn w:val="DefaultParagraphFont"/>
    <w:link w:val="Header"/>
    <w:rsid w:val="00802903"/>
    <w:rPr>
      <w:rFonts w:ascii="Times New Roman" w:hAnsi="Times New Roman" w:eastAsia="Times New Roman" w:cs="Times New Roman"/>
      <w:sz w:val="24"/>
      <w:szCs w:val="24"/>
      <w:lang w:eastAsia="fr-FR"/>
    </w:rPr>
  </w:style>
  <w:style w:type="paragraph" w:styleId="BalloonText">
    <w:name w:val="Balloon Text"/>
    <w:basedOn w:val="Normal"/>
    <w:link w:val="BalloonTextChar"/>
    <w:uiPriority w:val="99"/>
    <w:semiHidden/>
    <w:unhideWhenUsed/>
    <w:rsid w:val="009235BD"/>
    <w:rPr>
      <w:rFonts w:ascii="Tahoma" w:hAnsi="Tahoma" w:cs="Tahoma"/>
      <w:sz w:val="16"/>
      <w:szCs w:val="16"/>
    </w:rPr>
  </w:style>
  <w:style w:type="character" w:styleId="BalloonTextChar" w:customStyle="1">
    <w:name w:val="Balloon Text Char"/>
    <w:basedOn w:val="DefaultParagraphFont"/>
    <w:link w:val="BalloonText"/>
    <w:uiPriority w:val="99"/>
    <w:semiHidden/>
    <w:rsid w:val="009235BD"/>
    <w:rPr>
      <w:rFonts w:ascii="Tahoma" w:hAnsi="Tahoma" w:eastAsia="Times New Roman" w:cs="Tahoma"/>
      <w:sz w:val="16"/>
      <w:szCs w:val="16"/>
      <w:lang w:eastAsia="fr-FR"/>
    </w:rPr>
  </w:style>
  <w:style w:type="paragraph" w:styleId="ListParagraph">
    <w:name w:val="List Paragraph"/>
    <w:basedOn w:val="Normal"/>
    <w:uiPriority w:val="34"/>
    <w:qFormat/>
    <w:rsid w:val="00136AA8"/>
    <w:pPr>
      <w:ind w:left="720"/>
      <w:contextualSpacing/>
    </w:pPr>
  </w:style>
  <w:style w:type="character" w:styleId="Hyperlink">
    <w:name w:val="Hyperlink"/>
    <w:uiPriority w:val="99"/>
    <w:unhideWhenUsed/>
    <w:rsid w:val="00CF4122"/>
    <w:rPr>
      <w:color w:val="0000FF"/>
      <w:u w:val="single"/>
    </w:rPr>
  </w:style>
  <w:style w:type="paragraph" w:styleId="Body" w:customStyle="1">
    <w:name w:val="Body"/>
    <w:rsid w:val="00CF4122"/>
    <w:pPr>
      <w:spacing w:after="0" w:line="240" w:lineRule="auto"/>
    </w:pPr>
    <w:rPr>
      <w:rFonts w:ascii="Helvetica" w:hAnsi="Arial Unicode MS" w:eastAsia="Arial Unicode MS" w:cs="Arial Unicode MS"/>
      <w:color w:val="000000"/>
      <w:lang w:val="en-US"/>
    </w:rPr>
  </w:style>
  <w:style w:type="character" w:styleId="CommentReference">
    <w:name w:val="annotation reference"/>
    <w:basedOn w:val="DefaultParagraphFont"/>
    <w:uiPriority w:val="99"/>
    <w:semiHidden/>
    <w:unhideWhenUsed/>
    <w:rsid w:val="00602060"/>
    <w:rPr>
      <w:sz w:val="16"/>
      <w:szCs w:val="16"/>
    </w:rPr>
  </w:style>
  <w:style w:type="paragraph" w:styleId="CommentText">
    <w:name w:val="annotation text"/>
    <w:basedOn w:val="Normal"/>
    <w:link w:val="CommentTextChar"/>
    <w:uiPriority w:val="99"/>
    <w:semiHidden/>
    <w:unhideWhenUsed/>
    <w:rsid w:val="00602060"/>
    <w:rPr>
      <w:sz w:val="20"/>
      <w:szCs w:val="20"/>
    </w:rPr>
  </w:style>
  <w:style w:type="character" w:styleId="CommentTextChar" w:customStyle="1">
    <w:name w:val="Comment Text Char"/>
    <w:basedOn w:val="DefaultParagraphFont"/>
    <w:link w:val="CommentText"/>
    <w:uiPriority w:val="99"/>
    <w:semiHidden/>
    <w:rsid w:val="00602060"/>
    <w:rPr>
      <w:rFonts w:ascii="Times New Roman" w:hAnsi="Times New Roman" w:eastAsia="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602060"/>
    <w:rPr>
      <w:b/>
      <w:bCs/>
    </w:rPr>
  </w:style>
  <w:style w:type="character" w:styleId="CommentSubjectChar" w:customStyle="1">
    <w:name w:val="Comment Subject Char"/>
    <w:basedOn w:val="CommentTextChar"/>
    <w:link w:val="CommentSubject"/>
    <w:uiPriority w:val="99"/>
    <w:semiHidden/>
    <w:rsid w:val="00602060"/>
    <w:rPr>
      <w:rFonts w:ascii="Times New Roman" w:hAnsi="Times New Roman" w:eastAsia="Times New Roman" w:cs="Times New Roman"/>
      <w:b/>
      <w:bCs/>
      <w:sz w:val="20"/>
      <w:szCs w:val="20"/>
      <w:lang w:eastAsia="fr-FR"/>
    </w:rPr>
  </w:style>
  <w:style w:type="paragraph" w:styleId="Revision">
    <w:name w:val="Revision"/>
    <w:hidden/>
    <w:uiPriority w:val="99"/>
    <w:semiHidden/>
    <w:rsid w:val="006D6583"/>
    <w:pPr>
      <w:spacing w:after="0" w:line="240" w:lineRule="auto"/>
    </w:pPr>
    <w:rPr>
      <w:rFonts w:ascii="Times New Roman" w:hAnsi="Times New Roman" w:eastAsia="Times New Roman" w:cs="Times New Roman"/>
      <w:sz w:val="24"/>
      <w:szCs w:val="24"/>
      <w:lang w:eastAsia="fr-FR"/>
    </w:rPr>
  </w:style>
  <w:style w:type="character" w:styleId="UnresolvedMention">
    <w:name w:val="Unresolved Mention"/>
    <w:basedOn w:val="DefaultParagraphFont"/>
    <w:uiPriority w:val="99"/>
    <w:semiHidden/>
    <w:unhideWhenUsed/>
    <w:rsid w:val="00D46E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hc.unesco.org/en/hu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c.unesco.org/en/cit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11445bd0ebf807885b7ac9eb72c17799">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f431308ae457ffa233c8842c99856c79"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83B026-FA92-478B-B236-914DB38191FC}"/>
</file>

<file path=customXml/itemProps2.xml><?xml version="1.0" encoding="utf-8"?>
<ds:datastoreItem xmlns:ds="http://schemas.openxmlformats.org/officeDocument/2006/customXml" ds:itemID="{DA30B7FC-D879-4B2A-B54A-4A41516BA24C}">
  <ds:schemaRefs>
    <ds:schemaRef ds:uri="http://schemas.microsoft.com/office/2006/metadata/properties"/>
    <ds:schemaRef ds:uri="59f4e87f-a7cf-4515-bab7-a1fc928e5fae"/>
    <ds:schemaRef ds:uri="http://schemas.microsoft.com/office/infopath/2007/PartnerControls"/>
    <ds:schemaRef ds:uri="4f1b3885-7e45-4972-9ad6-ae2e248e21dd"/>
  </ds:schemaRefs>
</ds:datastoreItem>
</file>

<file path=customXml/itemProps3.xml><?xml version="1.0" encoding="utf-8"?>
<ds:datastoreItem xmlns:ds="http://schemas.openxmlformats.org/officeDocument/2006/customXml" ds:itemID="{1CAF194C-02F7-4F66-B7F4-DBC4C1BC6911}">
  <ds:schemaRefs>
    <ds:schemaRef ds:uri="http://schemas.openxmlformats.org/officeDocument/2006/bibliography"/>
  </ds:schemaRefs>
</ds:datastoreItem>
</file>

<file path=customXml/itemProps4.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5.xml><?xml version="1.0" encoding="utf-8"?>
<ds:datastoreItem xmlns:ds="http://schemas.openxmlformats.org/officeDocument/2006/customXml" ds:itemID="{E4D09564-8D62-4BDD-A97A-563FD596EFF9}"/>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ToRs Sponsored Trainee_Cities Programme_Feb 2026</dc:title>
  <dc:creator>UNESCO</dc:creator>
  <cp:lastModifiedBy>Vigneswaranathan, Tharmila</cp:lastModifiedBy>
  <cp:revision>3</cp:revision>
  <cp:lastPrinted>2016-08-04T13:44:00Z</cp:lastPrinted>
  <dcterms:created xsi:type="dcterms:W3CDTF">2026-02-12T15:04:00Z</dcterms:created>
  <dcterms:modified xsi:type="dcterms:W3CDTF">2026-02-13T14:56:55Z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53efee88-a7be-40d2-a725-afb46c6e606c</vt:lpwstr>
  </property>
  <property fmtid="{D5CDD505-2E9C-101B-9397-08002B2CF9AE}" pid="4" name="MediaServiceImageTags">
    <vt:lpwstr/>
  </property>
</Properties>
</file>