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1492"/>
        <w:gridCol w:w="7216"/>
      </w:tblGrid>
      <w:tr w:rsidR="005D0EFC" w:rsidRPr="009C0EBD" w14:paraId="45D9442A" w14:textId="77777777" w:rsidTr="513F6F1F">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104ECC96" w14:textId="089C66C3" w:rsidR="005D0EFC" w:rsidRPr="009C0EBD" w:rsidRDefault="005D0EFC" w:rsidP="009C0EBD">
            <w:pPr>
              <w:spacing w:line="256" w:lineRule="auto"/>
              <w:jc w:val="both"/>
              <w:rPr>
                <w:rFonts w:ascii="Times New Roman" w:eastAsia="Arial" w:hAnsi="Times New Roman" w:cs="Times New Roman"/>
                <w:color w:val="FF0000"/>
                <w:sz w:val="24"/>
                <w:szCs w:val="24"/>
              </w:rPr>
            </w:pPr>
            <w:r w:rsidRPr="009C0EBD">
              <w:rPr>
                <w:rFonts w:ascii="Times New Roman" w:hAnsi="Times New Roman" w:cs="Times New Roman"/>
                <w:noProof/>
                <w:sz w:val="24"/>
                <w:szCs w:val="24"/>
              </w:rPr>
              <w:drawing>
                <wp:inline distT="0" distB="0" distL="0" distR="0" wp14:anchorId="491D9E4D" wp14:editId="11F1E9A0">
                  <wp:extent cx="56197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3A0B5D73" w14:textId="77777777" w:rsidR="005D0EFC" w:rsidRPr="009C0EBD" w:rsidRDefault="005D0EFC" w:rsidP="009C0EBD">
            <w:pPr>
              <w:spacing w:line="256" w:lineRule="auto"/>
              <w:jc w:val="both"/>
              <w:rPr>
                <w:rFonts w:ascii="Times New Roman" w:eastAsia="Arial" w:hAnsi="Times New Roman" w:cs="Times New Roman"/>
                <w:b/>
                <w:bCs/>
                <w:sz w:val="24"/>
                <w:szCs w:val="24"/>
              </w:rPr>
            </w:pPr>
          </w:p>
          <w:p w14:paraId="610CDF24" w14:textId="45A43DD1" w:rsidR="005D0EFC" w:rsidRPr="009C0EBD" w:rsidRDefault="005D0EFC" w:rsidP="009C0EBD">
            <w:pPr>
              <w:spacing w:line="256" w:lineRule="auto"/>
              <w:jc w:val="both"/>
              <w:rPr>
                <w:rFonts w:ascii="Times New Roman" w:eastAsia="Arial" w:hAnsi="Times New Roman" w:cs="Times New Roman"/>
                <w:sz w:val="24"/>
                <w:szCs w:val="24"/>
              </w:rPr>
            </w:pPr>
            <w:r w:rsidRPr="009C0EBD">
              <w:rPr>
                <w:rFonts w:ascii="Times New Roman" w:eastAsia="Arial" w:hAnsi="Times New Roman" w:cs="Times New Roman"/>
                <w:b/>
                <w:bCs/>
                <w:sz w:val="24"/>
                <w:szCs w:val="24"/>
              </w:rPr>
              <w:t>UNITED NATIONS CHILDREN’S FUND</w:t>
            </w:r>
            <w:r w:rsidR="00A05719" w:rsidRPr="009C0EBD">
              <w:rPr>
                <w:rFonts w:ascii="Times New Roman" w:eastAsia="Arial" w:hAnsi="Times New Roman" w:cs="Times New Roman"/>
                <w:sz w:val="24"/>
                <w:szCs w:val="24"/>
              </w:rPr>
              <w:t xml:space="preserve"> </w:t>
            </w:r>
            <w:r w:rsidR="00A05719" w:rsidRPr="009C0EBD">
              <w:rPr>
                <w:rFonts w:ascii="Times New Roman" w:eastAsia="Arial" w:hAnsi="Times New Roman" w:cs="Times New Roman"/>
                <w:b/>
                <w:bCs/>
                <w:sz w:val="24"/>
                <w:szCs w:val="24"/>
              </w:rPr>
              <w:t>INTERNSHIP</w:t>
            </w:r>
            <w:r w:rsidRPr="009C0EBD">
              <w:rPr>
                <w:rFonts w:ascii="Times New Roman" w:eastAsia="Arial" w:hAnsi="Times New Roman" w:cs="Times New Roman"/>
                <w:b/>
                <w:bCs/>
                <w:sz w:val="24"/>
                <w:szCs w:val="24"/>
              </w:rPr>
              <w:t xml:space="preserve"> ToR</w:t>
            </w:r>
          </w:p>
        </w:tc>
      </w:tr>
    </w:tbl>
    <w:p w14:paraId="40D33C50" w14:textId="29E6A2C6" w:rsidR="513F6F1F" w:rsidRPr="009C0EBD" w:rsidRDefault="513F6F1F" w:rsidP="009C0EBD">
      <w:pPr>
        <w:spacing w:beforeAutospacing="1" w:afterAutospacing="1" w:line="240" w:lineRule="auto"/>
        <w:jc w:val="both"/>
        <w:rPr>
          <w:rFonts w:ascii="Times New Roman" w:eastAsia="Times New Roman" w:hAnsi="Times New Roman" w:cs="Times New Roman"/>
          <w:i/>
          <w:iCs/>
          <w:sz w:val="24"/>
          <w:szCs w:val="24"/>
        </w:rPr>
      </w:pPr>
    </w:p>
    <w:p w14:paraId="2DE6DAC6" w14:textId="0DE6EC3D" w:rsidR="00833265" w:rsidRPr="009C0EBD" w:rsidRDefault="00833265" w:rsidP="6A9EEC09">
      <w:pPr>
        <w:pStyle w:val="paragraph"/>
        <w:spacing w:before="0" w:beforeAutospacing="0" w:after="0" w:afterAutospacing="0"/>
        <w:jc w:val="both"/>
        <w:textAlignment w:val="baseline"/>
        <w:rPr>
          <w:rStyle w:val="eop"/>
          <w:rFonts w:eastAsiaTheme="majorEastAsia"/>
        </w:rPr>
      </w:pPr>
      <w:r w:rsidRPr="6A9EEC09">
        <w:rPr>
          <w:rStyle w:val="normaltextrun"/>
        </w:rPr>
        <w:t>UNICEF works in some of the world’s toughest places, to reach the world’s most disadvantaged children. To save their lives. To defend their rights. To help them fulfill their potential.</w:t>
      </w:r>
      <w:r w:rsidRPr="6A9EEC09">
        <w:rPr>
          <w:rStyle w:val="eop"/>
          <w:rFonts w:eastAsiaTheme="majorEastAsia"/>
        </w:rPr>
        <w:t> </w:t>
      </w:r>
      <w:r w:rsidRPr="6A9EEC09">
        <w:rPr>
          <w:rStyle w:val="normaltextrun"/>
        </w:rPr>
        <w:t>Across 190 countries and territories, we work for every child, everywhere, every day, to build a better world for everyone.</w:t>
      </w:r>
      <w:r w:rsidRPr="6A9EEC09">
        <w:rPr>
          <w:rStyle w:val="eop"/>
          <w:rFonts w:eastAsiaTheme="majorEastAsia"/>
        </w:rPr>
        <w:t> </w:t>
      </w:r>
      <w:r w:rsidR="009C0EBD">
        <w:t xml:space="preserve"> </w:t>
      </w:r>
      <w:r w:rsidRPr="6A9EEC09">
        <w:rPr>
          <w:rStyle w:val="normaltextrun"/>
        </w:rPr>
        <w:t>And we never give up</w:t>
      </w:r>
      <w:r w:rsidR="0930A2A6" w:rsidRPr="6A9EEC09">
        <w:rPr>
          <w:rStyle w:val="normaltextrun"/>
        </w:rPr>
        <w:t>.</w:t>
      </w:r>
    </w:p>
    <w:p w14:paraId="31160B93" w14:textId="52518583" w:rsidR="6A9EEC09" w:rsidRDefault="6A9EEC09" w:rsidP="6A9EEC09">
      <w:pPr>
        <w:pStyle w:val="paragraph"/>
        <w:spacing w:before="0" w:beforeAutospacing="0" w:after="0" w:afterAutospacing="0"/>
        <w:jc w:val="both"/>
        <w:rPr>
          <w:rStyle w:val="normaltextrun"/>
        </w:rPr>
      </w:pPr>
    </w:p>
    <w:p w14:paraId="6F6C3195" w14:textId="05BFF6D2" w:rsidR="009C0EBD" w:rsidRPr="00197C9E" w:rsidRDefault="004855D8" w:rsidP="6A9EEC09">
      <w:pPr>
        <w:pStyle w:val="paragraph"/>
        <w:spacing w:before="0" w:beforeAutospacing="0" w:after="0" w:afterAutospacing="0"/>
        <w:jc w:val="both"/>
        <w:textAlignment w:val="baseline"/>
        <w:rPr>
          <w:rStyle w:val="normaltextrun"/>
        </w:rPr>
      </w:pPr>
      <w:r>
        <w:rPr>
          <w:rStyle w:val="normaltextrun"/>
          <w:b/>
          <w:bCs/>
        </w:rPr>
        <w:t>Post</w:t>
      </w:r>
      <w:r w:rsidR="3C91CE99" w:rsidRPr="6A9EEC09">
        <w:rPr>
          <w:rStyle w:val="normaltextrun"/>
          <w:b/>
          <w:bCs/>
        </w:rPr>
        <w:t xml:space="preserve">:  </w:t>
      </w:r>
      <w:r>
        <w:rPr>
          <w:rStyle w:val="normaltextrun"/>
          <w:b/>
          <w:bCs/>
        </w:rPr>
        <w:tab/>
      </w:r>
      <w:r>
        <w:rPr>
          <w:rStyle w:val="normaltextrun"/>
          <w:b/>
          <w:bCs/>
        </w:rPr>
        <w:tab/>
      </w:r>
      <w:r>
        <w:rPr>
          <w:rStyle w:val="normaltextrun"/>
          <w:b/>
          <w:bCs/>
        </w:rPr>
        <w:tab/>
      </w:r>
      <w:r w:rsidRPr="004855D8">
        <w:rPr>
          <w:rStyle w:val="normaltextrun"/>
        </w:rPr>
        <w:t xml:space="preserve">Humanitarian </w:t>
      </w:r>
      <w:r>
        <w:rPr>
          <w:rStyle w:val="normaltextrun"/>
        </w:rPr>
        <w:t xml:space="preserve">Standby </w:t>
      </w:r>
      <w:r w:rsidRPr="004855D8">
        <w:rPr>
          <w:rStyle w:val="normaltextrun"/>
        </w:rPr>
        <w:t>Partnership</w:t>
      </w:r>
      <w:r>
        <w:rPr>
          <w:rStyle w:val="normaltextrun"/>
          <w:b/>
          <w:bCs/>
        </w:rPr>
        <w:t xml:space="preserve"> </w:t>
      </w:r>
      <w:r w:rsidRPr="004855D8">
        <w:rPr>
          <w:rStyle w:val="normaltextrun"/>
        </w:rPr>
        <w:t>Fellow</w:t>
      </w:r>
      <w:r>
        <w:rPr>
          <w:rStyle w:val="normaltextrun"/>
          <w:b/>
          <w:bCs/>
        </w:rPr>
        <w:t xml:space="preserve"> </w:t>
      </w:r>
    </w:p>
    <w:p w14:paraId="3F811687" w14:textId="79D0C67F" w:rsidR="004855D8" w:rsidRPr="004855D8" w:rsidRDefault="3C91CE99" w:rsidP="004855D8">
      <w:pPr>
        <w:pStyle w:val="paragraph"/>
        <w:spacing w:before="0" w:beforeAutospacing="0" w:after="0" w:afterAutospacing="0"/>
        <w:jc w:val="both"/>
        <w:textAlignment w:val="baseline"/>
        <w:rPr>
          <w:rStyle w:val="normaltextrun"/>
        </w:rPr>
      </w:pPr>
      <w:r w:rsidRPr="004855D8">
        <w:rPr>
          <w:rStyle w:val="normaltextrun"/>
          <w:b/>
          <w:bCs/>
        </w:rPr>
        <w:t>Section/Team:</w:t>
      </w:r>
      <w:r w:rsidR="00197C9E">
        <w:rPr>
          <w:rStyle w:val="normaltextrun"/>
          <w:b/>
          <w:bCs/>
        </w:rPr>
        <w:t xml:space="preserve"> </w:t>
      </w:r>
      <w:r w:rsidR="004855D8">
        <w:rPr>
          <w:rStyle w:val="normaltextrun"/>
          <w:b/>
          <w:bCs/>
        </w:rPr>
        <w:tab/>
      </w:r>
      <w:r w:rsidR="004855D8" w:rsidRPr="004855D8">
        <w:rPr>
          <w:rStyle w:val="normaltextrun"/>
        </w:rPr>
        <w:t>Standby Partnership unit,</w:t>
      </w:r>
      <w:r w:rsidR="004855D8">
        <w:rPr>
          <w:rStyle w:val="normaltextrun"/>
          <w:b/>
          <w:bCs/>
        </w:rPr>
        <w:t xml:space="preserve"> </w:t>
      </w:r>
      <w:r w:rsidR="004855D8" w:rsidRPr="004855D8">
        <w:rPr>
          <w:rStyle w:val="normaltextrun"/>
        </w:rPr>
        <w:t xml:space="preserve">People-Centered Humanitarian Partnership </w:t>
      </w:r>
      <w:r w:rsidR="004855D8">
        <w:rPr>
          <w:rStyle w:val="normaltextrun"/>
        </w:rPr>
        <w:tab/>
      </w:r>
      <w:r w:rsidR="004855D8">
        <w:rPr>
          <w:rStyle w:val="normaltextrun"/>
        </w:rPr>
        <w:tab/>
      </w:r>
      <w:r w:rsidR="004855D8">
        <w:rPr>
          <w:rStyle w:val="normaltextrun"/>
        </w:rPr>
        <w:tab/>
      </w:r>
      <w:r w:rsidR="004855D8" w:rsidRPr="004855D8">
        <w:rPr>
          <w:rStyle w:val="normaltextrun"/>
        </w:rPr>
        <w:t>(PCHP) section</w:t>
      </w:r>
      <w:r w:rsidR="004855D8">
        <w:rPr>
          <w:rStyle w:val="normaltextrun"/>
        </w:rPr>
        <w:t xml:space="preserve">, </w:t>
      </w:r>
      <w:r w:rsidR="004855D8" w:rsidRPr="004855D8">
        <w:rPr>
          <w:rStyle w:val="normaltextrun"/>
        </w:rPr>
        <w:t>Office of Emergency Programmes (EMOPS)</w:t>
      </w:r>
    </w:p>
    <w:p w14:paraId="09EF2221" w14:textId="595BE22F" w:rsidR="009C0EBD" w:rsidRPr="009C0EBD" w:rsidRDefault="3C91CE99" w:rsidP="6A9EEC09">
      <w:pPr>
        <w:pStyle w:val="paragraph"/>
        <w:spacing w:before="0" w:beforeAutospacing="0" w:after="0" w:afterAutospacing="0"/>
        <w:jc w:val="both"/>
        <w:textAlignment w:val="baseline"/>
      </w:pPr>
      <w:r w:rsidRPr="6A9EEC09">
        <w:rPr>
          <w:rStyle w:val="normaltextrun"/>
          <w:b/>
          <w:bCs/>
        </w:rPr>
        <w:t xml:space="preserve">Duty Station:  </w:t>
      </w:r>
      <w:r w:rsidR="004855D8">
        <w:rPr>
          <w:rStyle w:val="normaltextrun"/>
          <w:b/>
          <w:bCs/>
        </w:rPr>
        <w:tab/>
      </w:r>
      <w:r w:rsidR="00197C9E" w:rsidRPr="00197C9E">
        <w:rPr>
          <w:rStyle w:val="normaltextrun"/>
        </w:rPr>
        <w:t>Geneva</w:t>
      </w:r>
    </w:p>
    <w:p w14:paraId="1618134A" w14:textId="01D8AD57" w:rsidR="009C0EBD" w:rsidRPr="009C0EBD" w:rsidRDefault="3C91CE99" w:rsidP="6A9EEC09">
      <w:pPr>
        <w:pStyle w:val="paragraph"/>
        <w:spacing w:before="0" w:beforeAutospacing="0" w:after="0" w:afterAutospacing="0"/>
        <w:jc w:val="both"/>
        <w:textAlignment w:val="baseline"/>
      </w:pPr>
      <w:r w:rsidRPr="6A9EEC09">
        <w:rPr>
          <w:rStyle w:val="normaltextrun"/>
          <w:b/>
          <w:bCs/>
        </w:rPr>
        <w:t xml:space="preserve">Modality: </w:t>
      </w:r>
      <w:r w:rsidR="004855D8">
        <w:rPr>
          <w:rStyle w:val="normaltextrun"/>
          <w:b/>
          <w:bCs/>
        </w:rPr>
        <w:tab/>
      </w:r>
      <w:r w:rsidR="004855D8">
        <w:rPr>
          <w:rStyle w:val="normaltextrun"/>
          <w:b/>
          <w:bCs/>
        </w:rPr>
        <w:tab/>
      </w:r>
      <w:r w:rsidRPr="6A9EEC09">
        <w:rPr>
          <w:rStyle w:val="normaltextrun"/>
        </w:rPr>
        <w:t>Full</w:t>
      </w:r>
      <w:r w:rsidR="06999FE0" w:rsidRPr="6A9EEC09">
        <w:rPr>
          <w:rStyle w:val="normaltextrun"/>
        </w:rPr>
        <w:t>-</w:t>
      </w:r>
      <w:r w:rsidRPr="6A9EEC09">
        <w:rPr>
          <w:rStyle w:val="normaltextrun"/>
        </w:rPr>
        <w:t xml:space="preserve">time </w:t>
      </w:r>
    </w:p>
    <w:p w14:paraId="0E25048C" w14:textId="427BBEE0" w:rsidR="009C0EBD" w:rsidRPr="009C0EBD" w:rsidRDefault="3C91CE99" w:rsidP="6A9EEC09">
      <w:pPr>
        <w:pStyle w:val="paragraph"/>
        <w:spacing w:before="0" w:beforeAutospacing="0" w:after="0" w:afterAutospacing="0"/>
        <w:jc w:val="both"/>
        <w:textAlignment w:val="baseline"/>
      </w:pPr>
      <w:r w:rsidRPr="6A9EEC09">
        <w:rPr>
          <w:rStyle w:val="normaltextrun"/>
          <w:b/>
          <w:bCs/>
        </w:rPr>
        <w:t xml:space="preserve">Duration:  </w:t>
      </w:r>
      <w:r w:rsidR="004855D8">
        <w:rPr>
          <w:rStyle w:val="normaltextrun"/>
          <w:b/>
          <w:bCs/>
        </w:rPr>
        <w:tab/>
      </w:r>
      <w:r w:rsidR="004855D8">
        <w:rPr>
          <w:rStyle w:val="normaltextrun"/>
          <w:b/>
          <w:bCs/>
        </w:rPr>
        <w:tab/>
      </w:r>
      <w:r w:rsidR="00197C9E" w:rsidRPr="00197C9E">
        <w:rPr>
          <w:rStyle w:val="normaltextrun"/>
        </w:rPr>
        <w:t>1 Year</w:t>
      </w:r>
    </w:p>
    <w:p w14:paraId="2BC4E201" w14:textId="01ED8D63" w:rsidR="009C0EBD" w:rsidRPr="009C0EBD" w:rsidRDefault="009C0EBD" w:rsidP="6A9EEC09">
      <w:pPr>
        <w:pStyle w:val="paragraph"/>
        <w:spacing w:before="0" w:beforeAutospacing="0" w:after="0" w:afterAutospacing="0"/>
        <w:jc w:val="both"/>
        <w:textAlignment w:val="baseline"/>
        <w:rPr>
          <w:rStyle w:val="normaltextrun"/>
          <w:b/>
          <w:bCs/>
        </w:rPr>
      </w:pPr>
    </w:p>
    <w:p w14:paraId="4E833D19" w14:textId="018226A8" w:rsidR="6A9EEC09" w:rsidRDefault="6A9EEC09" w:rsidP="6A9EEC09">
      <w:pPr>
        <w:pStyle w:val="paragraph"/>
        <w:spacing w:before="0" w:beforeAutospacing="0" w:after="0" w:afterAutospacing="0"/>
        <w:jc w:val="both"/>
        <w:rPr>
          <w:rStyle w:val="normaltextrun"/>
          <w:b/>
          <w:bCs/>
        </w:rPr>
      </w:pPr>
    </w:p>
    <w:p w14:paraId="0C63B992" w14:textId="05D21002" w:rsidR="00833265" w:rsidRPr="009C0EBD" w:rsidRDefault="00833265" w:rsidP="009C0EBD">
      <w:pPr>
        <w:pStyle w:val="paragraph"/>
        <w:spacing w:before="0" w:beforeAutospacing="0" w:after="0" w:afterAutospacing="0"/>
        <w:jc w:val="both"/>
        <w:textAlignment w:val="baseline"/>
      </w:pPr>
      <w:r w:rsidRPr="009C0EBD">
        <w:rPr>
          <w:rStyle w:val="normaltextrun"/>
          <w:b/>
          <w:bCs/>
        </w:rPr>
        <w:t xml:space="preserve">For every child, </w:t>
      </w:r>
      <w:r w:rsidR="00197C9E" w:rsidRPr="00197C9E">
        <w:rPr>
          <w:rStyle w:val="normaltextrun"/>
          <w:b/>
          <w:bCs/>
        </w:rPr>
        <w:t>Access</w:t>
      </w:r>
    </w:p>
    <w:p w14:paraId="3CD6C54C" w14:textId="13958EEF" w:rsidR="004855D8" w:rsidRDefault="004855D8" w:rsidP="004855D8">
      <w:pPr>
        <w:pStyle w:val="paragraph"/>
        <w:textAlignment w:val="baseline"/>
      </w:pPr>
      <w:r w:rsidRPr="004855D8">
        <w:t>UNICEF’s role in emergencies is to protect children and women, ensure the rigorous application of international standards covering their rights and provide them with assistance. UNICEF works with many partners to ensure that this assistance is reliable, effective and timely. While UNICEF integrates approaches to emergency programmes and policies throughout its divisions, the coordination of its humanitarian response is done by the Office of Emergency Programmes (EMOPS). The People-Centred Humanitarian partnerships (PCHP) section deals with the humanitarian partnerships with other UN agencies and other humanitarian organizations, including International Federation of Red Cross and Red Crescent (IFRC), International Organizations (IOs), and local Civil Society Organizations (CSOs)</w:t>
      </w:r>
      <w:r>
        <w:t xml:space="preserve"> and standby partnership network for external surge deployments to UNICEF country offices with a strong focus on managing partnerships with institutional donors, technical agencies and humanitarian rosters for rapid surge deployments.</w:t>
      </w:r>
    </w:p>
    <w:p w14:paraId="7A6134EC" w14:textId="3B1F1110" w:rsidR="00833265" w:rsidRPr="009C0EBD" w:rsidRDefault="00833265" w:rsidP="009C0EBD">
      <w:pPr>
        <w:pStyle w:val="paragraph"/>
        <w:spacing w:before="0" w:beforeAutospacing="0" w:after="0" w:afterAutospacing="0"/>
        <w:jc w:val="both"/>
        <w:textAlignment w:val="baseline"/>
      </w:pPr>
      <w:r w:rsidRPr="009C0EBD">
        <w:rPr>
          <w:rStyle w:val="normaltextrun"/>
          <w:b/>
          <w:bCs/>
        </w:rPr>
        <w:t>How can you make a difference?</w:t>
      </w:r>
      <w:r w:rsidRPr="009C0EBD">
        <w:rPr>
          <w:rStyle w:val="eop"/>
          <w:rFonts w:eastAsiaTheme="majorEastAsia"/>
        </w:rPr>
        <w:t> </w:t>
      </w:r>
    </w:p>
    <w:p w14:paraId="5F4D8861" w14:textId="6B992217" w:rsidR="00197C9E" w:rsidRDefault="00197C9E" w:rsidP="00071E08">
      <w:pPr>
        <w:pStyle w:val="paragraph"/>
        <w:jc w:val="both"/>
        <w:textAlignment w:val="baseline"/>
      </w:pPr>
      <w:r w:rsidRPr="00197C9E">
        <w:t xml:space="preserve">The incumbent will work </w:t>
      </w:r>
      <w:r w:rsidR="00071E08">
        <w:t xml:space="preserve">to support the partnerships engagement activities within the teams of the Standby Partner and NGO portfolios, with a focus on knowledge management and strategic planning. Support provided will have benefits on improved advocacy, engagement, and strategic planning with key partners, directly impacting UNICEF responses in emergency and protracted crisis conditions. The incumbent will work </w:t>
      </w:r>
      <w:r w:rsidRPr="00197C9E">
        <w:t xml:space="preserve">under the direct supervision of </w:t>
      </w:r>
      <w:r>
        <w:t>the</w:t>
      </w:r>
      <w:r w:rsidRPr="00197C9E">
        <w:t xml:space="preserve"> Emergency Specialist for Standby Partner Arrangements, providing additional support to </w:t>
      </w:r>
      <w:r>
        <w:t>the</w:t>
      </w:r>
      <w:r w:rsidRPr="00197C9E">
        <w:t xml:space="preserve"> Emergency Officer (Standby) and Humanitarian Partnerships Manager, as required</w:t>
      </w:r>
      <w:r w:rsidR="004855D8">
        <w:t>.</w:t>
      </w:r>
    </w:p>
    <w:p w14:paraId="39EBFCB1" w14:textId="7EA0CB2F" w:rsidR="00071E08" w:rsidRPr="000A47B6" w:rsidRDefault="00071E08" w:rsidP="00071E08">
      <w:pPr>
        <w:pStyle w:val="paragraph"/>
        <w:jc w:val="both"/>
        <w:textAlignment w:val="baseline"/>
        <w:rPr>
          <w:b/>
          <w:bCs/>
        </w:rPr>
      </w:pPr>
      <w:r w:rsidRPr="000A47B6">
        <w:rPr>
          <w:b/>
          <w:bCs/>
        </w:rPr>
        <w:lastRenderedPageBreak/>
        <w:t>Main Tasks and Responsibilities Include:</w:t>
      </w:r>
    </w:p>
    <w:p w14:paraId="2DA02DE0" w14:textId="3CBB1857" w:rsidR="00071E08" w:rsidRPr="00071E08" w:rsidRDefault="00071E08" w:rsidP="00071E08">
      <w:pPr>
        <w:pStyle w:val="paragraph"/>
        <w:numPr>
          <w:ilvl w:val="0"/>
          <w:numId w:val="7"/>
        </w:numPr>
        <w:jc w:val="both"/>
        <w:textAlignment w:val="baseline"/>
      </w:pPr>
      <w:r w:rsidRPr="00071E08">
        <w:t xml:space="preserve">Support preparation for UNICEF’s bilateral partner meetings/presentations, and assist with </w:t>
      </w:r>
      <w:r>
        <w:t>key actionable points</w:t>
      </w:r>
    </w:p>
    <w:p w14:paraId="750CC5A2" w14:textId="73BC9DAE" w:rsidR="00071E08" w:rsidRPr="00071E08" w:rsidRDefault="00071E08" w:rsidP="00071E08">
      <w:pPr>
        <w:pStyle w:val="paragraph"/>
        <w:numPr>
          <w:ilvl w:val="0"/>
          <w:numId w:val="7"/>
        </w:numPr>
        <w:jc w:val="both"/>
        <w:textAlignment w:val="baseline"/>
      </w:pPr>
      <w:r w:rsidRPr="00071E08">
        <w:t xml:space="preserve">Prepare/update UNICEF’s Standby Partner </w:t>
      </w:r>
      <w:r>
        <w:t xml:space="preserve">Profiles, </w:t>
      </w:r>
      <w:r w:rsidRPr="00071E08">
        <w:t>including highlighting key partnership milestones, and summarizing priorities and initiatives in recent years/months</w:t>
      </w:r>
    </w:p>
    <w:p w14:paraId="0606E133" w14:textId="6123AE91" w:rsidR="00071E08" w:rsidRPr="00071E08" w:rsidRDefault="00071E08" w:rsidP="00071E08">
      <w:pPr>
        <w:pStyle w:val="paragraph"/>
        <w:numPr>
          <w:ilvl w:val="0"/>
          <w:numId w:val="7"/>
        </w:numPr>
        <w:jc w:val="both"/>
        <w:textAlignment w:val="baseline"/>
      </w:pPr>
      <w:r w:rsidRPr="00071E08">
        <w:t>Support team with preparation of UNICEF Standby Partner Global Call (</w:t>
      </w:r>
      <w:r>
        <w:t xml:space="preserve">including </w:t>
      </w:r>
      <w:r w:rsidRPr="00071E08">
        <w:t>visual materials, presentation input, minute taking, Q&amp;A support, etc).</w:t>
      </w:r>
    </w:p>
    <w:p w14:paraId="50FA130E" w14:textId="0AD19EE7" w:rsidR="00071E08" w:rsidRPr="00071E08" w:rsidRDefault="00071E08" w:rsidP="00071E08">
      <w:pPr>
        <w:pStyle w:val="paragraph"/>
        <w:numPr>
          <w:ilvl w:val="0"/>
          <w:numId w:val="7"/>
        </w:numPr>
        <w:jc w:val="both"/>
        <w:textAlignment w:val="baseline"/>
      </w:pPr>
      <w:r>
        <w:t>Propose and support knowledge management system for strong continuity of SBP initiatives and special projects, etc.</w:t>
      </w:r>
    </w:p>
    <w:p w14:paraId="24B9DC66" w14:textId="5CC397B9" w:rsidR="00071E08" w:rsidRPr="00071E08" w:rsidRDefault="00071E08" w:rsidP="00071E08">
      <w:pPr>
        <w:pStyle w:val="paragraph"/>
        <w:numPr>
          <w:ilvl w:val="0"/>
          <w:numId w:val="7"/>
        </w:numPr>
        <w:jc w:val="both"/>
        <w:textAlignment w:val="baseline"/>
      </w:pPr>
      <w:r w:rsidRPr="00071E08">
        <w:t>Suppor</w:t>
      </w:r>
      <w:r>
        <w:t xml:space="preserve">t the Emergency Specialist with </w:t>
      </w:r>
      <w:r w:rsidRPr="00071E08">
        <w:t>preparation of new partnerships/Memorandums of Understanding through</w:t>
      </w:r>
    </w:p>
    <w:p w14:paraId="09490681" w14:textId="77777777" w:rsidR="00071E08" w:rsidRPr="00071E08" w:rsidRDefault="00071E08" w:rsidP="00071E08">
      <w:pPr>
        <w:pStyle w:val="paragraph"/>
        <w:numPr>
          <w:ilvl w:val="1"/>
          <w:numId w:val="7"/>
        </w:numPr>
        <w:jc w:val="both"/>
        <w:textAlignment w:val="baseline"/>
      </w:pPr>
      <w:r w:rsidRPr="00071E08">
        <w:t xml:space="preserve">drafting and updating partnership operationalization plans with new and potential partners </w:t>
      </w:r>
    </w:p>
    <w:p w14:paraId="518B4759" w14:textId="77777777" w:rsidR="00071E08" w:rsidRDefault="00071E08" w:rsidP="00071E08">
      <w:pPr>
        <w:pStyle w:val="paragraph"/>
        <w:numPr>
          <w:ilvl w:val="1"/>
          <w:numId w:val="7"/>
        </w:numPr>
        <w:jc w:val="both"/>
        <w:textAlignment w:val="baseline"/>
      </w:pPr>
      <w:r w:rsidRPr="00071E08">
        <w:t xml:space="preserve">Preparation and/or drafting of letters of agreement (LoA)/notes for the record (NFRs)/amendment letters/other documentation based on established SOPs and templates </w:t>
      </w:r>
    </w:p>
    <w:p w14:paraId="4A910214" w14:textId="7567DDA3" w:rsidR="00071E08" w:rsidRPr="00071E08" w:rsidRDefault="00071E08" w:rsidP="00071E08">
      <w:pPr>
        <w:pStyle w:val="paragraph"/>
        <w:numPr>
          <w:ilvl w:val="0"/>
          <w:numId w:val="7"/>
        </w:numPr>
        <w:jc w:val="both"/>
        <w:textAlignment w:val="baseline"/>
      </w:pPr>
      <w:r>
        <w:t>Provide</w:t>
      </w:r>
      <w:r w:rsidR="000A47B6">
        <w:t xml:space="preserve"> regular assistance to UNICEF’s expertise deployment related tasks in coordination with the Emergency Officer, and assisting in smooth deployments of over 200 experts per year to UNICEF emergency response programmes in the field</w:t>
      </w:r>
    </w:p>
    <w:p w14:paraId="3F796541" w14:textId="7B75E890" w:rsidR="00071E08" w:rsidRDefault="00071E08" w:rsidP="00071E08">
      <w:pPr>
        <w:pStyle w:val="paragraph"/>
        <w:numPr>
          <w:ilvl w:val="0"/>
          <w:numId w:val="7"/>
        </w:numPr>
        <w:jc w:val="both"/>
        <w:textAlignment w:val="baseline"/>
      </w:pPr>
      <w:r w:rsidRPr="00071E08">
        <w:t xml:space="preserve">Provide </w:t>
      </w:r>
      <w:r>
        <w:t xml:space="preserve">assistance and engagement with the NGO Consortium through partnership dialogue and engagement, and research. </w:t>
      </w:r>
    </w:p>
    <w:p w14:paraId="42557ADE" w14:textId="77777777" w:rsidR="005C1884" w:rsidRPr="005C1884" w:rsidRDefault="005C1884" w:rsidP="005C1884">
      <w:pPr>
        <w:rPr>
          <w:rFonts w:ascii="Times New Roman" w:hAnsi="Times New Roman" w:cs="Times New Roman"/>
          <w:color w:val="212529"/>
          <w:sz w:val="24"/>
          <w:szCs w:val="24"/>
        </w:rPr>
      </w:pPr>
      <w:r w:rsidRPr="005C1884">
        <w:rPr>
          <w:rFonts w:ascii="Times New Roman" w:hAnsi="Times New Roman" w:cs="Times New Roman"/>
          <w:b/>
          <w:bCs/>
          <w:color w:val="212529"/>
          <w:sz w:val="24"/>
          <w:szCs w:val="24"/>
          <w:u w:val="single"/>
          <w:shd w:val="clear" w:color="auto" w:fill="FFFFFF"/>
        </w:rPr>
        <w:t>What the intern will learn</w:t>
      </w:r>
    </w:p>
    <w:p w14:paraId="645764CC" w14:textId="777777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Mandatory trainings for UNICEF staff including child rights, skill building trainings from UNICEF.</w:t>
      </w:r>
    </w:p>
    <w:p w14:paraId="57E2A113" w14:textId="777777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Specific trainings and online AGORA courses for humanitarian action, emergency response, partnerships and programme management.</w:t>
      </w:r>
    </w:p>
    <w:p w14:paraId="2C4A3669" w14:textId="777777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Understanding of the UN systems, UN humanitarian architecture and role of member states.</w:t>
      </w:r>
    </w:p>
    <w:p w14:paraId="36163230" w14:textId="2A9EE8C0"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rPr>
      </w:pPr>
      <w:r w:rsidRPr="005C1884">
        <w:rPr>
          <w:rFonts w:ascii="Times New Roman" w:hAnsi="Times New Roman" w:cs="Times New Roman"/>
          <w:color w:val="212529"/>
          <w:sz w:val="24"/>
          <w:szCs w:val="24"/>
          <w:shd w:val="clear" w:color="auto" w:fill="FFFFFF"/>
        </w:rPr>
        <w:t xml:space="preserve">Knowledge of the humanitarian and partnership elements of UNICEF’s work with </w:t>
      </w:r>
      <w:r>
        <w:rPr>
          <w:rFonts w:ascii="Times New Roman" w:hAnsi="Times New Roman" w:cs="Times New Roman"/>
          <w:color w:val="212529"/>
          <w:sz w:val="24"/>
          <w:szCs w:val="24"/>
          <w:shd w:val="clear" w:color="auto" w:fill="FFFFFF"/>
        </w:rPr>
        <w:t>NGO partners, Governmental partners, and private partners</w:t>
      </w:r>
      <w:r w:rsidRPr="005C1884">
        <w:rPr>
          <w:rFonts w:ascii="Times New Roman" w:hAnsi="Times New Roman" w:cs="Times New Roman"/>
          <w:color w:val="212529"/>
          <w:sz w:val="24"/>
          <w:szCs w:val="24"/>
          <w:shd w:val="clear" w:color="auto" w:fill="FFFFFF"/>
        </w:rPr>
        <w:t>.</w:t>
      </w:r>
    </w:p>
    <w:p w14:paraId="0C901F53" w14:textId="5029DC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rPr>
      </w:pPr>
      <w:r w:rsidRPr="005C1884">
        <w:rPr>
          <w:rFonts w:ascii="Times New Roman" w:hAnsi="Times New Roman" w:cs="Times New Roman"/>
          <w:color w:val="212529"/>
          <w:sz w:val="24"/>
          <w:szCs w:val="24"/>
          <w:shd w:val="clear" w:color="auto" w:fill="FFFFFF"/>
        </w:rPr>
        <w:t>Exposure to wide range of humanitarian</w:t>
      </w:r>
      <w:r>
        <w:rPr>
          <w:rFonts w:ascii="Times New Roman" w:hAnsi="Times New Roman" w:cs="Times New Roman"/>
          <w:color w:val="212529"/>
          <w:sz w:val="24"/>
          <w:szCs w:val="24"/>
          <w:shd w:val="clear" w:color="auto" w:fill="FFFFFF"/>
        </w:rPr>
        <w:t xml:space="preserve"> programming and emergency response issues.</w:t>
      </w:r>
    </w:p>
    <w:p w14:paraId="100E7C5C" w14:textId="777777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rPr>
      </w:pPr>
      <w:r w:rsidRPr="005C1884">
        <w:rPr>
          <w:rFonts w:ascii="Times New Roman" w:hAnsi="Times New Roman" w:cs="Times New Roman"/>
          <w:color w:val="212529"/>
          <w:sz w:val="24"/>
          <w:szCs w:val="24"/>
          <w:shd w:val="clear" w:color="auto" w:fill="FFFFFF"/>
        </w:rPr>
        <w:t>Internal processes and inter-divisional collaboration of in large humanitarian organisations</w:t>
      </w:r>
    </w:p>
    <w:p w14:paraId="16C59AA9" w14:textId="7777777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Inter-agency and cross-sectoral collaboration in the humanitarian system</w:t>
      </w:r>
    </w:p>
    <w:p w14:paraId="6AF8ECF3" w14:textId="5787C1C2"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 xml:space="preserve">Supporting policy level dialogue and discussion for </w:t>
      </w:r>
      <w:r>
        <w:rPr>
          <w:rFonts w:ascii="Times New Roman" w:hAnsi="Times New Roman" w:cs="Times New Roman"/>
          <w:color w:val="212529"/>
          <w:sz w:val="24"/>
          <w:szCs w:val="24"/>
          <w:shd w:val="clear" w:color="auto" w:fill="FFFFFF"/>
        </w:rPr>
        <w:t>emergency response</w:t>
      </w:r>
    </w:p>
    <w:p w14:paraId="4178956A" w14:textId="6AA71B17" w:rsidR="005C1884" w:rsidRPr="005C1884" w:rsidRDefault="005C1884" w:rsidP="005C1884">
      <w:pPr>
        <w:pStyle w:val="ListParagraph"/>
        <w:numPr>
          <w:ilvl w:val="0"/>
          <w:numId w:val="8"/>
        </w:numPr>
        <w:spacing w:after="0" w:line="240" w:lineRule="auto"/>
        <w:rPr>
          <w:rFonts w:ascii="Times New Roman" w:hAnsi="Times New Roman" w:cs="Times New Roman"/>
          <w:color w:val="212529"/>
          <w:sz w:val="24"/>
          <w:szCs w:val="24"/>
          <w:shd w:val="clear" w:color="auto" w:fill="FFFFFF"/>
        </w:rPr>
      </w:pPr>
      <w:r w:rsidRPr="005C1884">
        <w:rPr>
          <w:rFonts w:ascii="Times New Roman" w:hAnsi="Times New Roman" w:cs="Times New Roman"/>
          <w:color w:val="212529"/>
          <w:sz w:val="24"/>
          <w:szCs w:val="24"/>
          <w:shd w:val="clear" w:color="auto" w:fill="FFFFFF"/>
        </w:rPr>
        <w:t>Working in a multicultural and multilingual team.</w:t>
      </w:r>
    </w:p>
    <w:p w14:paraId="5CA3D123" w14:textId="77777777" w:rsidR="005C1884" w:rsidRDefault="005C1884" w:rsidP="005C1884">
      <w:pPr>
        <w:spacing w:after="0" w:line="240" w:lineRule="auto"/>
        <w:rPr>
          <w:rStyle w:val="normaltextrun"/>
          <w:rFonts w:cs="Calibri"/>
          <w:color w:val="212529"/>
          <w:shd w:val="clear" w:color="auto" w:fill="FFFFFF"/>
        </w:rPr>
      </w:pPr>
    </w:p>
    <w:p w14:paraId="066C29CD" w14:textId="77777777" w:rsidR="005C1884" w:rsidRPr="005C1884" w:rsidRDefault="005C1884" w:rsidP="005C1884">
      <w:pPr>
        <w:spacing w:after="0" w:line="240" w:lineRule="auto"/>
        <w:rPr>
          <w:rStyle w:val="normaltextrun"/>
          <w:rFonts w:cs="Calibri"/>
          <w:color w:val="212529"/>
          <w:shd w:val="clear" w:color="auto" w:fill="FFFFFF"/>
        </w:rPr>
      </w:pPr>
    </w:p>
    <w:p w14:paraId="4EE1CA63" w14:textId="1CF9C6A1" w:rsidR="00833265" w:rsidRDefault="00833265" w:rsidP="009C0EBD">
      <w:pPr>
        <w:pStyle w:val="paragraph"/>
        <w:spacing w:before="0" w:beforeAutospacing="0" w:after="0" w:afterAutospacing="0"/>
        <w:jc w:val="both"/>
        <w:textAlignment w:val="baseline"/>
        <w:rPr>
          <w:rStyle w:val="eop"/>
          <w:rFonts w:eastAsiaTheme="majorEastAsia"/>
        </w:rPr>
      </w:pPr>
      <w:r w:rsidRPr="009C0EBD">
        <w:rPr>
          <w:rStyle w:val="normaltextrun"/>
          <w:b/>
          <w:bCs/>
        </w:rPr>
        <w:t>To qualify as an advocate for every child you will have…</w:t>
      </w:r>
      <w:r w:rsidRPr="009C0EBD">
        <w:rPr>
          <w:rStyle w:val="eop"/>
          <w:rFonts w:eastAsiaTheme="majorEastAsia"/>
        </w:rPr>
        <w:t> </w:t>
      </w:r>
    </w:p>
    <w:p w14:paraId="3545D047" w14:textId="77777777" w:rsidR="000C34BB" w:rsidRPr="00A4452C" w:rsidRDefault="000C34BB" w:rsidP="009C0EBD">
      <w:pPr>
        <w:pStyle w:val="paragraph"/>
        <w:spacing w:before="0" w:beforeAutospacing="0" w:after="0" w:afterAutospacing="0"/>
        <w:jc w:val="both"/>
        <w:textAlignment w:val="baseline"/>
        <w:rPr>
          <w:rStyle w:val="normaltextrun"/>
        </w:rPr>
      </w:pPr>
    </w:p>
    <w:p w14:paraId="57DAFF20" w14:textId="77777777" w:rsidR="00071E08" w:rsidRDefault="00A4452C" w:rsidP="00071E08">
      <w:pPr>
        <w:numPr>
          <w:ilvl w:val="0"/>
          <w:numId w:val="4"/>
        </w:numPr>
        <w:shd w:val="clear" w:color="auto" w:fill="FFFFFF"/>
        <w:tabs>
          <w:tab w:val="left" w:pos="720"/>
        </w:tabs>
        <w:spacing w:after="200"/>
        <w:rPr>
          <w:rFonts w:ascii="Times New Roman" w:eastAsia="Times New Roman" w:hAnsi="Times New Roman" w:cs="Times New Roman"/>
          <w:sz w:val="24"/>
          <w:szCs w:val="24"/>
        </w:rPr>
      </w:pPr>
      <w:r w:rsidRPr="00197C9E">
        <w:rPr>
          <w:rStyle w:val="normaltextrun"/>
          <w:rFonts w:ascii="Times New Roman" w:hAnsi="Times New Roman" w:cs="Times New Roman"/>
          <w:sz w:val="24"/>
          <w:szCs w:val="24"/>
        </w:rPr>
        <w:t xml:space="preserve">Currently enrolled in a degree program of an institution of higher education, or recently completed such a degree (within the last two years) </w:t>
      </w:r>
      <w:r w:rsidR="00197C9E" w:rsidRPr="00197C9E">
        <w:rPr>
          <w:rFonts w:ascii="Times New Roman" w:eastAsia="Times New Roman" w:hAnsi="Times New Roman" w:cs="Times New Roman"/>
          <w:sz w:val="24"/>
          <w:szCs w:val="24"/>
        </w:rPr>
        <w:t xml:space="preserve">in Political Science, </w:t>
      </w:r>
      <w:r w:rsidR="00197C9E" w:rsidRPr="00071E08">
        <w:rPr>
          <w:rFonts w:ascii="Times New Roman" w:eastAsia="Times New Roman" w:hAnsi="Times New Roman" w:cs="Times New Roman"/>
          <w:sz w:val="24"/>
          <w:szCs w:val="24"/>
        </w:rPr>
        <w:lastRenderedPageBreak/>
        <w:t>International Affairs, International Development, Communications, Humanitarian Assistance, Human Resources in Emergencies, or other relevant field;</w:t>
      </w:r>
    </w:p>
    <w:p w14:paraId="3428A03C" w14:textId="63914A44" w:rsidR="00071E08" w:rsidRPr="00071E08" w:rsidRDefault="00071E08" w:rsidP="00071E08">
      <w:pPr>
        <w:numPr>
          <w:ilvl w:val="0"/>
          <w:numId w:val="4"/>
        </w:numPr>
        <w:shd w:val="clear" w:color="auto" w:fill="FFFFFF"/>
        <w:tabs>
          <w:tab w:val="left" w:pos="720"/>
        </w:tabs>
        <w:spacing w:after="200"/>
        <w:rPr>
          <w:rFonts w:ascii="Times New Roman" w:eastAsia="Times New Roman" w:hAnsi="Times New Roman" w:cs="Times New Roman"/>
          <w:sz w:val="24"/>
          <w:szCs w:val="24"/>
        </w:rPr>
      </w:pPr>
      <w:r w:rsidRPr="00071E08">
        <w:rPr>
          <w:rFonts w:ascii="Times New Roman" w:eastAsia="Times New Roman" w:hAnsi="Times New Roman" w:cs="Times New Roman"/>
          <w:sz w:val="24"/>
          <w:szCs w:val="24"/>
        </w:rPr>
        <w:t>Excellent written and oral communication skills.</w:t>
      </w:r>
    </w:p>
    <w:p w14:paraId="1597E5BB" w14:textId="77777777" w:rsidR="00071E08" w:rsidRPr="00071E08" w:rsidRDefault="00071E08" w:rsidP="00071E08">
      <w:pPr>
        <w:numPr>
          <w:ilvl w:val="0"/>
          <w:numId w:val="4"/>
        </w:numPr>
        <w:shd w:val="clear" w:color="auto" w:fill="FFFFFF"/>
        <w:tabs>
          <w:tab w:val="left" w:pos="720"/>
        </w:tabs>
        <w:spacing w:after="200"/>
        <w:rPr>
          <w:rFonts w:ascii="Times New Roman" w:eastAsia="Times New Roman" w:hAnsi="Times New Roman" w:cs="Times New Roman"/>
          <w:sz w:val="24"/>
          <w:szCs w:val="24"/>
        </w:rPr>
      </w:pPr>
      <w:r w:rsidRPr="00071E08">
        <w:rPr>
          <w:rFonts w:ascii="Times New Roman" w:eastAsia="Times New Roman" w:hAnsi="Times New Roman" w:cs="Times New Roman"/>
          <w:sz w:val="24"/>
          <w:szCs w:val="24"/>
        </w:rPr>
        <w:t>Applicants must be at least 18 years old.</w:t>
      </w:r>
    </w:p>
    <w:p w14:paraId="7F54F8CB" w14:textId="77777777" w:rsidR="00071E08" w:rsidRPr="00071E08" w:rsidRDefault="00071E08" w:rsidP="00071E08">
      <w:pPr>
        <w:numPr>
          <w:ilvl w:val="0"/>
          <w:numId w:val="4"/>
        </w:numPr>
        <w:shd w:val="clear" w:color="auto" w:fill="FFFFFF"/>
        <w:tabs>
          <w:tab w:val="left" w:pos="720"/>
        </w:tabs>
        <w:spacing w:after="200"/>
        <w:rPr>
          <w:rFonts w:ascii="Times New Roman" w:eastAsia="Times New Roman" w:hAnsi="Times New Roman" w:cs="Times New Roman"/>
          <w:sz w:val="24"/>
          <w:szCs w:val="24"/>
        </w:rPr>
      </w:pPr>
      <w:r w:rsidRPr="00071E08">
        <w:rPr>
          <w:rFonts w:ascii="Times New Roman" w:eastAsia="Times New Roman" w:hAnsi="Times New Roman" w:cs="Times New Roman"/>
          <w:sz w:val="24"/>
          <w:szCs w:val="24"/>
        </w:rPr>
        <w:t>Have excellent academic performance as demonstrated by recent university or institution records.</w:t>
      </w:r>
    </w:p>
    <w:p w14:paraId="542AA8F5" w14:textId="043BF31C" w:rsidR="00071E08" w:rsidRPr="00071E08" w:rsidRDefault="00071E08" w:rsidP="00071E08">
      <w:pPr>
        <w:numPr>
          <w:ilvl w:val="0"/>
          <w:numId w:val="4"/>
        </w:numPr>
        <w:shd w:val="clear" w:color="auto" w:fill="FFFFFF"/>
        <w:tabs>
          <w:tab w:val="left" w:pos="720"/>
        </w:tabs>
        <w:spacing w:after="200"/>
        <w:rPr>
          <w:rFonts w:ascii="Times New Roman" w:eastAsia="Times New Roman" w:hAnsi="Times New Roman" w:cs="Times New Roman"/>
          <w:sz w:val="24"/>
          <w:szCs w:val="24"/>
        </w:rPr>
      </w:pPr>
      <w:r w:rsidRPr="00071E08">
        <w:rPr>
          <w:rFonts w:ascii="Times New Roman" w:eastAsia="Times New Roman" w:hAnsi="Times New Roman" w:cs="Times New Roman"/>
          <w:sz w:val="24"/>
          <w:szCs w:val="24"/>
        </w:rPr>
        <w:t>Have no immediate relatives (e,g. father, mother, brother, sister) working in any UNICEF office; and have no other relatives in the line of authority that the intern will report to.</w:t>
      </w:r>
    </w:p>
    <w:p w14:paraId="21010505" w14:textId="77777777" w:rsidR="00A4452C" w:rsidRPr="00A4452C" w:rsidRDefault="00833265" w:rsidP="00A4452C">
      <w:pPr>
        <w:numPr>
          <w:ilvl w:val="0"/>
          <w:numId w:val="4"/>
        </w:numPr>
        <w:shd w:val="clear" w:color="auto" w:fill="FFFFFF"/>
        <w:tabs>
          <w:tab w:val="left" w:pos="720"/>
        </w:tabs>
        <w:spacing w:after="200" w:line="240" w:lineRule="auto"/>
        <w:contextualSpacing/>
        <w:rPr>
          <w:rStyle w:val="normaltextrun"/>
          <w:rFonts w:ascii="Times New Roman" w:hAnsi="Times New Roman" w:cs="Times New Roman"/>
          <w:sz w:val="24"/>
          <w:szCs w:val="24"/>
        </w:rPr>
      </w:pPr>
      <w:r w:rsidRPr="00071E08">
        <w:rPr>
          <w:rStyle w:val="normaltextrun"/>
          <w:rFonts w:ascii="Times New Roman" w:eastAsia="Times New Roman" w:hAnsi="Times New Roman" w:cs="Times New Roman"/>
          <w:sz w:val="24"/>
          <w:szCs w:val="24"/>
        </w:rPr>
        <w:t>Developing country</w:t>
      </w:r>
      <w:r w:rsidRPr="00A4452C">
        <w:rPr>
          <w:rStyle w:val="normaltextrun"/>
          <w:rFonts w:ascii="Times New Roman" w:eastAsia="Times New Roman" w:hAnsi="Times New Roman" w:cs="Times New Roman"/>
          <w:sz w:val="24"/>
          <w:szCs w:val="24"/>
        </w:rPr>
        <w:t xml:space="preserve"> work experience and/or familiarity with emergency is considered an asset. </w:t>
      </w:r>
    </w:p>
    <w:p w14:paraId="664E6AAB" w14:textId="18EEECD9" w:rsidR="00833265" w:rsidRPr="00A4452C" w:rsidRDefault="00833265" w:rsidP="00A4452C">
      <w:pPr>
        <w:numPr>
          <w:ilvl w:val="0"/>
          <w:numId w:val="4"/>
        </w:numPr>
        <w:shd w:val="clear" w:color="auto" w:fill="FFFFFF"/>
        <w:tabs>
          <w:tab w:val="left" w:pos="720"/>
        </w:tabs>
        <w:spacing w:after="200" w:line="240" w:lineRule="auto"/>
        <w:contextualSpacing/>
        <w:rPr>
          <w:rStyle w:val="normaltextrun"/>
          <w:rFonts w:ascii="Times New Roman" w:hAnsi="Times New Roman" w:cs="Times New Roman"/>
          <w:sz w:val="24"/>
          <w:szCs w:val="24"/>
        </w:rPr>
      </w:pPr>
      <w:r w:rsidRPr="00A4452C">
        <w:rPr>
          <w:rStyle w:val="normaltextrun"/>
          <w:rFonts w:ascii="Times New Roman" w:eastAsia="Times New Roman" w:hAnsi="Times New Roman" w:cs="Times New Roman"/>
          <w:sz w:val="24"/>
          <w:szCs w:val="24"/>
        </w:rPr>
        <w:t>Fluency in English is required. Knowledge of another official UN language (Arabic, Chinese, French, Russian or Spanish) or a local language is an asset. </w:t>
      </w:r>
    </w:p>
    <w:p w14:paraId="695F0AA5" w14:textId="77777777" w:rsidR="00833265" w:rsidRPr="009C0EBD" w:rsidRDefault="00833265" w:rsidP="009C0EBD">
      <w:pPr>
        <w:pStyle w:val="paragraph"/>
        <w:spacing w:before="0" w:beforeAutospacing="0" w:after="0" w:afterAutospacing="0"/>
        <w:jc w:val="both"/>
        <w:textAlignment w:val="baseline"/>
        <w:rPr>
          <w:rStyle w:val="normaltextrun"/>
        </w:rPr>
      </w:pPr>
    </w:p>
    <w:p w14:paraId="7E2844B0" w14:textId="77777777" w:rsidR="00833265" w:rsidRPr="009C0EBD" w:rsidRDefault="00833265" w:rsidP="009C0EBD">
      <w:pPr>
        <w:pStyle w:val="paragraph"/>
        <w:spacing w:before="0" w:beforeAutospacing="0" w:after="0" w:afterAutospacing="0"/>
        <w:jc w:val="both"/>
        <w:textAlignment w:val="baseline"/>
      </w:pPr>
      <w:r w:rsidRPr="6A9EEC09">
        <w:rPr>
          <w:rStyle w:val="normaltextrun"/>
          <w:b/>
          <w:bCs/>
        </w:rPr>
        <w:t>For every Child, you demonstrate...</w:t>
      </w:r>
      <w:r w:rsidRPr="6A9EEC09">
        <w:rPr>
          <w:rStyle w:val="eop"/>
          <w:rFonts w:eastAsiaTheme="majorEastAsia"/>
        </w:rPr>
        <w:t> </w:t>
      </w:r>
    </w:p>
    <w:p w14:paraId="787FC7FB" w14:textId="1A5EDA6A" w:rsidR="009C0EBD" w:rsidRPr="009C0EBD" w:rsidRDefault="009C0EBD" w:rsidP="6A9EEC09">
      <w:pPr>
        <w:pStyle w:val="paragraph"/>
        <w:spacing w:before="0" w:beforeAutospacing="0" w:after="0" w:afterAutospacing="0"/>
        <w:jc w:val="both"/>
        <w:textAlignment w:val="baseline"/>
        <w:rPr>
          <w:rStyle w:val="eop"/>
          <w:rFonts w:eastAsiaTheme="majorEastAsia"/>
        </w:rPr>
      </w:pPr>
    </w:p>
    <w:p w14:paraId="6D43E2DF" w14:textId="68E12F8F"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 xml:space="preserve">UNICEF’s Core Values of Care, Respect, Integrity, Trust, Accountability and </w:t>
      </w:r>
    </w:p>
    <w:p w14:paraId="1D880914" w14:textId="7C0C2B00"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 xml:space="preserve">Sustainability (CRITAS) underpin everything we do and how we do it. </w:t>
      </w:r>
    </w:p>
    <w:p w14:paraId="37C4FA16" w14:textId="5ABB8D69"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Get acquainted with Our Values Charter:</w:t>
      </w:r>
      <w:hyperlink r:id="rId12" w:anchor="Values">
        <w:r w:rsidR="2D78235A" w:rsidRPr="6A9EEC09">
          <w:rPr>
            <w:rStyle w:val="Hyperlink"/>
            <w:rFonts w:eastAsiaTheme="majorEastAsia"/>
          </w:rPr>
          <w:t>https://www.unicef.org/careers/get-prepared#Values</w:t>
        </w:r>
      </w:hyperlink>
    </w:p>
    <w:p w14:paraId="623E8E0F" w14:textId="2ACB06FE" w:rsidR="009C0EBD" w:rsidRPr="009C0EBD" w:rsidRDefault="009C0EBD" w:rsidP="6A9EEC09">
      <w:pPr>
        <w:pStyle w:val="paragraph"/>
        <w:spacing w:before="0" w:beforeAutospacing="0" w:after="0" w:afterAutospacing="0"/>
        <w:jc w:val="both"/>
        <w:textAlignment w:val="baseline"/>
        <w:rPr>
          <w:rStyle w:val="normaltextrun"/>
        </w:rPr>
      </w:pPr>
    </w:p>
    <w:p w14:paraId="502EC32D" w14:textId="67823765" w:rsidR="009C0EBD" w:rsidRPr="009C0EBD" w:rsidRDefault="00833265" w:rsidP="6A9EEC09">
      <w:pPr>
        <w:pStyle w:val="paragraph"/>
        <w:spacing w:before="0" w:beforeAutospacing="0" w:after="0" w:afterAutospacing="0"/>
        <w:jc w:val="both"/>
        <w:textAlignment w:val="baseline"/>
      </w:pPr>
      <w:r w:rsidRPr="6A9EEC09">
        <w:rPr>
          <w:rStyle w:val="normaltextrun"/>
        </w:rPr>
        <w:t>To view our competency framework, please visit </w:t>
      </w:r>
      <w:hyperlink r:id="rId13">
        <w:r w:rsidRPr="6A9EEC09">
          <w:rPr>
            <w:rStyle w:val="normaltextrun"/>
            <w:u w:val="single"/>
          </w:rPr>
          <w:t>here</w:t>
        </w:r>
      </w:hyperlink>
      <w:r w:rsidRPr="6A9EEC09">
        <w:rPr>
          <w:rStyle w:val="normaltextrun"/>
        </w:rPr>
        <w:t>.</w:t>
      </w:r>
      <w:r w:rsidRPr="6A9EEC09">
        <w:rPr>
          <w:rStyle w:val="eop"/>
          <w:rFonts w:eastAsiaTheme="majorEastAsia"/>
        </w:rPr>
        <w:t> </w:t>
      </w:r>
    </w:p>
    <w:p w14:paraId="1BBABBBC" w14:textId="3B212516" w:rsidR="6A9EEC09" w:rsidRDefault="6A9EEC09" w:rsidP="6A9EEC09">
      <w:pPr>
        <w:pStyle w:val="paragraph"/>
        <w:spacing w:before="0" w:beforeAutospacing="0" w:after="0" w:afterAutospacing="0"/>
        <w:jc w:val="both"/>
        <w:rPr>
          <w:rStyle w:val="eop"/>
          <w:rFonts w:eastAsiaTheme="majorEastAsia"/>
        </w:rPr>
      </w:pPr>
    </w:p>
    <w:p w14:paraId="02C01FA2" w14:textId="77777777" w:rsidR="009C0EBD" w:rsidRPr="009C0EBD" w:rsidRDefault="009C0EBD" w:rsidP="009C0EBD">
      <w:pPr>
        <w:spacing w:before="100" w:beforeAutospacing="1" w:after="100" w:afterAutospacing="1" w:line="240" w:lineRule="auto"/>
        <w:jc w:val="both"/>
        <w:rPr>
          <w:rFonts w:ascii="Times New Roman" w:eastAsia="Times New Roman" w:hAnsi="Times New Roman" w:cs="Times New Roman"/>
          <w:sz w:val="24"/>
          <w:szCs w:val="24"/>
        </w:rPr>
      </w:pPr>
      <w:r w:rsidRPr="009C0EBD">
        <w:rPr>
          <w:rFonts w:ascii="Times New Roman" w:eastAsia="Times New Roman" w:hAnsi="Times New Roman" w:cs="Times New Roman"/>
          <w:sz w:val="24"/>
          <w:szCs w:val="24"/>
        </w:rPr>
        <w:t>UNICEF is committed to diversity and inclusion within its workforce, and encourages all candidates, irrespective of gender, nationality, religious and ethnic backgrounds, including persons living with disabilities, to apply to become a part of the organization.</w:t>
      </w:r>
    </w:p>
    <w:p w14:paraId="1F8A48CB" w14:textId="77777777" w:rsidR="009C0EBD" w:rsidRPr="009C0EBD" w:rsidRDefault="009C0EBD" w:rsidP="009C0EBD">
      <w:pPr>
        <w:pStyle w:val="paragraph"/>
        <w:spacing w:before="0" w:beforeAutospacing="0" w:after="0" w:afterAutospacing="0"/>
        <w:jc w:val="both"/>
        <w:textAlignment w:val="baseline"/>
        <w:rPr>
          <w:rStyle w:val="eop"/>
        </w:rPr>
      </w:pPr>
      <w:r w:rsidRPr="009C0EBD">
        <w:rPr>
          <w:rStyle w:val="normaltextrun"/>
        </w:rPr>
        <w:t xml:space="preserve">UNICEF offers </w:t>
      </w:r>
      <w:hyperlink r:id="rId14" w:tgtFrame="_blank" w:history="1">
        <w:r w:rsidRPr="009C0EBD">
          <w:rPr>
            <w:rStyle w:val="normaltextrun"/>
          </w:rPr>
          <w:t>reasonable accommodation</w:t>
        </w:r>
      </w:hyperlink>
      <w:r w:rsidRPr="009C0EBD">
        <w:rPr>
          <w:rStyle w:val="normaltextrun"/>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9C0EBD">
        <w:rPr>
          <w:rStyle w:val="eop"/>
        </w:rPr>
        <w:t> </w:t>
      </w:r>
    </w:p>
    <w:p w14:paraId="17175D68" w14:textId="77777777" w:rsidR="009C0EBD" w:rsidRPr="009C0EBD" w:rsidRDefault="009C0EBD" w:rsidP="009C0EBD">
      <w:pPr>
        <w:pStyle w:val="paragraph"/>
        <w:spacing w:before="0" w:beforeAutospacing="0" w:after="0" w:afterAutospacing="0"/>
        <w:jc w:val="both"/>
        <w:textAlignment w:val="baseline"/>
      </w:pPr>
    </w:p>
    <w:p w14:paraId="76671819"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the verification of academic credential(s) and employment history. Selected candidates may be required to provide additional information to conduct a background check.</w:t>
      </w:r>
      <w:r w:rsidRPr="009C0EBD">
        <w:rPr>
          <w:rStyle w:val="eop"/>
        </w:rPr>
        <w:t> </w:t>
      </w:r>
    </w:p>
    <w:p w14:paraId="6C14758F"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67EEE02A" w14:textId="77777777" w:rsidR="009C0EBD" w:rsidRPr="009C0EBD" w:rsidRDefault="009C0EBD" w:rsidP="009C0EBD">
      <w:pPr>
        <w:pStyle w:val="paragraph"/>
        <w:spacing w:before="0" w:beforeAutospacing="0" w:after="0" w:afterAutospacing="0"/>
        <w:jc w:val="both"/>
        <w:textAlignment w:val="baseline"/>
      </w:pPr>
      <w:r w:rsidRPr="009C0EBD">
        <w:rPr>
          <w:rStyle w:val="normaltextrun"/>
          <w:b/>
          <w:bCs/>
        </w:rPr>
        <w:t>Remarks: </w:t>
      </w:r>
      <w:r w:rsidRPr="009C0EBD">
        <w:rPr>
          <w:rStyle w:val="eop"/>
        </w:rPr>
        <w:t> </w:t>
      </w:r>
    </w:p>
    <w:p w14:paraId="521A96C7" w14:textId="77777777" w:rsidR="009C0EBD" w:rsidRPr="009C0EBD" w:rsidRDefault="009C0EBD" w:rsidP="009C0EBD">
      <w:pPr>
        <w:pStyle w:val="paragraph"/>
        <w:spacing w:before="0" w:beforeAutospacing="0" w:after="0" w:afterAutospacing="0"/>
        <w:jc w:val="both"/>
        <w:textAlignment w:val="baseline"/>
        <w:rPr>
          <w:rStyle w:val="normaltextrun"/>
        </w:rPr>
      </w:pPr>
    </w:p>
    <w:p w14:paraId="6117433B"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Only shortlisted candidates will be contacted and advance to the next stage of the selection process.</w:t>
      </w:r>
      <w:r w:rsidRPr="009C0EBD">
        <w:rPr>
          <w:rStyle w:val="eop"/>
        </w:rPr>
        <w:t> </w:t>
      </w:r>
    </w:p>
    <w:p w14:paraId="547B20B3" w14:textId="77777777" w:rsidR="009C0EBD" w:rsidRPr="009C0EBD" w:rsidRDefault="009C0EBD" w:rsidP="009C0EBD">
      <w:pPr>
        <w:pStyle w:val="paragraph"/>
        <w:spacing w:before="0" w:beforeAutospacing="0" w:after="0" w:afterAutospacing="0"/>
        <w:jc w:val="both"/>
        <w:textAlignment w:val="baseline"/>
        <w:rPr>
          <w:rStyle w:val="normaltextrun"/>
        </w:rPr>
      </w:pPr>
    </w:p>
    <w:p w14:paraId="12A24CF2"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The selected candidate is solely responsible to ensure that the visa (applicable) and health insurance required to perform the duties of the contract are valid for the entire period of the contract. Selected candidates are subject to confirmation of fully-vaccinated status against SARS-CoV-2 (Covid-19) with a World Health Organization (WHO)-endorsed vaccine, which must be met prior to taking up the assignment. It does not apply to selected candidates who will work remotely and are not expected to work on or visit UNICEF premises, programme delivery locations or directly interact with communities UNICEF works with, nor to travel to perform functions for UNICEF for the duration of their contracts.</w:t>
      </w:r>
      <w:r w:rsidRPr="009C0EBD">
        <w:rPr>
          <w:rStyle w:val="eop"/>
        </w:rPr>
        <w:t> </w:t>
      </w:r>
    </w:p>
    <w:sectPr w:rsidR="009C0EBD" w:rsidRPr="009C0EBD" w:rsidSect="00EF3313">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B23"/>
    <w:multiLevelType w:val="hybridMultilevel"/>
    <w:tmpl w:val="31A0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91267"/>
    <w:multiLevelType w:val="multilevel"/>
    <w:tmpl w:val="59081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ED6DBE"/>
    <w:multiLevelType w:val="multilevel"/>
    <w:tmpl w:val="E58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0822EA"/>
    <w:multiLevelType w:val="hybridMultilevel"/>
    <w:tmpl w:val="14DCBD2C"/>
    <w:lvl w:ilvl="0" w:tplc="EA963D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E83E4A"/>
    <w:multiLevelType w:val="hybridMultilevel"/>
    <w:tmpl w:val="C64CCF1E"/>
    <w:lvl w:ilvl="0" w:tplc="B51C6AE6">
      <w:numFmt w:val="bullet"/>
      <w:lvlText w:val="▪"/>
      <w:lvlJc w:val="left"/>
      <w:pPr>
        <w:ind w:left="360" w:hanging="360"/>
      </w:pPr>
      <w:rPr>
        <w:rFonts w:ascii="Arial" w:eastAsia="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EB6E97"/>
    <w:multiLevelType w:val="hybridMultilevel"/>
    <w:tmpl w:val="D042F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A4505E"/>
    <w:multiLevelType w:val="hybridMultilevel"/>
    <w:tmpl w:val="CA40A356"/>
    <w:lvl w:ilvl="0" w:tplc="C5500F5A">
      <w:start w:val="1"/>
      <w:numFmt w:val="bullet"/>
      <w:lvlText w:val=""/>
      <w:lvlJc w:val="left"/>
      <w:pPr>
        <w:ind w:left="720" w:hanging="360"/>
      </w:pPr>
      <w:rPr>
        <w:rFonts w:ascii="Symbol" w:hAnsi="Symbol" w:hint="default"/>
      </w:rPr>
    </w:lvl>
    <w:lvl w:ilvl="1" w:tplc="517EAD38">
      <w:start w:val="1"/>
      <w:numFmt w:val="bullet"/>
      <w:lvlText w:val="o"/>
      <w:lvlJc w:val="left"/>
      <w:pPr>
        <w:ind w:left="1440" w:hanging="360"/>
      </w:pPr>
      <w:rPr>
        <w:rFonts w:ascii="Courier New" w:hAnsi="Courier New" w:hint="default"/>
      </w:rPr>
    </w:lvl>
    <w:lvl w:ilvl="2" w:tplc="D0887C32">
      <w:start w:val="1"/>
      <w:numFmt w:val="bullet"/>
      <w:lvlText w:val=""/>
      <w:lvlJc w:val="left"/>
      <w:pPr>
        <w:ind w:left="2160" w:hanging="360"/>
      </w:pPr>
      <w:rPr>
        <w:rFonts w:ascii="Wingdings" w:hAnsi="Wingdings" w:hint="default"/>
      </w:rPr>
    </w:lvl>
    <w:lvl w:ilvl="3" w:tplc="1E203B20">
      <w:start w:val="1"/>
      <w:numFmt w:val="bullet"/>
      <w:lvlText w:val=""/>
      <w:lvlJc w:val="left"/>
      <w:pPr>
        <w:ind w:left="2880" w:hanging="360"/>
      </w:pPr>
      <w:rPr>
        <w:rFonts w:ascii="Symbol" w:hAnsi="Symbol" w:hint="default"/>
      </w:rPr>
    </w:lvl>
    <w:lvl w:ilvl="4" w:tplc="C756A0E8">
      <w:start w:val="1"/>
      <w:numFmt w:val="bullet"/>
      <w:lvlText w:val="o"/>
      <w:lvlJc w:val="left"/>
      <w:pPr>
        <w:ind w:left="3600" w:hanging="360"/>
      </w:pPr>
      <w:rPr>
        <w:rFonts w:ascii="Courier New" w:hAnsi="Courier New" w:hint="default"/>
      </w:rPr>
    </w:lvl>
    <w:lvl w:ilvl="5" w:tplc="7006FDCE">
      <w:start w:val="1"/>
      <w:numFmt w:val="bullet"/>
      <w:lvlText w:val=""/>
      <w:lvlJc w:val="left"/>
      <w:pPr>
        <w:ind w:left="4320" w:hanging="360"/>
      </w:pPr>
      <w:rPr>
        <w:rFonts w:ascii="Wingdings" w:hAnsi="Wingdings" w:hint="default"/>
      </w:rPr>
    </w:lvl>
    <w:lvl w:ilvl="6" w:tplc="553EBCE0">
      <w:start w:val="1"/>
      <w:numFmt w:val="bullet"/>
      <w:lvlText w:val=""/>
      <w:lvlJc w:val="left"/>
      <w:pPr>
        <w:ind w:left="5040" w:hanging="360"/>
      </w:pPr>
      <w:rPr>
        <w:rFonts w:ascii="Symbol" w:hAnsi="Symbol" w:hint="default"/>
      </w:rPr>
    </w:lvl>
    <w:lvl w:ilvl="7" w:tplc="782EFD62">
      <w:start w:val="1"/>
      <w:numFmt w:val="bullet"/>
      <w:lvlText w:val="o"/>
      <w:lvlJc w:val="left"/>
      <w:pPr>
        <w:ind w:left="5760" w:hanging="360"/>
      </w:pPr>
      <w:rPr>
        <w:rFonts w:ascii="Courier New" w:hAnsi="Courier New" w:hint="default"/>
      </w:rPr>
    </w:lvl>
    <w:lvl w:ilvl="8" w:tplc="5378A57A">
      <w:start w:val="1"/>
      <w:numFmt w:val="bullet"/>
      <w:lvlText w:val=""/>
      <w:lvlJc w:val="left"/>
      <w:pPr>
        <w:ind w:left="6480" w:hanging="360"/>
      </w:pPr>
      <w:rPr>
        <w:rFonts w:ascii="Wingdings" w:hAnsi="Wingdings" w:hint="default"/>
      </w:rPr>
    </w:lvl>
  </w:abstractNum>
  <w:num w:numId="1" w16cid:durableId="1824926139">
    <w:abstractNumId w:val="3"/>
  </w:num>
  <w:num w:numId="2" w16cid:durableId="601228786">
    <w:abstractNumId w:val="7"/>
  </w:num>
  <w:num w:numId="3" w16cid:durableId="1928880328">
    <w:abstractNumId w:val="0"/>
  </w:num>
  <w:num w:numId="4" w16cid:durableId="2010479241">
    <w:abstractNumId w:val="2"/>
  </w:num>
  <w:num w:numId="5" w16cid:durableId="37826991">
    <w:abstractNumId w:val="1"/>
  </w:num>
  <w:num w:numId="6" w16cid:durableId="137454026">
    <w:abstractNumId w:val="4"/>
  </w:num>
  <w:num w:numId="7" w16cid:durableId="1818449808">
    <w:abstractNumId w:val="6"/>
  </w:num>
  <w:num w:numId="8" w16cid:durableId="6635843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B1"/>
    <w:rsid w:val="00071E08"/>
    <w:rsid w:val="000A47B6"/>
    <w:rsid w:val="000C34BB"/>
    <w:rsid w:val="00162E6E"/>
    <w:rsid w:val="001858BE"/>
    <w:rsid w:val="00197C9E"/>
    <w:rsid w:val="001B68EB"/>
    <w:rsid w:val="00213832"/>
    <w:rsid w:val="002F63AA"/>
    <w:rsid w:val="00394FB4"/>
    <w:rsid w:val="004855D8"/>
    <w:rsid w:val="004D59CE"/>
    <w:rsid w:val="00517941"/>
    <w:rsid w:val="005C1884"/>
    <w:rsid w:val="005D0EFC"/>
    <w:rsid w:val="006457B1"/>
    <w:rsid w:val="00833265"/>
    <w:rsid w:val="009B46D6"/>
    <w:rsid w:val="009C0EBD"/>
    <w:rsid w:val="009D4A61"/>
    <w:rsid w:val="00A05719"/>
    <w:rsid w:val="00A4452C"/>
    <w:rsid w:val="00A970EC"/>
    <w:rsid w:val="00AD57E0"/>
    <w:rsid w:val="00AD725A"/>
    <w:rsid w:val="00D5AE93"/>
    <w:rsid w:val="00D97E1F"/>
    <w:rsid w:val="00E44782"/>
    <w:rsid w:val="00EF3313"/>
    <w:rsid w:val="00F21DE4"/>
    <w:rsid w:val="054906F0"/>
    <w:rsid w:val="06999FE0"/>
    <w:rsid w:val="06E0D0D7"/>
    <w:rsid w:val="084E48CC"/>
    <w:rsid w:val="0880A7B2"/>
    <w:rsid w:val="0930A2A6"/>
    <w:rsid w:val="0C0A5D81"/>
    <w:rsid w:val="164EE733"/>
    <w:rsid w:val="1B503CDB"/>
    <w:rsid w:val="1E2A9DB6"/>
    <w:rsid w:val="1F6674DE"/>
    <w:rsid w:val="22896347"/>
    <w:rsid w:val="22B2CB14"/>
    <w:rsid w:val="2675D039"/>
    <w:rsid w:val="2D78235A"/>
    <w:rsid w:val="319A8947"/>
    <w:rsid w:val="31B0897B"/>
    <w:rsid w:val="373CB056"/>
    <w:rsid w:val="398A867F"/>
    <w:rsid w:val="3C91CE99"/>
    <w:rsid w:val="41B6BE1C"/>
    <w:rsid w:val="4293947F"/>
    <w:rsid w:val="513F6F1F"/>
    <w:rsid w:val="5AD16F62"/>
    <w:rsid w:val="6A9EEC09"/>
    <w:rsid w:val="6E5E5FD3"/>
    <w:rsid w:val="7CE6A3FD"/>
    <w:rsid w:val="7FFF6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64AB"/>
  <w15:chartTrackingRefBased/>
  <w15:docId w15:val="{7FCDEF21-E704-4685-BCE1-900F03E7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EF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7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7B1"/>
    <w:rPr>
      <w:b/>
      <w:bCs/>
    </w:rPr>
  </w:style>
  <w:style w:type="character" w:styleId="Emphasis">
    <w:name w:val="Emphasis"/>
    <w:basedOn w:val="DefaultParagraphFont"/>
    <w:uiPriority w:val="20"/>
    <w:qFormat/>
    <w:rsid w:val="006457B1"/>
    <w:rPr>
      <w:i/>
      <w:iCs/>
    </w:rPr>
  </w:style>
  <w:style w:type="character" w:styleId="Hyperlink">
    <w:name w:val="Hyperlink"/>
    <w:basedOn w:val="DefaultParagraphFont"/>
    <w:uiPriority w:val="99"/>
    <w:unhideWhenUsed/>
    <w:rsid w:val="006457B1"/>
    <w:rPr>
      <w:color w:val="0000FF"/>
      <w:u w:val="single"/>
    </w:rPr>
  </w:style>
  <w:style w:type="paragraph" w:styleId="ListParagraph">
    <w:name w:val="List Paragraph"/>
    <w:basedOn w:val="Normal"/>
    <w:link w:val="ListParagraphChar"/>
    <w:uiPriority w:val="34"/>
    <w:qFormat/>
    <w:rsid w:val="002F63AA"/>
    <w:pPr>
      <w:ind w:left="720"/>
      <w:contextualSpacing/>
    </w:pPr>
  </w:style>
  <w:style w:type="character" w:customStyle="1" w:styleId="Heading1Char">
    <w:name w:val="Heading 1 Char"/>
    <w:basedOn w:val="DefaultParagraphFont"/>
    <w:link w:val="Heading1"/>
    <w:uiPriority w:val="9"/>
    <w:rsid w:val="005D0EFC"/>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D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D0EFC"/>
  </w:style>
  <w:style w:type="character" w:styleId="UnresolvedMention">
    <w:name w:val="Unresolved Mention"/>
    <w:basedOn w:val="DefaultParagraphFont"/>
    <w:uiPriority w:val="99"/>
    <w:semiHidden/>
    <w:unhideWhenUsed/>
    <w:rsid w:val="001B68EB"/>
    <w:rPr>
      <w:color w:val="605E5C"/>
      <w:shd w:val="clear" w:color="auto" w:fill="E1DFDD"/>
    </w:rPr>
  </w:style>
  <w:style w:type="character" w:styleId="CommentReference">
    <w:name w:val="annotation reference"/>
    <w:basedOn w:val="DefaultParagraphFont"/>
    <w:uiPriority w:val="99"/>
    <w:semiHidden/>
    <w:unhideWhenUsed/>
    <w:rsid w:val="001B68EB"/>
    <w:rPr>
      <w:sz w:val="16"/>
      <w:szCs w:val="16"/>
    </w:rPr>
  </w:style>
  <w:style w:type="paragraph" w:styleId="CommentText">
    <w:name w:val="annotation text"/>
    <w:basedOn w:val="Normal"/>
    <w:link w:val="CommentTextChar"/>
    <w:uiPriority w:val="99"/>
    <w:semiHidden/>
    <w:unhideWhenUsed/>
    <w:rsid w:val="001B68EB"/>
    <w:pPr>
      <w:spacing w:line="240" w:lineRule="auto"/>
    </w:pPr>
    <w:rPr>
      <w:sz w:val="20"/>
      <w:szCs w:val="20"/>
    </w:rPr>
  </w:style>
  <w:style w:type="character" w:customStyle="1" w:styleId="CommentTextChar">
    <w:name w:val="Comment Text Char"/>
    <w:basedOn w:val="DefaultParagraphFont"/>
    <w:link w:val="CommentText"/>
    <w:uiPriority w:val="99"/>
    <w:semiHidden/>
    <w:rsid w:val="001B68EB"/>
    <w:rPr>
      <w:sz w:val="20"/>
      <w:szCs w:val="20"/>
    </w:rPr>
  </w:style>
  <w:style w:type="paragraph" w:styleId="CommentSubject">
    <w:name w:val="annotation subject"/>
    <w:basedOn w:val="CommentText"/>
    <w:next w:val="CommentText"/>
    <w:link w:val="CommentSubjectChar"/>
    <w:uiPriority w:val="99"/>
    <w:semiHidden/>
    <w:unhideWhenUsed/>
    <w:rsid w:val="001B68EB"/>
    <w:rPr>
      <w:b/>
      <w:bCs/>
    </w:rPr>
  </w:style>
  <w:style w:type="character" w:customStyle="1" w:styleId="CommentSubjectChar">
    <w:name w:val="Comment Subject Char"/>
    <w:basedOn w:val="CommentTextChar"/>
    <w:link w:val="CommentSubject"/>
    <w:uiPriority w:val="99"/>
    <w:semiHidden/>
    <w:rsid w:val="001B68EB"/>
    <w:rPr>
      <w:b/>
      <w:bCs/>
      <w:sz w:val="20"/>
      <w:szCs w:val="20"/>
    </w:rPr>
  </w:style>
  <w:style w:type="paragraph" w:styleId="BalloonText">
    <w:name w:val="Balloon Text"/>
    <w:basedOn w:val="Normal"/>
    <w:link w:val="BalloonTextChar"/>
    <w:uiPriority w:val="99"/>
    <w:semiHidden/>
    <w:unhideWhenUsed/>
    <w:rsid w:val="001B6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EB"/>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33265"/>
  </w:style>
  <w:style w:type="character" w:customStyle="1" w:styleId="scxw179750557">
    <w:name w:val="scxw179750557"/>
    <w:basedOn w:val="DefaultParagraphFont"/>
    <w:rsid w:val="00833265"/>
  </w:style>
  <w:style w:type="character" w:customStyle="1" w:styleId="ListParagraphChar">
    <w:name w:val="List Paragraph Char"/>
    <w:link w:val="ListParagraph"/>
    <w:uiPriority w:val="34"/>
    <w:locked/>
    <w:rsid w:val="005C1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4819">
      <w:bodyDiv w:val="1"/>
      <w:marLeft w:val="0"/>
      <w:marRight w:val="0"/>
      <w:marTop w:val="0"/>
      <w:marBottom w:val="0"/>
      <w:divBdr>
        <w:top w:val="none" w:sz="0" w:space="0" w:color="auto"/>
        <w:left w:val="none" w:sz="0" w:space="0" w:color="auto"/>
        <w:bottom w:val="none" w:sz="0" w:space="0" w:color="auto"/>
        <w:right w:val="none" w:sz="0" w:space="0" w:color="auto"/>
      </w:divBdr>
    </w:div>
    <w:div w:id="417410156">
      <w:bodyDiv w:val="1"/>
      <w:marLeft w:val="0"/>
      <w:marRight w:val="0"/>
      <w:marTop w:val="0"/>
      <w:marBottom w:val="0"/>
      <w:divBdr>
        <w:top w:val="none" w:sz="0" w:space="0" w:color="auto"/>
        <w:left w:val="none" w:sz="0" w:space="0" w:color="auto"/>
        <w:bottom w:val="none" w:sz="0" w:space="0" w:color="auto"/>
        <w:right w:val="none" w:sz="0" w:space="0" w:color="auto"/>
      </w:divBdr>
    </w:div>
    <w:div w:id="773789618">
      <w:bodyDiv w:val="1"/>
      <w:marLeft w:val="0"/>
      <w:marRight w:val="0"/>
      <w:marTop w:val="0"/>
      <w:marBottom w:val="0"/>
      <w:divBdr>
        <w:top w:val="none" w:sz="0" w:space="0" w:color="auto"/>
        <w:left w:val="none" w:sz="0" w:space="0" w:color="auto"/>
        <w:bottom w:val="none" w:sz="0" w:space="0" w:color="auto"/>
        <w:right w:val="none" w:sz="0" w:space="0" w:color="auto"/>
      </w:divBdr>
    </w:div>
    <w:div w:id="1200043738">
      <w:bodyDiv w:val="1"/>
      <w:marLeft w:val="0"/>
      <w:marRight w:val="0"/>
      <w:marTop w:val="0"/>
      <w:marBottom w:val="0"/>
      <w:divBdr>
        <w:top w:val="none" w:sz="0" w:space="0" w:color="auto"/>
        <w:left w:val="none" w:sz="0" w:space="0" w:color="auto"/>
        <w:bottom w:val="none" w:sz="0" w:space="0" w:color="auto"/>
        <w:right w:val="none" w:sz="0" w:space="0" w:color="auto"/>
      </w:divBdr>
    </w:div>
    <w:div w:id="1223909335">
      <w:bodyDiv w:val="1"/>
      <w:marLeft w:val="0"/>
      <w:marRight w:val="0"/>
      <w:marTop w:val="0"/>
      <w:marBottom w:val="0"/>
      <w:divBdr>
        <w:top w:val="none" w:sz="0" w:space="0" w:color="auto"/>
        <w:left w:val="none" w:sz="0" w:space="0" w:color="auto"/>
        <w:bottom w:val="none" w:sz="0" w:space="0" w:color="auto"/>
        <w:right w:val="none" w:sz="0" w:space="0" w:color="auto"/>
      </w:divBdr>
    </w:div>
    <w:div w:id="1292518629">
      <w:bodyDiv w:val="1"/>
      <w:marLeft w:val="0"/>
      <w:marRight w:val="0"/>
      <w:marTop w:val="0"/>
      <w:marBottom w:val="0"/>
      <w:divBdr>
        <w:top w:val="none" w:sz="0" w:space="0" w:color="auto"/>
        <w:left w:val="none" w:sz="0" w:space="0" w:color="auto"/>
        <w:bottom w:val="none" w:sz="0" w:space="0" w:color="auto"/>
        <w:right w:val="none" w:sz="0" w:space="0" w:color="auto"/>
      </w:divBdr>
    </w:div>
    <w:div w:id="1363823683">
      <w:bodyDiv w:val="1"/>
      <w:marLeft w:val="0"/>
      <w:marRight w:val="0"/>
      <w:marTop w:val="0"/>
      <w:marBottom w:val="0"/>
      <w:divBdr>
        <w:top w:val="none" w:sz="0" w:space="0" w:color="auto"/>
        <w:left w:val="none" w:sz="0" w:space="0" w:color="auto"/>
        <w:bottom w:val="none" w:sz="0" w:space="0" w:color="auto"/>
        <w:right w:val="none" w:sz="0" w:space="0" w:color="auto"/>
      </w:divBdr>
    </w:div>
    <w:div w:id="1727072385">
      <w:bodyDiv w:val="1"/>
      <w:marLeft w:val="0"/>
      <w:marRight w:val="0"/>
      <w:marTop w:val="0"/>
      <w:marBottom w:val="0"/>
      <w:divBdr>
        <w:top w:val="none" w:sz="0" w:space="0" w:color="auto"/>
        <w:left w:val="none" w:sz="0" w:space="0" w:color="auto"/>
        <w:bottom w:val="none" w:sz="0" w:space="0" w:color="auto"/>
        <w:right w:val="none" w:sz="0" w:space="0" w:color="auto"/>
      </w:divBdr>
    </w:div>
    <w:div w:id="2116903833">
      <w:bodyDiv w:val="1"/>
      <w:marLeft w:val="0"/>
      <w:marRight w:val="0"/>
      <w:marTop w:val="0"/>
      <w:marBottom w:val="0"/>
      <w:divBdr>
        <w:top w:val="none" w:sz="0" w:space="0" w:color="auto"/>
        <w:left w:val="none" w:sz="0" w:space="0" w:color="auto"/>
        <w:bottom w:val="none" w:sz="0" w:space="0" w:color="auto"/>
        <w:right w:val="none" w:sz="0" w:space="0" w:color="auto"/>
      </w:divBdr>
    </w:div>
    <w:div w:id="214264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unicef.org/careers/media/1041/file/UNICEF%27s_Competency_Framework.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unicef.org/careers/get-prepare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unicef.org/careers/unicef-provides-reasonable-accommodation-job-candidates-and-personnel-disab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A753BF3B15410B41A843220EC0DA0529" ma:contentTypeVersion="34" ma:contentTypeDescription="Create a new document." ma:contentTypeScope="" ma:versionID="7b831314a43ad405ffea64965bcb27b7">
  <xsd:schema xmlns:xsd="http://www.w3.org/2001/XMLSchema" xmlns:xs="http://www.w3.org/2001/XMLSchema" xmlns:p="http://schemas.microsoft.com/office/2006/metadata/properties" xmlns:ns1="http://schemas.microsoft.com/sharepoint/v3" xmlns:ns2="ca283e0b-db31-4043-a2ef-b80661bf084a" xmlns:ns3="http://schemas.microsoft.com/sharepoint.v3" xmlns:ns4="6b1db5bc-b37e-441e-bb0f-3f87b229404b" xmlns:ns5="465be47d-174d-4461-b4d6-18b9fc34cb32" xmlns:ns6="http://schemas.microsoft.com/sharepoint/v4" targetNamespace="http://schemas.microsoft.com/office/2006/metadata/properties" ma:root="true" ma:fieldsID="83b728a51bd627854e57af53add159a0" ns1:_="" ns2:_="" ns3:_="" ns4:_="" ns5:_="" ns6:_="">
    <xsd:import namespace="http://schemas.microsoft.com/sharepoint/v3"/>
    <xsd:import namespace="ca283e0b-db31-4043-a2ef-b80661bf084a"/>
    <xsd:import namespace="http://schemas.microsoft.com/sharepoint.v3"/>
    <xsd:import namespace="6b1db5bc-b37e-441e-bb0f-3f87b229404b"/>
    <xsd:import namespace="465be47d-174d-4461-b4d6-18b9fc34cb32"/>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UNV" minOccurs="0"/>
                <xsd:element ref="ns5:MediaServiceLocation" minOccurs="0"/>
                <xsd:element ref="ns5:KnowledgeHub" minOccurs="0"/>
                <xsd:element ref="ns4:SharedWithUsers" minOccurs="0"/>
                <xsd:element ref="ns4:SharedWithDetails"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LengthInSeconds"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46" nillable="true" ma:displayName="Hold and Record Status" ma:decimals="0" ma:description="" ma:hidden="true" ma:indexed="true" ma:internalName="_vti_ItemHoldRecordStatus" ma:readOnly="true">
      <xsd:simpleType>
        <xsd:restriction base="dms:Unknown"/>
      </xsd:simpleType>
    </xsd:element>
    <xsd:element name="_vti_ItemDeclaredRecord" ma:index="4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Division of Human Resources-456K|47cb919c-ee56-4ab5-aca3-222bb3cb66d5"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6e4c2805-c2c7-4dfb-ad57-abf7f54596bb}" ma:internalName="TaxCatchAllLabel" ma:readOnly="true" ma:showField="CatchAllDataLabel" ma:web="6b1db5bc-b37e-441e-bb0f-3f87b229404b">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6e4c2805-c2c7-4dfb-ad57-abf7f54596bb}" ma:internalName="TaxCatchAll" ma:showField="CatchAllData" ma:web="6b1db5bc-b37e-441e-bb0f-3f87b229404b">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1db5bc-b37e-441e-bb0f-3f87b229404b" elementFormDefault="qualified">
    <xsd:import namespace="http://schemas.microsoft.com/office/2006/documentManagement/types"/>
    <xsd:import namespace="http://schemas.microsoft.com/office/infopath/2007/PartnerControls"/>
    <xsd:element name="SharedWithUsers" ma:index="4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4" nillable="true" ma:displayName="Shared With Details" ma:internalName="SharedWithDetails" ma:readOnly="true">
      <xsd:simpleType>
        <xsd:restriction base="dms:Note">
          <xsd:maxLength value="255"/>
        </xsd:restriction>
      </xsd:simpleType>
    </xsd:element>
    <xsd:element name="TaxKeywordTaxHTField" ma:index="4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49" nillable="true" ma:displayName="Document ID Value" ma:description="The value of the document ID assigned to this item." ma:indexed="true" ma:internalName="_dlc_DocId" ma:readOnly="true">
      <xsd:simpleType>
        <xsd:restriction base="dms:Text"/>
      </xsd:simpleType>
    </xsd:element>
    <xsd:element name="_dlc_DocIdUrl" ma:index="5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element name="SemaphoreItemMetadata" ma:index="5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5be47d-174d-4461-b4d6-18b9fc34cb32"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ServiceAutoTags" ma:index="34" nillable="true" ma:displayName="Tags" ma:internalName="MediaServiceAutoTags"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AutoKeyPoints" ma:index="38" nillable="true" ma:displayName="MediaServiceAutoKeyPoints" ma:hidden="true" ma:internalName="MediaServiceAutoKeyPoints" ma:readOnly="true">
      <xsd:simpleType>
        <xsd:restriction base="dms:Note"/>
      </xsd:simpleType>
    </xsd:element>
    <xsd:element name="MediaServiceKeyPoints" ma:index="39" nillable="true" ma:displayName="KeyPoints" ma:internalName="MediaServiceKeyPoints" ma:readOnly="true">
      <xsd:simpleType>
        <xsd:restriction base="dms:Note">
          <xsd:maxLength value="255"/>
        </xsd:restriction>
      </xsd:simpleType>
    </xsd:element>
    <xsd:element name="UNV" ma:index="40" nillable="true" ma:displayName="UNV" ma:format="Dropdown" ma:internalName="UNV">
      <xsd:simpleType>
        <xsd:restriction base="dms:Choice">
          <xsd:enumeration value="Guidance"/>
          <xsd:enumeration value="Webinars"/>
          <xsd:enumeration value="Templates"/>
          <xsd:enumeration value="Standard DoAs"/>
        </xsd:restriction>
      </xsd:simpleType>
    </xsd:element>
    <xsd:element name="MediaServiceLocation" ma:index="41" nillable="true" ma:displayName="Location" ma:internalName="MediaServiceLocation" ma:readOnly="true">
      <xsd:simpleType>
        <xsd:restriction base="dms:Text"/>
      </xsd:simpleType>
    </xsd:element>
    <xsd:element name="KnowledgeHub" ma:index="42" nillable="true" ma:displayName="Knowledge Hub" ma:format="Dropdown" ma:internalName="KnowledgeHub">
      <xsd:simpleType>
        <xsd:restriction base="dms:Choice">
          <xsd:enumeration value="Career Event Materials"/>
          <xsd:enumeration value="Employer Branding"/>
          <xsd:enumeration value="Talent Sourcing"/>
          <xsd:enumeration value="Outreach Essentials"/>
        </xsd:restriction>
      </xsd:simpleType>
    </xsd:element>
    <xsd:element name="MediaLengthInSeconds" ma:index="53" nillable="true" ma:displayName="Length (seconds)" ma:internalName="MediaLengthInSeconds" ma:readOnly="true">
      <xsd:simpleType>
        <xsd:restriction base="dms:Unknown"/>
      </xsd:simpleType>
    </xsd:element>
    <xsd:element name="lcf76f155ced4ddcb4097134ff3c332f" ma:index="55"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6" nillable="true" ma:displayName="MediaServiceObjectDetectorVersions" ma:hidden="true" ma:indexed="true" ma:internalName="MediaServiceObjectDetectorVersions" ma:readOnly="true">
      <xsd:simpleType>
        <xsd:restriction base="dms:Text"/>
      </xsd:simpleType>
    </xsd:element>
    <xsd:element name="MediaServiceSearchProperties" ma:index="5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6b1db5bc-b37e-441e-bb0f-3f87b229404b">TMRKK6SKNHVK-893620061-1519</_dlc_DocId>
    <_dlc_DocIdUrl xmlns="6b1db5bc-b37e-441e-bb0f-3f87b229404b">
      <Url>https://unicef.sharepoint.com/sites/DHR/_layouts/15/DocIdRedir.aspx?ID=TMRKK6SKNHVK-893620061-1519</Url>
      <Description>TMRKK6SKNHVK-893620061-1519</Description>
    </_dlc_DocIdUrl>
    <SharedWithUsers xmlns="6b1db5bc-b37e-441e-bb0f-3f87b229404b">
      <UserInfo>
        <DisplayName>Alejandra Pulecio</DisplayName>
        <AccountId>17</AccountId>
        <AccountType/>
      </UserInfo>
      <UserInfo>
        <DisplayName>Julie Wooyi Park</DisplayName>
        <AccountId>142</AccountId>
        <AccountType/>
      </UserInfo>
      <UserInfo>
        <DisplayName>Polina Iakubova</DisplayName>
        <AccountId>179</AccountId>
        <AccountType/>
      </UserInfo>
    </SharedWithUsers>
    <MediaLengthInSeconds xmlns="465be47d-174d-4461-b4d6-18b9fc34cb32" xsi:nil="true"/>
    <TaxCatchAll xmlns="ca283e0b-db31-4043-a2ef-b80661bf084a">
      <Value>6</Value>
      <Value>1</Value>
      <Value>21</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Division of Human Resources-456K</TermName>
          <TermId xmlns="http://schemas.microsoft.com/office/infopath/2007/PartnerControls">47cb919c-ee56-4ab5-aca3-222bb3cb66d5</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KnowledgeHub xmlns="465be47d-174d-4461-b4d6-18b9fc34cb32" xsi:nil="true"/>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TermInfo xmlns="http://schemas.microsoft.com/office/infopath/2007/PartnerControls">
          <TermName xmlns="http://schemas.microsoft.com/office/infopath/2007/PartnerControls">HR Capacity HQ</TermName>
          <TermId xmlns="http://schemas.microsoft.com/office/infopath/2007/PartnerControls">5dfbef22-74f3-4590-8e9b-b76c325b633c</TermId>
        </TermInfo>
      </Terms>
    </h6a71f3e574e4344bc34f3fc9dd20054>
    <UNV xmlns="465be47d-174d-4461-b4d6-18b9fc34cb32"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TermInfo xmlns="http://schemas.microsoft.com/office/infopath/2007/PartnerControls">
          <TermName xmlns="http://schemas.microsoft.com/office/infopath/2007/PartnerControls">Internal guidelines, SOPs, forms, and templates</TermName>
          <TermId xmlns="http://schemas.microsoft.com/office/infopath/2007/PartnerControls">940dfb61-e99e-4087-9cbb-c77da189fd6f</TermId>
        </TermInfo>
      </Terms>
    </mda26ace941f4791a7314a339fee829c>
    <TaxKeywordTaxHTField xmlns="6b1db5bc-b37e-441e-bb0f-3f87b229404b">
      <Terms xmlns="http://schemas.microsoft.com/office/infopath/2007/PartnerControls"/>
    </TaxKeywordTaxHTField>
    <WrittenBy xmlns="ca283e0b-db31-4043-a2ef-b80661bf084a">
      <UserInfo>
        <DisplayName/>
        <AccountId xsi:nil="true"/>
        <AccountType/>
      </UserInfo>
    </WrittenBy>
    <SemaphoreItemMetadata xmlns="6b1db5bc-b37e-441e-bb0f-3f87b229404b" xsi:nil="true"/>
    <lcf76f155ced4ddcb4097134ff3c332f xmlns="465be47d-174d-4461-b4d6-18b9fc34cb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BE3767-E52A-4131-9D04-B159A1BB3E01}">
  <ds:schemaRefs>
    <ds:schemaRef ds:uri="http://schemas.microsoft.com/office/2006/metadata/customXsn"/>
  </ds:schemaRefs>
</ds:datastoreItem>
</file>

<file path=customXml/itemProps2.xml><?xml version="1.0" encoding="utf-8"?>
<ds:datastoreItem xmlns:ds="http://schemas.openxmlformats.org/officeDocument/2006/customXml" ds:itemID="{C1C34443-3584-46DF-94A8-46678E56BC2A}">
  <ds:schemaRefs>
    <ds:schemaRef ds:uri="http://schemas.microsoft.com/sharepoint/v3/contenttype/forms"/>
  </ds:schemaRefs>
</ds:datastoreItem>
</file>

<file path=customXml/itemProps3.xml><?xml version="1.0" encoding="utf-8"?>
<ds:datastoreItem xmlns:ds="http://schemas.openxmlformats.org/officeDocument/2006/customXml" ds:itemID="{3391146F-2CF5-40F6-97D2-355C2EEF8D5B}">
  <ds:schemaRefs>
    <ds:schemaRef ds:uri="Microsoft.SharePoint.Taxonomy.ContentTypeSync"/>
  </ds:schemaRefs>
</ds:datastoreItem>
</file>

<file path=customXml/itemProps4.xml><?xml version="1.0" encoding="utf-8"?>
<ds:datastoreItem xmlns:ds="http://schemas.openxmlformats.org/officeDocument/2006/customXml" ds:itemID="{725FD6A5-532C-456A-AFF5-F01F582B0340}">
  <ds:schemaRefs>
    <ds:schemaRef ds:uri="http://schemas.microsoft.com/sharepoint/events"/>
  </ds:schemaRefs>
</ds:datastoreItem>
</file>

<file path=customXml/itemProps5.xml><?xml version="1.0" encoding="utf-8"?>
<ds:datastoreItem xmlns:ds="http://schemas.openxmlformats.org/officeDocument/2006/customXml" ds:itemID="{2C2E7044-DF3D-4B1F-BA43-FEFF5747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6b1db5bc-b37e-441e-bb0f-3f87b229404b"/>
    <ds:schemaRef ds:uri="465be47d-174d-4461-b4d6-18b9fc34cb3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B32E05-D266-4B56-880F-815296640FD2}">
  <ds:schemaRefs>
    <ds:schemaRef ds:uri="http://schemas.microsoft.com/office/2006/metadata/properties"/>
    <ds:schemaRef ds:uri="http://schemas.microsoft.com/office/infopath/2007/PartnerControls"/>
    <ds:schemaRef ds:uri="6b1db5bc-b37e-441e-bb0f-3f87b229404b"/>
    <ds:schemaRef ds:uri="465be47d-174d-4461-b4d6-18b9fc34cb32"/>
    <ds:schemaRef ds:uri="ca283e0b-db31-4043-a2ef-b80661bf084a"/>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Alencar</dc:creator>
  <cp:keywords/>
  <dc:description/>
  <cp:lastModifiedBy>Didem Mina Kara</cp:lastModifiedBy>
  <cp:revision>2</cp:revision>
  <dcterms:created xsi:type="dcterms:W3CDTF">2026-02-10T09:12:00Z</dcterms:created>
  <dcterms:modified xsi:type="dcterms:W3CDTF">2026-02-10T09:12:00Z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0x0101009BA85F8052A6DA4FA3E31FF9F74C697000A753BF3B15410B41A843220EC0DA0529</vt:lpwstr>
  </property>
  <property fmtid="{D5CDD505-2E9C-101B-9397-08002B2CF9AE}" pid="3" name="_dlc_DocIdItemGuid">
    <vt:lpwstr>53e2a7fb-4e6e-464a-85ed-7e478ec24c40</vt:lpwstr>
  </property>
  <property fmtid="{D5CDD505-2E9C-101B-9397-08002B2CF9AE}" pid="4" name="OfficeDivision">
    <vt:lpwstr>1;#Division of Human Resources-456K|47cb919c-ee56-4ab5-aca3-222bb3cb66d5</vt:lpwstr>
  </property>
  <property fmtid="{D5CDD505-2E9C-101B-9397-08002B2CF9AE}" pid="5" name="SystemDTAC">
    <vt:lpwstr/>
  </property>
  <property fmtid="{D5CDD505-2E9C-101B-9397-08002B2CF9AE}" pid="6" name="TaxKeyword">
    <vt:lpwstr/>
  </property>
  <property fmtid="{D5CDD505-2E9C-101B-9397-08002B2CF9AE}" pid="7" name="Topic">
    <vt:lpwstr>6;#HR Capacity HQ|5dfbef22-74f3-4590-8e9b-b76c325b633c</vt:lpwstr>
  </property>
  <property fmtid="{D5CDD505-2E9C-101B-9397-08002B2CF9AE}" pid="8" name="CriticalForLongTermRetention">
    <vt:lpwstr/>
  </property>
  <property fmtid="{D5CDD505-2E9C-101B-9397-08002B2CF9AE}" pid="9" name="DocumentType">
    <vt:lpwstr>21;#Internal guidelines, SOPs, forms, and templates|940dfb61-e99e-4087-9cbb-c77da189fd6f</vt:lpwstr>
  </property>
  <property fmtid="{D5CDD505-2E9C-101B-9397-08002B2CF9AE}" pid="10" name="GeographicScope">
    <vt:lpwstr/>
  </property>
  <property fmtid="{D5CDD505-2E9C-101B-9397-08002B2CF9AE}" pid="11" name="Order">
    <vt:r8>64800</vt:r8>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ies>
</file>