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4A0" w:firstRow="1" w:lastRow="0" w:firstColumn="1" w:lastColumn="0" w:noHBand="0" w:noVBand="1"/>
      </w:tblPr>
      <w:tblGrid>
        <w:gridCol w:w="1492"/>
        <w:gridCol w:w="7216"/>
      </w:tblGrid>
      <w:tr w:rsidR="00B36FEC" w:rsidRPr="00AC0202" w14:paraId="44C69091" w14:textId="77777777" w:rsidTr="00C36577">
        <w:trPr>
          <w:trHeight w:val="1080"/>
        </w:trPr>
        <w:tc>
          <w:tcPr>
            <w:tcW w:w="1492" w:type="dxa"/>
            <w:tcBorders>
              <w:top w:val="double" w:sz="12" w:space="0" w:color="auto"/>
              <w:left w:val="double" w:sz="12" w:space="0" w:color="auto"/>
              <w:bottom w:val="double" w:sz="12" w:space="0" w:color="auto"/>
              <w:right w:val="nil"/>
            </w:tcBorders>
            <w:shd w:val="clear" w:color="auto" w:fill="FFFFFF" w:themeFill="background1"/>
            <w:vAlign w:val="center"/>
            <w:hideMark/>
          </w:tcPr>
          <w:p w14:paraId="0C81FFF8" w14:textId="77777777" w:rsidR="00B36FEC" w:rsidRPr="00AC0202" w:rsidRDefault="00B36FEC" w:rsidP="005B50C0">
            <w:pPr>
              <w:spacing w:after="0" w:line="256" w:lineRule="auto"/>
              <w:jc w:val="both"/>
              <w:rPr>
                <w:rFonts w:ascii="Times New Roman" w:eastAsia="Arial" w:hAnsi="Times New Roman" w:cs="Times New Roman"/>
                <w:color w:val="FF0000"/>
                <w:sz w:val="24"/>
                <w:szCs w:val="24"/>
              </w:rPr>
            </w:pPr>
            <w:r w:rsidRPr="00AC0202">
              <w:rPr>
                <w:rFonts w:ascii="Times New Roman" w:hAnsi="Times New Roman" w:cs="Times New Roman"/>
                <w:noProof/>
                <w:sz w:val="24"/>
                <w:szCs w:val="24"/>
              </w:rPr>
              <w:drawing>
                <wp:inline distT="0" distB="0" distL="0" distR="0" wp14:anchorId="6ABFE8D4" wp14:editId="5F5403C6">
                  <wp:extent cx="56197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72447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57225"/>
                          </a:xfrm>
                          <a:prstGeom prst="rect">
                            <a:avLst/>
                          </a:prstGeom>
                          <a:noFill/>
                          <a:ln>
                            <a:noFill/>
                          </a:ln>
                        </pic:spPr>
                      </pic:pic>
                    </a:graphicData>
                  </a:graphic>
                </wp:inline>
              </w:drawing>
            </w:r>
          </w:p>
        </w:tc>
        <w:tc>
          <w:tcPr>
            <w:tcW w:w="7216" w:type="dxa"/>
            <w:tcBorders>
              <w:top w:val="double" w:sz="12" w:space="0" w:color="auto"/>
              <w:left w:val="nil"/>
              <w:bottom w:val="double" w:sz="12" w:space="0" w:color="auto"/>
              <w:right w:val="double" w:sz="12" w:space="0" w:color="auto"/>
            </w:tcBorders>
            <w:shd w:val="clear" w:color="auto" w:fill="FFFFFF" w:themeFill="background1"/>
          </w:tcPr>
          <w:p w14:paraId="72457FE4" w14:textId="77777777" w:rsidR="00B36FEC" w:rsidRPr="00AC0202" w:rsidRDefault="00B36FEC" w:rsidP="005B50C0">
            <w:pPr>
              <w:spacing w:after="0" w:line="256" w:lineRule="auto"/>
              <w:jc w:val="both"/>
              <w:rPr>
                <w:rFonts w:ascii="Times New Roman" w:eastAsia="Arial" w:hAnsi="Times New Roman" w:cs="Times New Roman"/>
                <w:b/>
                <w:bCs/>
                <w:sz w:val="24"/>
                <w:szCs w:val="24"/>
              </w:rPr>
            </w:pPr>
          </w:p>
          <w:p w14:paraId="6F4853DF" w14:textId="77777777" w:rsidR="00B36FEC" w:rsidRPr="00AC0202" w:rsidRDefault="00B36FEC" w:rsidP="005B50C0">
            <w:pPr>
              <w:spacing w:after="0" w:line="256" w:lineRule="auto"/>
              <w:jc w:val="both"/>
              <w:rPr>
                <w:rFonts w:ascii="Times New Roman" w:eastAsia="Arial" w:hAnsi="Times New Roman" w:cs="Times New Roman"/>
                <w:sz w:val="24"/>
                <w:szCs w:val="24"/>
              </w:rPr>
            </w:pPr>
            <w:r w:rsidRPr="00AC0202">
              <w:rPr>
                <w:rFonts w:ascii="Times New Roman" w:eastAsia="Arial" w:hAnsi="Times New Roman" w:cs="Times New Roman"/>
                <w:b/>
                <w:bCs/>
                <w:sz w:val="24"/>
                <w:szCs w:val="24"/>
              </w:rPr>
              <w:t>UNITED NATIONS CHILDREN’S FUND</w:t>
            </w:r>
            <w:r w:rsidRPr="00AC0202">
              <w:rPr>
                <w:rFonts w:ascii="Times New Roman" w:eastAsia="Arial" w:hAnsi="Times New Roman" w:cs="Times New Roman"/>
                <w:sz w:val="24"/>
                <w:szCs w:val="24"/>
              </w:rPr>
              <w:t xml:space="preserve"> </w:t>
            </w:r>
            <w:r w:rsidRPr="00AC0202">
              <w:rPr>
                <w:rFonts w:ascii="Times New Roman" w:eastAsia="Arial" w:hAnsi="Times New Roman" w:cs="Times New Roman"/>
                <w:b/>
                <w:bCs/>
                <w:sz w:val="24"/>
                <w:szCs w:val="24"/>
              </w:rPr>
              <w:t xml:space="preserve">INTERNSHIP </w:t>
            </w:r>
            <w:proofErr w:type="spellStart"/>
            <w:r w:rsidRPr="00AC0202">
              <w:rPr>
                <w:rFonts w:ascii="Times New Roman" w:eastAsia="Arial" w:hAnsi="Times New Roman" w:cs="Times New Roman"/>
                <w:b/>
                <w:bCs/>
                <w:sz w:val="24"/>
                <w:szCs w:val="24"/>
              </w:rPr>
              <w:t>ToR</w:t>
            </w:r>
            <w:proofErr w:type="spellEnd"/>
          </w:p>
        </w:tc>
      </w:tr>
    </w:tbl>
    <w:p w14:paraId="10A4DC93" w14:textId="77777777" w:rsidR="00B36FEC" w:rsidRPr="00AC0202" w:rsidRDefault="00B36FEC" w:rsidP="005B50C0">
      <w:pPr>
        <w:spacing w:after="0" w:line="240" w:lineRule="auto"/>
        <w:jc w:val="both"/>
        <w:rPr>
          <w:rFonts w:ascii="Times New Roman" w:eastAsia="Times New Roman" w:hAnsi="Times New Roman" w:cs="Times New Roman"/>
          <w:i/>
          <w:iCs/>
          <w:sz w:val="24"/>
          <w:szCs w:val="24"/>
        </w:rPr>
      </w:pPr>
    </w:p>
    <w:p w14:paraId="1FAEBB56" w14:textId="77777777" w:rsidR="00B36FEC" w:rsidRPr="00AC0202" w:rsidRDefault="00B36FEC" w:rsidP="005B50C0">
      <w:pPr>
        <w:pStyle w:val="paragraph"/>
        <w:spacing w:before="0" w:beforeAutospacing="0" w:after="0" w:afterAutospacing="0"/>
        <w:jc w:val="both"/>
        <w:textAlignment w:val="baseline"/>
        <w:rPr>
          <w:rStyle w:val="eop"/>
          <w:rFonts w:eastAsiaTheme="majorEastAsia"/>
        </w:rPr>
      </w:pPr>
      <w:r w:rsidRPr="00AC0202">
        <w:rPr>
          <w:rStyle w:val="normaltextrun"/>
        </w:rPr>
        <w:t>UNICEF works in some of the world’s toughest places, to reach the world’s most disadvantaged children. To save their lives. To defend their rights. To help them fulfill their potential.</w:t>
      </w:r>
      <w:r w:rsidRPr="00AC0202">
        <w:rPr>
          <w:rStyle w:val="eop"/>
          <w:rFonts w:eastAsiaTheme="majorEastAsia"/>
        </w:rPr>
        <w:t> </w:t>
      </w:r>
      <w:r w:rsidRPr="00AC0202">
        <w:rPr>
          <w:rStyle w:val="normaltextrun"/>
        </w:rPr>
        <w:t>Across 190 countries and territories, we work for every child, everywhere, every day, to build a better world for everyone.</w:t>
      </w:r>
      <w:r w:rsidRPr="00AC0202">
        <w:rPr>
          <w:rStyle w:val="eop"/>
          <w:rFonts w:eastAsiaTheme="majorEastAsia"/>
        </w:rPr>
        <w:t> </w:t>
      </w:r>
      <w:r w:rsidRPr="00AC0202">
        <w:t xml:space="preserve"> </w:t>
      </w:r>
      <w:r w:rsidRPr="00AC0202">
        <w:rPr>
          <w:rStyle w:val="normaltextrun"/>
        </w:rPr>
        <w:t>And we never give up.</w:t>
      </w:r>
    </w:p>
    <w:p w14:paraId="0D55941C" w14:textId="77777777" w:rsidR="00B36FEC" w:rsidRPr="00AC0202" w:rsidRDefault="00B36FEC" w:rsidP="005B50C0">
      <w:pPr>
        <w:pStyle w:val="paragraph"/>
        <w:spacing w:before="0" w:beforeAutospacing="0" w:after="0" w:afterAutospacing="0"/>
        <w:jc w:val="both"/>
        <w:rPr>
          <w:rStyle w:val="normaltextrun"/>
        </w:rPr>
      </w:pPr>
    </w:p>
    <w:p w14:paraId="271F9CB0" w14:textId="0D3F1603" w:rsidR="00B36FEC" w:rsidRPr="00AC0202" w:rsidRDefault="00B36FEC" w:rsidP="005B50C0">
      <w:pPr>
        <w:pStyle w:val="paragraph"/>
        <w:spacing w:before="0" w:beforeAutospacing="0" w:after="0" w:afterAutospacing="0"/>
        <w:jc w:val="both"/>
        <w:textAlignment w:val="baseline"/>
        <w:rPr>
          <w:rStyle w:val="normaltextrun"/>
        </w:rPr>
      </w:pPr>
      <w:r w:rsidRPr="00AC0202">
        <w:rPr>
          <w:rStyle w:val="normaltextrun"/>
          <w:b/>
          <w:bCs/>
        </w:rPr>
        <w:t>Internship Title:</w:t>
      </w:r>
      <w:r w:rsidRPr="00AC0202">
        <w:rPr>
          <w:rStyle w:val="normaltextrun"/>
          <w:b/>
          <w:bCs/>
        </w:rPr>
        <w:tab/>
      </w:r>
      <w:r w:rsidRPr="00AC0202">
        <w:rPr>
          <w:rStyle w:val="normaltextrun"/>
        </w:rPr>
        <w:t>I</w:t>
      </w:r>
      <w:r w:rsidRPr="00AC0202">
        <w:t xml:space="preserve">ntern </w:t>
      </w:r>
      <w:r w:rsidR="004D1549" w:rsidRPr="00AC0202">
        <w:t>–</w:t>
      </w:r>
      <w:r w:rsidRPr="00AC0202">
        <w:t xml:space="preserve"> Gender</w:t>
      </w:r>
      <w:r w:rsidR="006D1CB8">
        <w:t xml:space="preserve"> Equality and Climate Resilience</w:t>
      </w:r>
    </w:p>
    <w:p w14:paraId="02CACD5B" w14:textId="01F03AB3" w:rsidR="00B36FEC" w:rsidRPr="00AC0202" w:rsidRDefault="00B36FEC" w:rsidP="005B50C0">
      <w:pPr>
        <w:pStyle w:val="paragraph"/>
        <w:spacing w:before="0" w:beforeAutospacing="0" w:after="0" w:afterAutospacing="0"/>
        <w:jc w:val="both"/>
        <w:textAlignment w:val="baseline"/>
      </w:pPr>
      <w:r w:rsidRPr="00AC0202">
        <w:rPr>
          <w:rStyle w:val="normaltextrun"/>
          <w:b/>
          <w:bCs/>
        </w:rPr>
        <w:t>Section/Team:</w:t>
      </w:r>
      <w:r w:rsidRPr="00AC0202">
        <w:rPr>
          <w:rStyle w:val="normaltextrun"/>
          <w:b/>
          <w:bCs/>
        </w:rPr>
        <w:tab/>
      </w:r>
      <w:r w:rsidRPr="00AC0202">
        <w:rPr>
          <w:rStyle w:val="normaltextrun"/>
        </w:rPr>
        <w:t xml:space="preserve">Global </w:t>
      </w:r>
      <w:proofErr w:type="spellStart"/>
      <w:r w:rsidRPr="00AC0202">
        <w:rPr>
          <w:rStyle w:val="normaltextrun"/>
        </w:rPr>
        <w:t>CoE</w:t>
      </w:r>
      <w:proofErr w:type="spellEnd"/>
      <w:r w:rsidRPr="00AC0202">
        <w:rPr>
          <w:rStyle w:val="normaltextrun"/>
        </w:rPr>
        <w:t>: Children and Climate Resilience, Bangkok</w:t>
      </w:r>
      <w:r w:rsidR="00CF0CE8">
        <w:rPr>
          <w:rStyle w:val="normaltextrun"/>
        </w:rPr>
        <w:t>, Thailand</w:t>
      </w:r>
    </w:p>
    <w:p w14:paraId="3934BF20" w14:textId="47394E0A" w:rsidR="00B36FEC" w:rsidRPr="00AC0202" w:rsidRDefault="00B36FEC" w:rsidP="005B50C0">
      <w:pPr>
        <w:pStyle w:val="paragraph"/>
        <w:spacing w:before="0" w:beforeAutospacing="0" w:after="0" w:afterAutospacing="0"/>
        <w:jc w:val="both"/>
        <w:textAlignment w:val="baseline"/>
      </w:pPr>
      <w:r w:rsidRPr="00AC0202">
        <w:rPr>
          <w:rStyle w:val="normaltextrun"/>
          <w:b/>
          <w:bCs/>
        </w:rPr>
        <w:t>Duty Station</w:t>
      </w:r>
      <w:proofErr w:type="gramStart"/>
      <w:r w:rsidRPr="00AC0202">
        <w:rPr>
          <w:rStyle w:val="normaltextrun"/>
          <w:b/>
          <w:bCs/>
        </w:rPr>
        <w:t xml:space="preserve">:  </w:t>
      </w:r>
      <w:r w:rsidRPr="00AC0202">
        <w:rPr>
          <w:rStyle w:val="normaltextrun"/>
          <w:b/>
          <w:bCs/>
        </w:rPr>
        <w:tab/>
      </w:r>
      <w:proofErr w:type="gramEnd"/>
      <w:r w:rsidRPr="00AC0202">
        <w:rPr>
          <w:rStyle w:val="normaltextrun"/>
        </w:rPr>
        <w:t>Bangkok</w:t>
      </w:r>
    </w:p>
    <w:p w14:paraId="379508C4" w14:textId="34A8DFDD" w:rsidR="00B36FEC" w:rsidRPr="00AC0202" w:rsidRDefault="00B36FEC" w:rsidP="005B50C0">
      <w:pPr>
        <w:pStyle w:val="paragraph"/>
        <w:spacing w:before="0" w:beforeAutospacing="0" w:after="0" w:afterAutospacing="0"/>
        <w:jc w:val="both"/>
        <w:textAlignment w:val="baseline"/>
      </w:pPr>
      <w:r w:rsidRPr="00AC0202">
        <w:rPr>
          <w:rStyle w:val="normaltextrun"/>
          <w:b/>
          <w:bCs/>
        </w:rPr>
        <w:t>Modality</w:t>
      </w:r>
      <w:proofErr w:type="gramStart"/>
      <w:r w:rsidRPr="00AC0202">
        <w:rPr>
          <w:rStyle w:val="normaltextrun"/>
          <w:b/>
          <w:bCs/>
        </w:rPr>
        <w:t>:</w:t>
      </w:r>
      <w:r w:rsidRPr="00AC0202">
        <w:rPr>
          <w:rStyle w:val="normaltextrun"/>
          <w:b/>
          <w:bCs/>
        </w:rPr>
        <w:tab/>
      </w:r>
      <w:r w:rsidRPr="00AC0202">
        <w:rPr>
          <w:rStyle w:val="normaltextrun"/>
          <w:b/>
          <w:bCs/>
        </w:rPr>
        <w:tab/>
      </w:r>
      <w:r w:rsidRPr="00AC0202">
        <w:rPr>
          <w:rStyle w:val="normaltextrun"/>
        </w:rPr>
        <w:t>Full</w:t>
      </w:r>
      <w:proofErr w:type="gramEnd"/>
      <w:r w:rsidRPr="00AC0202">
        <w:rPr>
          <w:rStyle w:val="normaltextrun"/>
        </w:rPr>
        <w:t xml:space="preserve">-time </w:t>
      </w:r>
    </w:p>
    <w:p w14:paraId="6B7E2563" w14:textId="4A564D8E" w:rsidR="00B36FEC" w:rsidRPr="00AC0202" w:rsidRDefault="00B36FEC" w:rsidP="005B50C0">
      <w:pPr>
        <w:pStyle w:val="paragraph"/>
        <w:spacing w:before="0" w:beforeAutospacing="0" w:after="0" w:afterAutospacing="0"/>
        <w:jc w:val="both"/>
        <w:textAlignment w:val="baseline"/>
      </w:pPr>
      <w:r w:rsidRPr="00AC0202">
        <w:rPr>
          <w:rStyle w:val="normaltextrun"/>
          <w:b/>
          <w:bCs/>
        </w:rPr>
        <w:t>Duration</w:t>
      </w:r>
      <w:proofErr w:type="gramStart"/>
      <w:r w:rsidRPr="00AC0202">
        <w:rPr>
          <w:rStyle w:val="normaltextrun"/>
          <w:b/>
          <w:bCs/>
        </w:rPr>
        <w:t>:</w:t>
      </w:r>
      <w:r w:rsidRPr="00AC0202">
        <w:rPr>
          <w:rStyle w:val="normaltextrun"/>
          <w:b/>
          <w:bCs/>
        </w:rPr>
        <w:tab/>
      </w:r>
      <w:r w:rsidRPr="00AC0202">
        <w:rPr>
          <w:rStyle w:val="normaltextrun"/>
          <w:b/>
          <w:bCs/>
        </w:rPr>
        <w:tab/>
      </w:r>
      <w:r w:rsidRPr="00AC0202">
        <w:rPr>
          <w:rStyle w:val="normaltextrun"/>
        </w:rPr>
        <w:t>12</w:t>
      </w:r>
      <w:proofErr w:type="gramEnd"/>
      <w:r w:rsidRPr="00AC0202">
        <w:rPr>
          <w:rStyle w:val="normaltextrun"/>
        </w:rPr>
        <w:t xml:space="preserve"> months</w:t>
      </w:r>
    </w:p>
    <w:p w14:paraId="616D2D2A" w14:textId="4C563FAE" w:rsidR="00B36FEC" w:rsidRPr="00AC0202" w:rsidRDefault="00B36FEC" w:rsidP="005B50C0">
      <w:pPr>
        <w:pStyle w:val="paragraph"/>
        <w:spacing w:before="0" w:beforeAutospacing="0" w:after="0" w:afterAutospacing="0"/>
        <w:jc w:val="both"/>
        <w:textAlignment w:val="baseline"/>
        <w:rPr>
          <w:rStyle w:val="normaltextrun"/>
          <w:b/>
          <w:bCs/>
        </w:rPr>
      </w:pPr>
      <w:r w:rsidRPr="00AC0202">
        <w:rPr>
          <w:rStyle w:val="normaltextrun"/>
          <w:b/>
          <w:bCs/>
          <w:highlight w:val="yellow"/>
        </w:rPr>
        <w:t>Stipend:</w:t>
      </w:r>
      <w:r w:rsidR="00F96C31" w:rsidRPr="00AC0202">
        <w:rPr>
          <w:rStyle w:val="normaltextrun"/>
          <w:b/>
          <w:bCs/>
        </w:rPr>
        <w:tab/>
      </w:r>
      <w:r w:rsidR="00F96C31" w:rsidRPr="00AC0202">
        <w:rPr>
          <w:rStyle w:val="normaltextrun"/>
          <w:b/>
          <w:bCs/>
        </w:rPr>
        <w:tab/>
      </w:r>
    </w:p>
    <w:p w14:paraId="78CFA493" w14:textId="77777777" w:rsidR="00B36FEC" w:rsidRPr="00AC0202" w:rsidRDefault="00B36FEC" w:rsidP="005B50C0">
      <w:pPr>
        <w:pStyle w:val="paragraph"/>
        <w:spacing w:before="0" w:beforeAutospacing="0" w:after="0" w:afterAutospacing="0"/>
        <w:jc w:val="both"/>
        <w:rPr>
          <w:rStyle w:val="normaltextrun"/>
          <w:b/>
          <w:bCs/>
        </w:rPr>
      </w:pPr>
    </w:p>
    <w:p w14:paraId="5C6A149C" w14:textId="67418965" w:rsidR="00E178E4" w:rsidRPr="00E46C81" w:rsidRDefault="00B36FEC" w:rsidP="005B50C0">
      <w:pPr>
        <w:pStyle w:val="paragraph"/>
        <w:spacing w:before="0" w:beforeAutospacing="0" w:after="0" w:afterAutospacing="0"/>
        <w:jc w:val="both"/>
        <w:textAlignment w:val="baseline"/>
        <w:rPr>
          <w:rStyle w:val="eop"/>
        </w:rPr>
      </w:pPr>
      <w:r w:rsidRPr="00AC0202">
        <w:rPr>
          <w:rStyle w:val="normaltextrun"/>
          <w:b/>
          <w:bCs/>
        </w:rPr>
        <w:t xml:space="preserve">For every child, </w:t>
      </w:r>
      <w:r w:rsidR="004D1549" w:rsidRPr="00AC0202">
        <w:rPr>
          <w:rStyle w:val="normaltextrun"/>
          <w:b/>
          <w:bCs/>
          <w:i/>
          <w:iCs/>
        </w:rPr>
        <w:t>ensure a resilient future</w:t>
      </w:r>
    </w:p>
    <w:p w14:paraId="5E349BC8" w14:textId="479F1EEE" w:rsidR="00760B4C" w:rsidRPr="00AC0202" w:rsidRDefault="00760B4C" w:rsidP="005B50C0">
      <w:pPr>
        <w:pStyle w:val="paragraph"/>
        <w:spacing w:before="0" w:beforeAutospacing="0" w:after="0" w:afterAutospacing="0"/>
        <w:jc w:val="both"/>
        <w:textAlignment w:val="baseline"/>
        <w:rPr>
          <w:rFonts w:eastAsiaTheme="majorEastAsia"/>
        </w:rPr>
      </w:pPr>
      <w:r w:rsidRPr="00AC0202">
        <w:rPr>
          <w:rFonts w:eastAsiaTheme="majorEastAsia"/>
        </w:rPr>
        <w:t>Climate change intensif</w:t>
      </w:r>
      <w:r w:rsidR="00CF0CE8">
        <w:rPr>
          <w:rFonts w:eastAsiaTheme="majorEastAsia"/>
        </w:rPr>
        <w:t>ies</w:t>
      </w:r>
      <w:r w:rsidRPr="00AC0202">
        <w:rPr>
          <w:rFonts w:eastAsiaTheme="majorEastAsia"/>
        </w:rPr>
        <w:t xml:space="preserve"> existing gender inequalities, discrimination and violence, while disrupting access to essential services. Children, women and </w:t>
      </w:r>
      <w:r w:rsidR="00CF0CE8">
        <w:rPr>
          <w:rFonts w:eastAsiaTheme="majorEastAsia"/>
        </w:rPr>
        <w:t>adolescent</w:t>
      </w:r>
      <w:r w:rsidR="00E46C81">
        <w:rPr>
          <w:rFonts w:eastAsiaTheme="majorEastAsia"/>
        </w:rPr>
        <w:t xml:space="preserve"> </w:t>
      </w:r>
      <w:r w:rsidRPr="00AC0202">
        <w:rPr>
          <w:rFonts w:eastAsiaTheme="majorEastAsia"/>
        </w:rPr>
        <w:t>girls are disproportionately affected due to structural inequalities and harmful social norms, including limited access to and control over natural and economic resources, restricted mobility, and reduced participation in decision-making.</w:t>
      </w:r>
      <w:r w:rsidR="00E46C81">
        <w:rPr>
          <w:rFonts w:eastAsiaTheme="majorEastAsia"/>
        </w:rPr>
        <w:t xml:space="preserve"> </w:t>
      </w:r>
      <w:r w:rsidRPr="00AC0202">
        <w:rPr>
          <w:rFonts w:eastAsiaTheme="majorEastAsia"/>
        </w:rPr>
        <w:t>These intersecting barriers heighten exposure to climate and disaster risks and constrain ability to adapt</w:t>
      </w:r>
      <w:r w:rsidR="00E46C81">
        <w:rPr>
          <w:rFonts w:eastAsiaTheme="majorEastAsia"/>
        </w:rPr>
        <w:t xml:space="preserve"> </w:t>
      </w:r>
      <w:r w:rsidRPr="00AC0202">
        <w:rPr>
          <w:rFonts w:eastAsiaTheme="majorEastAsia"/>
        </w:rPr>
        <w:t>and contribute to climate solutions.</w:t>
      </w:r>
    </w:p>
    <w:p w14:paraId="23493E32" w14:textId="77777777" w:rsidR="00760B4C" w:rsidRPr="00AC0202" w:rsidRDefault="00760B4C" w:rsidP="005B50C0">
      <w:pPr>
        <w:pStyle w:val="paragraph"/>
        <w:spacing w:before="0" w:beforeAutospacing="0" w:after="0" w:afterAutospacing="0"/>
        <w:jc w:val="both"/>
        <w:textAlignment w:val="baseline"/>
        <w:rPr>
          <w:rFonts w:eastAsiaTheme="majorEastAsia"/>
        </w:rPr>
      </w:pPr>
    </w:p>
    <w:p w14:paraId="549FD524" w14:textId="4B97A34F" w:rsidR="00760B4C" w:rsidRPr="00AC0202" w:rsidRDefault="61AA0A98" w:rsidP="4010C486">
      <w:pPr>
        <w:pStyle w:val="paragraph"/>
        <w:spacing w:before="0" w:beforeAutospacing="0" w:after="0" w:afterAutospacing="0"/>
        <w:jc w:val="both"/>
        <w:textAlignment w:val="baseline"/>
        <w:rPr>
          <w:rFonts w:eastAsiaTheme="majorEastAsia"/>
        </w:rPr>
      </w:pPr>
      <w:r w:rsidRPr="0C0157D4">
        <w:rPr>
          <w:rFonts w:eastAsiaTheme="majorEastAsia"/>
        </w:rPr>
        <w:t xml:space="preserve">Under the new </w:t>
      </w:r>
      <w:hyperlink r:id="rId6" w:history="1">
        <w:r w:rsidRPr="00813536">
          <w:rPr>
            <w:rStyle w:val="Hyperlink"/>
            <w:rFonts w:eastAsiaTheme="majorEastAsia"/>
          </w:rPr>
          <w:t>Strategic Plan</w:t>
        </w:r>
      </w:hyperlink>
      <w:r w:rsidR="41E9E0EE" w:rsidRPr="0C0157D4">
        <w:rPr>
          <w:rFonts w:eastAsiaTheme="majorEastAsia"/>
        </w:rPr>
        <w:t xml:space="preserve"> (2026-2029) and </w:t>
      </w:r>
      <w:hyperlink r:id="rId7" w:history="1">
        <w:r w:rsidR="41E9E0EE" w:rsidRPr="00C36577">
          <w:rPr>
            <w:rStyle w:val="Hyperlink"/>
            <w:rFonts w:eastAsiaTheme="majorEastAsia"/>
          </w:rPr>
          <w:t>UNICEF-Gender Equality Action Plan</w:t>
        </w:r>
      </w:hyperlink>
      <w:r w:rsidR="41E9E0EE" w:rsidRPr="0C0157D4">
        <w:rPr>
          <w:rFonts w:eastAsiaTheme="majorEastAsia"/>
        </w:rPr>
        <w:t xml:space="preserve"> (U-GEAP) </w:t>
      </w:r>
      <w:r w:rsidR="00760B4C" w:rsidRPr="4010C486">
        <w:rPr>
          <w:rFonts w:eastAsiaTheme="majorEastAsia"/>
        </w:rPr>
        <w:t xml:space="preserve">UNICEF envisages a resilient future in which communities and systems can anticipate, withstand, recover from and adapt to climate-related shocks and stresses while advancing the rights of every child, particularly the most vulnerable and disadvantaged. Central to this vision is strengthening </w:t>
      </w:r>
      <w:r w:rsidR="00C36577">
        <w:rPr>
          <w:rFonts w:eastAsiaTheme="majorEastAsia"/>
        </w:rPr>
        <w:t>gender equality actions across sectors such as</w:t>
      </w:r>
      <w:r w:rsidR="00760B4C" w:rsidRPr="4010C486">
        <w:rPr>
          <w:rFonts w:eastAsiaTheme="majorEastAsia"/>
        </w:rPr>
        <w:t xml:space="preserve"> WASH, social protection systems and essential social services.</w:t>
      </w:r>
      <w:r w:rsidR="00E46C81" w:rsidRPr="4010C486">
        <w:rPr>
          <w:rFonts w:eastAsiaTheme="majorEastAsia"/>
        </w:rPr>
        <w:t xml:space="preserve"> </w:t>
      </w:r>
      <w:r w:rsidR="00760B4C" w:rsidRPr="4010C486">
        <w:rPr>
          <w:rFonts w:eastAsiaTheme="majorEastAsia"/>
        </w:rPr>
        <w:t xml:space="preserve">UNICEF is responding </w:t>
      </w:r>
      <w:r w:rsidR="00E46C81" w:rsidRPr="4010C486">
        <w:rPr>
          <w:rFonts w:eastAsiaTheme="majorEastAsia"/>
        </w:rPr>
        <w:t>through</w:t>
      </w:r>
      <w:r w:rsidR="00760B4C" w:rsidRPr="4010C486">
        <w:rPr>
          <w:rFonts w:eastAsiaTheme="majorEastAsia"/>
        </w:rPr>
        <w:t xml:space="preserve"> its multisectoral programming and is committed to ensuring that women and </w:t>
      </w:r>
      <w:r w:rsidR="00E46C81" w:rsidRPr="4010C486">
        <w:rPr>
          <w:rFonts w:eastAsiaTheme="majorEastAsia"/>
        </w:rPr>
        <w:t xml:space="preserve">adolescent </w:t>
      </w:r>
      <w:r w:rsidR="00760B4C" w:rsidRPr="4010C486">
        <w:rPr>
          <w:rFonts w:eastAsiaTheme="majorEastAsia"/>
        </w:rPr>
        <w:t>girls are supported to access resources, influence decisions and become leaders in climate</w:t>
      </w:r>
      <w:r w:rsidR="00E46C81" w:rsidRPr="4010C486">
        <w:rPr>
          <w:rFonts w:eastAsiaTheme="majorEastAsia"/>
        </w:rPr>
        <w:t xml:space="preserve"> </w:t>
      </w:r>
      <w:r w:rsidR="00760B4C" w:rsidRPr="4010C486">
        <w:rPr>
          <w:rFonts w:eastAsiaTheme="majorEastAsia"/>
        </w:rPr>
        <w:t>action in addressing harmful norms, reduce risks and improve outcomes for children and women across the life course.</w:t>
      </w:r>
    </w:p>
    <w:p w14:paraId="7C1408B6" w14:textId="77777777" w:rsidR="00760B4C" w:rsidRPr="00AC0202" w:rsidRDefault="00760B4C" w:rsidP="005B50C0">
      <w:pPr>
        <w:pStyle w:val="paragraph"/>
        <w:spacing w:before="0" w:beforeAutospacing="0" w:after="0" w:afterAutospacing="0"/>
        <w:jc w:val="both"/>
        <w:textAlignment w:val="baseline"/>
        <w:rPr>
          <w:rFonts w:eastAsiaTheme="majorEastAsia"/>
        </w:rPr>
      </w:pPr>
    </w:p>
    <w:p w14:paraId="1D84F6C9" w14:textId="5CBFF36E" w:rsidR="00760B4C" w:rsidRPr="00AC0202" w:rsidRDefault="00760B4C" w:rsidP="005B50C0">
      <w:pPr>
        <w:pStyle w:val="paragraph"/>
        <w:spacing w:before="0" w:beforeAutospacing="0" w:after="0" w:afterAutospacing="0"/>
        <w:jc w:val="both"/>
        <w:textAlignment w:val="baseline"/>
        <w:rPr>
          <w:rFonts w:eastAsiaTheme="majorEastAsia"/>
        </w:rPr>
      </w:pPr>
      <w:r w:rsidRPr="00AC0202">
        <w:rPr>
          <w:rFonts w:eastAsiaTheme="majorEastAsia"/>
        </w:rPr>
        <w:t xml:space="preserve">This internship opportunity is based within the </w:t>
      </w:r>
      <w:r w:rsidRPr="00E46C81">
        <w:rPr>
          <w:rFonts w:eastAsiaTheme="majorEastAsia"/>
          <w:b/>
          <w:bCs/>
        </w:rPr>
        <w:t>Global Centre of Excellence (</w:t>
      </w:r>
      <w:proofErr w:type="spellStart"/>
      <w:r w:rsidRPr="00E46C81">
        <w:rPr>
          <w:rFonts w:eastAsiaTheme="majorEastAsia"/>
          <w:b/>
          <w:bCs/>
        </w:rPr>
        <w:t>CoE</w:t>
      </w:r>
      <w:proofErr w:type="spellEnd"/>
      <w:r w:rsidRPr="00E46C81">
        <w:rPr>
          <w:rFonts w:eastAsiaTheme="majorEastAsia"/>
          <w:b/>
          <w:bCs/>
        </w:rPr>
        <w:t xml:space="preserve">) on Children and Climate Resilience </w:t>
      </w:r>
      <w:r w:rsidRPr="00AC0202">
        <w:rPr>
          <w:rFonts w:eastAsiaTheme="majorEastAsia"/>
        </w:rPr>
        <w:t>at UNICEF in Bangkok, Thailand.</w:t>
      </w:r>
      <w:r w:rsidR="0059462B">
        <w:rPr>
          <w:rFonts w:eastAsiaTheme="majorEastAsia"/>
        </w:rPr>
        <w:t xml:space="preserve"> </w:t>
      </w:r>
      <w:r w:rsidRPr="00AC0202">
        <w:rPr>
          <w:rFonts w:eastAsiaTheme="majorEastAsia"/>
        </w:rPr>
        <w:t xml:space="preserve">The </w:t>
      </w:r>
      <w:proofErr w:type="spellStart"/>
      <w:r w:rsidRPr="00AC0202">
        <w:rPr>
          <w:rFonts w:eastAsiaTheme="majorEastAsia"/>
        </w:rPr>
        <w:t>CoE</w:t>
      </w:r>
      <w:proofErr w:type="spellEnd"/>
      <w:r w:rsidRPr="00AC0202">
        <w:rPr>
          <w:rFonts w:eastAsiaTheme="majorEastAsia"/>
        </w:rPr>
        <w:t xml:space="preserve"> brings together international experts working at the intersection of climate change, gender justice and child rights, with a focus on evidence generation, programme support, advocacy and capacity building, including engagement in global climate policy and negotiations.</w:t>
      </w:r>
    </w:p>
    <w:p w14:paraId="6F98BFFE" w14:textId="77777777" w:rsidR="00760B4C" w:rsidRPr="00AC0202" w:rsidRDefault="00760B4C" w:rsidP="005B50C0">
      <w:pPr>
        <w:pStyle w:val="paragraph"/>
        <w:spacing w:before="0" w:beforeAutospacing="0" w:after="0" w:afterAutospacing="0"/>
        <w:jc w:val="both"/>
        <w:textAlignment w:val="baseline"/>
        <w:rPr>
          <w:rFonts w:eastAsiaTheme="majorEastAsia"/>
        </w:rPr>
      </w:pPr>
    </w:p>
    <w:p w14:paraId="0734F7BA" w14:textId="64D6BA20" w:rsidR="00A30042" w:rsidRPr="00AC0202" w:rsidRDefault="00760B4C" w:rsidP="0A110169">
      <w:pPr>
        <w:pStyle w:val="paragraph"/>
        <w:spacing w:before="0" w:beforeAutospacing="0" w:after="0" w:afterAutospacing="0"/>
        <w:jc w:val="both"/>
        <w:textAlignment w:val="baseline"/>
      </w:pPr>
      <w:r w:rsidRPr="24E5CD13">
        <w:rPr>
          <w:rFonts w:eastAsiaTheme="majorEastAsia"/>
        </w:rPr>
        <w:t>UNICEF is seeking a dynamic and resourceful team player with a strong interest in the gender dimensions of climate change, disasters and shocks to undertake a 12-month</w:t>
      </w:r>
      <w:r w:rsidR="055AAD75" w:rsidRPr="24E5CD13">
        <w:rPr>
          <w:rFonts w:eastAsiaTheme="majorEastAsia"/>
        </w:rPr>
        <w:t xml:space="preserve"> </w:t>
      </w:r>
      <w:r w:rsidRPr="24E5CD13">
        <w:rPr>
          <w:rFonts w:eastAsiaTheme="majorEastAsia"/>
        </w:rPr>
        <w:t>internship with the CoE</w:t>
      </w:r>
      <w:r w:rsidR="0059462B" w:rsidRPr="24E5CD13">
        <w:rPr>
          <w:rFonts w:eastAsiaTheme="majorEastAsia"/>
        </w:rPr>
        <w:t xml:space="preserve"> based in Bangkok</w:t>
      </w:r>
      <w:r w:rsidRPr="24E5CD13">
        <w:rPr>
          <w:rFonts w:eastAsiaTheme="majorEastAsia"/>
        </w:rPr>
        <w:t xml:space="preserve">. Under the guidance and supervision of the </w:t>
      </w:r>
      <w:r w:rsidR="248B6F90" w:rsidRPr="24E5CD13">
        <w:rPr>
          <w:rFonts w:eastAsiaTheme="majorEastAsia"/>
        </w:rPr>
        <w:t xml:space="preserve">Senior Advisor - </w:t>
      </w:r>
      <w:r w:rsidRPr="24E5CD13">
        <w:rPr>
          <w:rFonts w:eastAsiaTheme="majorEastAsia"/>
        </w:rPr>
        <w:t xml:space="preserve">Gender </w:t>
      </w:r>
      <w:r w:rsidR="00C36577">
        <w:rPr>
          <w:rFonts w:eastAsiaTheme="majorEastAsia"/>
        </w:rPr>
        <w:t xml:space="preserve">Equality </w:t>
      </w:r>
      <w:r w:rsidRPr="24E5CD13">
        <w:rPr>
          <w:rFonts w:eastAsiaTheme="majorEastAsia"/>
        </w:rPr>
        <w:t xml:space="preserve">and Climate, the Intern will support high-quality, timely and accurate work in line with UNICEF rules and procedures. </w:t>
      </w:r>
      <w:r w:rsidR="00A30042">
        <w:t>The internship is paid and full-time, with a workload of 40 hours per week, spread across five working days (Monday to Friday). The anticipated start date is 1 July 2026.</w:t>
      </w:r>
    </w:p>
    <w:p w14:paraId="41704202" w14:textId="77777777" w:rsidR="00E46C81" w:rsidRPr="00AC0202" w:rsidRDefault="00E46C81" w:rsidP="005B50C0">
      <w:pPr>
        <w:pStyle w:val="paragraph"/>
        <w:spacing w:before="0" w:beforeAutospacing="0" w:after="0" w:afterAutospacing="0"/>
        <w:jc w:val="both"/>
        <w:textAlignment w:val="baseline"/>
        <w:rPr>
          <w:rStyle w:val="normaltextrun"/>
          <w:b/>
          <w:bCs/>
        </w:rPr>
      </w:pPr>
    </w:p>
    <w:p w14:paraId="5415ED54" w14:textId="4C40A688" w:rsidR="00E46C81" w:rsidRDefault="00B36FEC" w:rsidP="005B50C0">
      <w:pPr>
        <w:pStyle w:val="paragraph"/>
        <w:spacing w:before="0" w:beforeAutospacing="0" w:after="0" w:afterAutospacing="0"/>
        <w:jc w:val="both"/>
        <w:textAlignment w:val="baseline"/>
      </w:pPr>
      <w:r w:rsidRPr="00AC0202">
        <w:rPr>
          <w:rStyle w:val="normaltextrun"/>
          <w:b/>
          <w:bCs/>
        </w:rPr>
        <w:t>How can you make a difference?</w:t>
      </w:r>
      <w:r w:rsidRPr="00AC0202">
        <w:rPr>
          <w:rStyle w:val="eop"/>
          <w:rFonts w:eastAsiaTheme="majorEastAsia"/>
        </w:rPr>
        <w:t> </w:t>
      </w:r>
    </w:p>
    <w:p w14:paraId="650A98A4" w14:textId="0417B24B" w:rsidR="00A30042" w:rsidRPr="00AC0202" w:rsidRDefault="00A30042" w:rsidP="005B50C0">
      <w:pPr>
        <w:pStyle w:val="paragraph"/>
        <w:spacing w:before="0" w:beforeAutospacing="0" w:after="0" w:afterAutospacing="0"/>
        <w:jc w:val="both"/>
        <w:textAlignment w:val="baseline"/>
      </w:pPr>
      <w:r w:rsidRPr="00AC0202">
        <w:t xml:space="preserve">Under the direct supervision of the Gender </w:t>
      </w:r>
      <w:r w:rsidR="00C36577">
        <w:t xml:space="preserve">Equality </w:t>
      </w:r>
      <w:r w:rsidRPr="00AC0202">
        <w:t xml:space="preserve">and Climate Advisor </w:t>
      </w:r>
      <w:r w:rsidR="00E46C81">
        <w:t>and/</w:t>
      </w:r>
      <w:r w:rsidRPr="00AC0202">
        <w:t xml:space="preserve">or other staff </w:t>
      </w:r>
      <w:r w:rsidR="0059462B" w:rsidRPr="00AC0202">
        <w:t>members</w:t>
      </w:r>
      <w:r w:rsidRPr="00AC0202">
        <w:t xml:space="preserve"> in the </w:t>
      </w:r>
      <w:proofErr w:type="spellStart"/>
      <w:r w:rsidRPr="00AC0202">
        <w:t>CoE</w:t>
      </w:r>
      <w:proofErr w:type="spellEnd"/>
      <w:r w:rsidRPr="00AC0202">
        <w:t>, the intern will assist in the performance of the following duties:</w:t>
      </w:r>
    </w:p>
    <w:p w14:paraId="28C8C106" w14:textId="77777777" w:rsidR="0064079A" w:rsidRPr="00AC0202" w:rsidRDefault="0064079A" w:rsidP="005B50C0">
      <w:pPr>
        <w:pStyle w:val="paragraph"/>
        <w:spacing w:before="0" w:beforeAutospacing="0" w:after="0" w:afterAutospacing="0"/>
        <w:jc w:val="both"/>
        <w:textAlignment w:val="baseline"/>
      </w:pPr>
    </w:p>
    <w:p w14:paraId="5E0F3F34" w14:textId="0BE4A37E" w:rsidR="51AB2074" w:rsidRDefault="51AB2074" w:rsidP="24E5CD13">
      <w:pPr>
        <w:pStyle w:val="paragraph"/>
        <w:numPr>
          <w:ilvl w:val="0"/>
          <w:numId w:val="2"/>
        </w:numPr>
        <w:spacing w:before="0" w:beforeAutospacing="0" w:after="0" w:afterAutospacing="0"/>
        <w:jc w:val="both"/>
      </w:pPr>
      <w:r w:rsidRPr="24E5CD13">
        <w:rPr>
          <w:b/>
          <w:bCs/>
        </w:rPr>
        <w:t>Research and Analytical Support:</w:t>
      </w:r>
      <w:r>
        <w:t xml:space="preserve"> Conduct and support desk reviews and background research on gender, climate adaptation and resilience, including identifying relevant literature, policies and tools; preparing summaries and literature reviews; extracting key insights; and contributing to evidence generation, analytical briefs and programme documentation.</w:t>
      </w:r>
    </w:p>
    <w:p w14:paraId="7DF8E199" w14:textId="3A4C5955" w:rsidR="51AB2074" w:rsidRDefault="51AB2074" w:rsidP="24E5CD13">
      <w:pPr>
        <w:pStyle w:val="paragraph"/>
        <w:numPr>
          <w:ilvl w:val="0"/>
          <w:numId w:val="2"/>
        </w:numPr>
        <w:spacing w:before="0" w:beforeAutospacing="0" w:after="0" w:afterAutospacing="0"/>
        <w:jc w:val="both"/>
      </w:pPr>
      <w:r w:rsidRPr="24E5CD13">
        <w:rPr>
          <w:b/>
          <w:bCs/>
        </w:rPr>
        <w:t>Programme and Policy Support:</w:t>
      </w:r>
      <w:r>
        <w:t xml:space="preserve"> Assist in tracking </w:t>
      </w:r>
      <w:r w:rsidR="1BEE214C">
        <w:t>U-GEAP</w:t>
      </w:r>
      <w:r>
        <w:t xml:space="preserve"> climate </w:t>
      </w:r>
      <w:r w:rsidR="240013B6">
        <w:t>priorities</w:t>
      </w:r>
      <w:r>
        <w:t>, supporting coordination with internal teams and external partners, and contributing to programme planning, monitoring and reporting processes, as required.</w:t>
      </w:r>
    </w:p>
    <w:p w14:paraId="1F9469FB" w14:textId="1403F48A" w:rsidR="0064079A" w:rsidRPr="00AC0202" w:rsidRDefault="004466A6" w:rsidP="24E5CD13">
      <w:pPr>
        <w:pStyle w:val="paragraph"/>
        <w:numPr>
          <w:ilvl w:val="0"/>
          <w:numId w:val="2"/>
        </w:numPr>
        <w:spacing w:before="0" w:beforeAutospacing="0" w:after="0" w:afterAutospacing="0"/>
        <w:jc w:val="both"/>
        <w:textAlignment w:val="baseline"/>
      </w:pPr>
      <w:r w:rsidRPr="24E5CD13">
        <w:rPr>
          <w:b/>
          <w:bCs/>
        </w:rPr>
        <w:t>Coordination and Administrative Support:</w:t>
      </w:r>
      <w:r>
        <w:t xml:space="preserve"> Support the planning, coordination and logistical organization of in-person and virtual meetings, workshops and webinars, including drafting and sending invitations, tracking participants, preparing agendas, taking meeting notes and drafting minutes, and supporting follow-up actions.</w:t>
      </w:r>
    </w:p>
    <w:p w14:paraId="6198ACE3" w14:textId="5D168817" w:rsidR="0064079A" w:rsidRPr="00AC0202" w:rsidRDefault="004466A6" w:rsidP="00E46C81">
      <w:pPr>
        <w:pStyle w:val="paragraph"/>
        <w:numPr>
          <w:ilvl w:val="0"/>
          <w:numId w:val="2"/>
        </w:numPr>
        <w:spacing w:before="0" w:beforeAutospacing="0" w:after="0" w:afterAutospacing="0"/>
        <w:jc w:val="both"/>
        <w:textAlignment w:val="baseline"/>
      </w:pPr>
      <w:r w:rsidRPr="00AC0202">
        <w:rPr>
          <w:b/>
          <w:bCs/>
        </w:rPr>
        <w:t>Communications and Advocacy Support:</w:t>
      </w:r>
      <w:r w:rsidRPr="00AC0202">
        <w:t xml:space="preserve"> Assist in drafting talking points, key messages, briefs and presentations; support organizational communication products such as newsletters and web content; contribute to social media and advocacy campaigns; and support the development of communication materials, including press releases and human-interest stories, in line with UNICEF communication standards.</w:t>
      </w:r>
    </w:p>
    <w:p w14:paraId="2D2D231D" w14:textId="527C8C11" w:rsidR="0064079A" w:rsidRPr="00AC0202" w:rsidRDefault="004466A6" w:rsidP="00E46C81">
      <w:pPr>
        <w:pStyle w:val="paragraph"/>
        <w:numPr>
          <w:ilvl w:val="0"/>
          <w:numId w:val="2"/>
        </w:numPr>
        <w:spacing w:before="0" w:beforeAutospacing="0" w:after="0" w:afterAutospacing="0"/>
        <w:jc w:val="both"/>
        <w:textAlignment w:val="baseline"/>
      </w:pPr>
      <w:r w:rsidRPr="24E5CD13">
        <w:rPr>
          <w:b/>
          <w:bCs/>
        </w:rPr>
        <w:t>Knowledge Management on Gender</w:t>
      </w:r>
      <w:r w:rsidR="006D1CB8">
        <w:rPr>
          <w:b/>
          <w:bCs/>
        </w:rPr>
        <w:t xml:space="preserve"> Equality and</w:t>
      </w:r>
      <w:r w:rsidRPr="24E5CD13">
        <w:rPr>
          <w:b/>
          <w:bCs/>
        </w:rPr>
        <w:t xml:space="preserve"> Climate </w:t>
      </w:r>
      <w:r w:rsidR="006D1CB8">
        <w:rPr>
          <w:b/>
          <w:bCs/>
        </w:rPr>
        <w:t>Resilience programming</w:t>
      </w:r>
      <w:r w:rsidRPr="24E5CD13">
        <w:rPr>
          <w:b/>
          <w:bCs/>
        </w:rPr>
        <w:t>:</w:t>
      </w:r>
      <w:r>
        <w:t xml:space="preserve"> Support the collection, organization and maintenance of knowledge products and resources related to gender and climate adaptation, including reports, research, tools, case studies and multimedia files. Assist in maintaining shared repositories, tracking correspondence, and facilitating information exchange across teams and partners.</w:t>
      </w:r>
    </w:p>
    <w:p w14:paraId="1848D096" w14:textId="62399D23" w:rsidR="004466A6" w:rsidRPr="00AC0202" w:rsidRDefault="09E30657" w:rsidP="24E5CD13">
      <w:pPr>
        <w:pStyle w:val="paragraph"/>
        <w:numPr>
          <w:ilvl w:val="0"/>
          <w:numId w:val="2"/>
        </w:numPr>
        <w:spacing w:before="0" w:beforeAutospacing="0" w:after="0" w:afterAutospacing="0"/>
        <w:jc w:val="both"/>
        <w:textAlignment w:val="baseline"/>
      </w:pPr>
      <w:r>
        <w:t>P</w:t>
      </w:r>
      <w:r w:rsidR="004466A6">
        <w:t>erform additional duties as assigned by the supervisor, consistent with the scope of the internship.</w:t>
      </w:r>
    </w:p>
    <w:p w14:paraId="61A1F566" w14:textId="77777777" w:rsidR="00E46C81" w:rsidRPr="00AC0202" w:rsidRDefault="00E46C81" w:rsidP="005B50C0">
      <w:pPr>
        <w:pStyle w:val="paragraph"/>
        <w:spacing w:before="0" w:beforeAutospacing="0" w:after="0" w:afterAutospacing="0"/>
        <w:jc w:val="both"/>
        <w:textAlignment w:val="baseline"/>
        <w:rPr>
          <w:rStyle w:val="normaltextrun"/>
          <w:b/>
          <w:bCs/>
        </w:rPr>
      </w:pPr>
    </w:p>
    <w:p w14:paraId="6B5E28C3" w14:textId="45E3E54C" w:rsidR="00B36FEC" w:rsidRPr="00E46C81" w:rsidRDefault="00B36FEC" w:rsidP="005B50C0">
      <w:pPr>
        <w:pStyle w:val="paragraph"/>
        <w:spacing w:before="0" w:beforeAutospacing="0" w:after="0" w:afterAutospacing="0"/>
        <w:jc w:val="both"/>
        <w:textAlignment w:val="baseline"/>
        <w:rPr>
          <w:rStyle w:val="normaltextrun"/>
          <w:rFonts w:eastAsiaTheme="majorEastAsia"/>
        </w:rPr>
      </w:pPr>
      <w:r w:rsidRPr="00AC0202">
        <w:rPr>
          <w:rStyle w:val="normaltextrun"/>
          <w:b/>
          <w:bCs/>
        </w:rPr>
        <w:t>To qualify as an advocate for every child you will have…</w:t>
      </w:r>
      <w:r w:rsidRPr="00AC0202">
        <w:rPr>
          <w:rStyle w:val="eop"/>
          <w:rFonts w:eastAsiaTheme="majorEastAsia"/>
        </w:rPr>
        <w:t> </w:t>
      </w:r>
    </w:p>
    <w:p w14:paraId="164EBFC5" w14:textId="110A9AE4" w:rsidR="00B36FEC" w:rsidRPr="00AC0202" w:rsidRDefault="0064079A" w:rsidP="2DFC5304">
      <w:pPr>
        <w:numPr>
          <w:ilvl w:val="0"/>
          <w:numId w:val="1"/>
        </w:numPr>
        <w:shd w:val="clear" w:color="auto" w:fill="FFFFFF" w:themeFill="background1"/>
        <w:tabs>
          <w:tab w:val="left" w:pos="720"/>
        </w:tabs>
        <w:spacing w:after="0" w:line="240" w:lineRule="auto"/>
        <w:contextualSpacing/>
        <w:jc w:val="both"/>
        <w:rPr>
          <w:rStyle w:val="normaltextrun"/>
          <w:rFonts w:ascii="Times New Roman" w:hAnsi="Times New Roman" w:cs="Times New Roman"/>
          <w:sz w:val="24"/>
          <w:szCs w:val="24"/>
        </w:rPr>
      </w:pPr>
      <w:r w:rsidRPr="0A110169">
        <w:rPr>
          <w:rStyle w:val="normaltextrun"/>
          <w:rFonts w:ascii="Times New Roman" w:hAnsi="Times New Roman" w:cs="Times New Roman"/>
          <w:sz w:val="24"/>
          <w:szCs w:val="24"/>
        </w:rPr>
        <w:t>R</w:t>
      </w:r>
      <w:r w:rsidR="00B36FEC" w:rsidRPr="0A110169">
        <w:rPr>
          <w:rStyle w:val="normaltextrun"/>
          <w:rFonts w:ascii="Times New Roman" w:hAnsi="Times New Roman" w:cs="Times New Roman"/>
          <w:sz w:val="24"/>
          <w:szCs w:val="24"/>
        </w:rPr>
        <w:t>ecently completed</w:t>
      </w:r>
      <w:r w:rsidR="00AC0202" w:rsidRPr="0A110169">
        <w:rPr>
          <w:rStyle w:val="normaltextrun"/>
          <w:rFonts w:ascii="Times New Roman" w:hAnsi="Times New Roman" w:cs="Times New Roman"/>
          <w:sz w:val="24"/>
          <w:szCs w:val="24"/>
        </w:rPr>
        <w:t xml:space="preserve"> </w:t>
      </w:r>
      <w:r w:rsidRPr="0A110169">
        <w:rPr>
          <w:rStyle w:val="normaltextrun"/>
          <w:rFonts w:ascii="Times New Roman" w:hAnsi="Times New Roman" w:cs="Times New Roman"/>
          <w:sz w:val="24"/>
          <w:szCs w:val="24"/>
        </w:rPr>
        <w:t xml:space="preserve">an advanced </w:t>
      </w:r>
      <w:r w:rsidR="393EEDE9" w:rsidRPr="0A110169">
        <w:rPr>
          <w:rStyle w:val="normaltextrun"/>
          <w:rFonts w:ascii="Times New Roman" w:hAnsi="Times New Roman" w:cs="Times New Roman"/>
          <w:sz w:val="24"/>
          <w:szCs w:val="24"/>
        </w:rPr>
        <w:t xml:space="preserve">university </w:t>
      </w:r>
      <w:r w:rsidRPr="0A110169">
        <w:rPr>
          <w:rStyle w:val="normaltextrun"/>
          <w:rFonts w:ascii="Times New Roman" w:hAnsi="Times New Roman" w:cs="Times New Roman"/>
          <w:sz w:val="24"/>
          <w:szCs w:val="24"/>
        </w:rPr>
        <w:t>degree</w:t>
      </w:r>
      <w:r w:rsidR="7E9799F0" w:rsidRPr="0A110169">
        <w:rPr>
          <w:rStyle w:val="normaltextrun"/>
          <w:rFonts w:ascii="Times New Roman" w:hAnsi="Times New Roman" w:cs="Times New Roman"/>
          <w:sz w:val="24"/>
          <w:szCs w:val="24"/>
        </w:rPr>
        <w:t xml:space="preserve"> (</w:t>
      </w:r>
      <w:proofErr w:type="gramStart"/>
      <w:r w:rsidR="7E9799F0" w:rsidRPr="0A110169">
        <w:rPr>
          <w:rStyle w:val="normaltextrun"/>
          <w:rFonts w:ascii="Times New Roman" w:hAnsi="Times New Roman" w:cs="Times New Roman"/>
          <w:sz w:val="24"/>
          <w:szCs w:val="24"/>
        </w:rPr>
        <w:t>Master’s</w:t>
      </w:r>
      <w:proofErr w:type="gramEnd"/>
      <w:r w:rsidR="7E9799F0" w:rsidRPr="0A110169">
        <w:rPr>
          <w:rStyle w:val="normaltextrun"/>
          <w:rFonts w:ascii="Times New Roman" w:hAnsi="Times New Roman" w:cs="Times New Roman"/>
          <w:sz w:val="24"/>
          <w:szCs w:val="24"/>
        </w:rPr>
        <w:t xml:space="preserve"> level or higher)</w:t>
      </w:r>
      <w:r w:rsidR="00B36FEC" w:rsidRPr="0A110169">
        <w:rPr>
          <w:rStyle w:val="normaltextrun"/>
          <w:rFonts w:ascii="Times New Roman" w:hAnsi="Times New Roman" w:cs="Times New Roman"/>
          <w:sz w:val="24"/>
          <w:szCs w:val="24"/>
        </w:rPr>
        <w:t xml:space="preserve"> in</w:t>
      </w:r>
      <w:r w:rsidRPr="0A110169">
        <w:rPr>
          <w:rStyle w:val="normaltextrun"/>
          <w:rFonts w:ascii="Times New Roman" w:hAnsi="Times New Roman" w:cs="Times New Roman"/>
          <w:sz w:val="24"/>
          <w:szCs w:val="24"/>
        </w:rPr>
        <w:t xml:space="preserve"> Climate</w:t>
      </w:r>
      <w:r w:rsidR="6B4FC36C" w:rsidRPr="0A110169">
        <w:rPr>
          <w:rStyle w:val="normaltextrun"/>
          <w:rFonts w:ascii="Times New Roman" w:hAnsi="Times New Roman" w:cs="Times New Roman"/>
          <w:sz w:val="24"/>
          <w:szCs w:val="24"/>
        </w:rPr>
        <w:t>,</w:t>
      </w:r>
      <w:r w:rsidRPr="0A110169">
        <w:rPr>
          <w:rStyle w:val="normaltextrun"/>
          <w:rFonts w:ascii="Times New Roman" w:hAnsi="Times New Roman" w:cs="Times New Roman"/>
          <w:sz w:val="24"/>
          <w:szCs w:val="24"/>
        </w:rPr>
        <w:t xml:space="preserve"> Environment</w:t>
      </w:r>
      <w:r w:rsidR="4E7C3EF0" w:rsidRPr="0A110169">
        <w:rPr>
          <w:rStyle w:val="normaltextrun"/>
          <w:rFonts w:ascii="Times New Roman" w:hAnsi="Times New Roman" w:cs="Times New Roman"/>
          <w:sz w:val="24"/>
          <w:szCs w:val="24"/>
        </w:rPr>
        <w:t>,</w:t>
      </w:r>
      <w:r w:rsidRPr="0A110169">
        <w:rPr>
          <w:rStyle w:val="normaltextrun"/>
          <w:rFonts w:ascii="Times New Roman" w:hAnsi="Times New Roman" w:cs="Times New Roman"/>
          <w:sz w:val="24"/>
          <w:szCs w:val="24"/>
        </w:rPr>
        <w:t xml:space="preserve"> Gender</w:t>
      </w:r>
      <w:r w:rsidR="00AC0202" w:rsidRPr="0A110169">
        <w:rPr>
          <w:rStyle w:val="normaltextrun"/>
          <w:rFonts w:ascii="Times New Roman" w:hAnsi="Times New Roman" w:cs="Times New Roman"/>
          <w:sz w:val="24"/>
          <w:szCs w:val="24"/>
        </w:rPr>
        <w:t xml:space="preserve"> and Development</w:t>
      </w:r>
      <w:r w:rsidR="0F20C471" w:rsidRPr="0A110169">
        <w:rPr>
          <w:rStyle w:val="normaltextrun"/>
          <w:rFonts w:ascii="Times New Roman" w:hAnsi="Times New Roman" w:cs="Times New Roman"/>
          <w:sz w:val="24"/>
          <w:szCs w:val="24"/>
        </w:rPr>
        <w:t>,</w:t>
      </w:r>
      <w:r w:rsidRPr="0A110169">
        <w:rPr>
          <w:rStyle w:val="normaltextrun"/>
          <w:rFonts w:ascii="Times New Roman" w:hAnsi="Times New Roman" w:cs="Times New Roman"/>
          <w:sz w:val="24"/>
          <w:szCs w:val="24"/>
        </w:rPr>
        <w:t xml:space="preserve"> Sustainable Development</w:t>
      </w:r>
      <w:r w:rsidR="786B9AD8" w:rsidRPr="0A110169">
        <w:rPr>
          <w:rStyle w:val="normaltextrun"/>
          <w:rFonts w:ascii="Times New Roman" w:hAnsi="Times New Roman" w:cs="Times New Roman"/>
          <w:sz w:val="24"/>
          <w:szCs w:val="24"/>
        </w:rPr>
        <w:t xml:space="preserve">, </w:t>
      </w:r>
      <w:r w:rsidRPr="0A110169">
        <w:rPr>
          <w:rStyle w:val="normaltextrun"/>
          <w:rFonts w:ascii="Times New Roman" w:hAnsi="Times New Roman" w:cs="Times New Roman"/>
          <w:sz w:val="24"/>
          <w:szCs w:val="24"/>
        </w:rPr>
        <w:t>Social Policy</w:t>
      </w:r>
      <w:r w:rsidR="30765CF1" w:rsidRPr="0A110169">
        <w:rPr>
          <w:rStyle w:val="normaltextrun"/>
          <w:rFonts w:ascii="Times New Roman" w:hAnsi="Times New Roman" w:cs="Times New Roman"/>
          <w:sz w:val="24"/>
          <w:szCs w:val="24"/>
        </w:rPr>
        <w:t>, or</w:t>
      </w:r>
      <w:r w:rsidR="00AC0202" w:rsidRPr="0A110169">
        <w:rPr>
          <w:rStyle w:val="normaltextrun"/>
          <w:rFonts w:ascii="Times New Roman" w:hAnsi="Times New Roman" w:cs="Times New Roman"/>
          <w:sz w:val="24"/>
          <w:szCs w:val="24"/>
        </w:rPr>
        <w:t xml:space="preserve"> other</w:t>
      </w:r>
      <w:r w:rsidRPr="0A110169">
        <w:rPr>
          <w:rStyle w:val="normaltextrun"/>
          <w:rFonts w:ascii="Times New Roman" w:hAnsi="Times New Roman" w:cs="Times New Roman"/>
          <w:sz w:val="24"/>
          <w:szCs w:val="24"/>
        </w:rPr>
        <w:t xml:space="preserve"> related </w:t>
      </w:r>
      <w:r w:rsidR="62197F66" w:rsidRPr="0A110169">
        <w:rPr>
          <w:rStyle w:val="normaltextrun"/>
          <w:rFonts w:ascii="Times New Roman" w:hAnsi="Times New Roman" w:cs="Times New Roman"/>
          <w:sz w:val="24"/>
          <w:szCs w:val="24"/>
        </w:rPr>
        <w:t>fields</w:t>
      </w:r>
      <w:r w:rsidR="00AC0202" w:rsidRPr="0A110169">
        <w:rPr>
          <w:rStyle w:val="normaltextrun"/>
          <w:rFonts w:ascii="Times New Roman" w:hAnsi="Times New Roman" w:cs="Times New Roman"/>
          <w:sz w:val="24"/>
          <w:szCs w:val="24"/>
        </w:rPr>
        <w:t xml:space="preserve"> (within the last two years).</w:t>
      </w:r>
    </w:p>
    <w:p w14:paraId="2082C781" w14:textId="1F631F92" w:rsidR="00AC0202" w:rsidRPr="00AC0202" w:rsidRDefault="00B36FEC" w:rsidP="005B50C0">
      <w:pPr>
        <w:numPr>
          <w:ilvl w:val="0"/>
          <w:numId w:val="1"/>
        </w:numPr>
        <w:shd w:val="clear" w:color="auto" w:fill="FFFFFF"/>
        <w:tabs>
          <w:tab w:val="left" w:pos="720"/>
        </w:tabs>
        <w:spacing w:after="0" w:line="240" w:lineRule="auto"/>
        <w:contextualSpacing/>
        <w:jc w:val="both"/>
        <w:rPr>
          <w:rFonts w:ascii="Times New Roman" w:eastAsia="Times New Roman" w:hAnsi="Times New Roman" w:cs="Times New Roman"/>
          <w:sz w:val="24"/>
          <w:szCs w:val="24"/>
        </w:rPr>
      </w:pPr>
      <w:r w:rsidRPr="00AC0202">
        <w:rPr>
          <w:rStyle w:val="normaltextrun"/>
          <w:rFonts w:ascii="Times New Roman" w:eastAsia="Times New Roman" w:hAnsi="Times New Roman" w:cs="Times New Roman"/>
          <w:sz w:val="24"/>
          <w:szCs w:val="24"/>
        </w:rPr>
        <w:t>Experience in</w:t>
      </w:r>
      <w:r w:rsidR="00AC0202">
        <w:rPr>
          <w:rStyle w:val="normaltextrun"/>
          <w:rFonts w:ascii="Times New Roman" w:eastAsia="Times New Roman" w:hAnsi="Times New Roman" w:cs="Times New Roman"/>
          <w:sz w:val="24"/>
          <w:szCs w:val="24"/>
        </w:rPr>
        <w:t>:</w:t>
      </w:r>
    </w:p>
    <w:p w14:paraId="542C5D61" w14:textId="7E184D4F" w:rsidR="00AC0202" w:rsidRPr="00AC0202" w:rsidRDefault="00AC0202" w:rsidP="005B50C0">
      <w:pPr>
        <w:pStyle w:val="Default"/>
        <w:numPr>
          <w:ilvl w:val="1"/>
          <w:numId w:val="4"/>
        </w:numPr>
        <w:spacing w:after="38"/>
        <w:jc w:val="both"/>
      </w:pPr>
      <w:r>
        <w:t>R</w:t>
      </w:r>
      <w:r w:rsidRPr="00AC0202">
        <w:t>esearch skills: ability to perform effective and efficient internet searches, and desk research</w:t>
      </w:r>
      <w:r>
        <w:t>.</w:t>
      </w:r>
    </w:p>
    <w:p w14:paraId="450730F3" w14:textId="66540872" w:rsidR="00AC0202" w:rsidRPr="00AC0202" w:rsidRDefault="00AC0202" w:rsidP="005B50C0">
      <w:pPr>
        <w:pStyle w:val="Default"/>
        <w:numPr>
          <w:ilvl w:val="1"/>
          <w:numId w:val="4"/>
        </w:numPr>
        <w:spacing w:after="38"/>
        <w:jc w:val="both"/>
      </w:pPr>
      <w:r>
        <w:t>W</w:t>
      </w:r>
      <w:r w:rsidRPr="00AC0202">
        <w:t xml:space="preserve">riting skills: ability to draft and edit content for publication in the language </w:t>
      </w:r>
      <w:r>
        <w:t>s/</w:t>
      </w:r>
      <w:r w:rsidRPr="00AC0202">
        <w:t>he shall be working in, i.e.</w:t>
      </w:r>
      <w:r>
        <w:t>,</w:t>
      </w:r>
      <w:r w:rsidRPr="00AC0202">
        <w:t xml:space="preserve"> English</w:t>
      </w:r>
      <w:r>
        <w:t>.</w:t>
      </w:r>
    </w:p>
    <w:p w14:paraId="3FEDA488" w14:textId="6EFBC47D" w:rsidR="00AC0202" w:rsidRPr="00AC0202" w:rsidRDefault="00AC0202" w:rsidP="005B50C0">
      <w:pPr>
        <w:pStyle w:val="Default"/>
        <w:numPr>
          <w:ilvl w:val="1"/>
          <w:numId w:val="4"/>
        </w:numPr>
        <w:spacing w:after="38"/>
        <w:jc w:val="both"/>
      </w:pPr>
      <w:r>
        <w:t>P</w:t>
      </w:r>
      <w:r w:rsidRPr="00AC0202">
        <w:t xml:space="preserve">lanning and </w:t>
      </w:r>
      <w:proofErr w:type="gramStart"/>
      <w:r w:rsidRPr="00AC0202">
        <w:t>organizing</w:t>
      </w:r>
      <w:r>
        <w:t>:</w:t>
      </w:r>
      <w:proofErr w:type="gramEnd"/>
      <w:r>
        <w:t xml:space="preserve"> </w:t>
      </w:r>
      <w:r w:rsidRPr="00AC0202">
        <w:t>ability to work in an organized and structured way</w:t>
      </w:r>
      <w:r>
        <w:t>.</w:t>
      </w:r>
    </w:p>
    <w:p w14:paraId="792D0147" w14:textId="197EA9DF" w:rsidR="00AC0202" w:rsidRDefault="00AC0202" w:rsidP="005B50C0">
      <w:pPr>
        <w:pStyle w:val="Default"/>
        <w:numPr>
          <w:ilvl w:val="1"/>
          <w:numId w:val="4"/>
        </w:numPr>
        <w:jc w:val="both"/>
      </w:pPr>
      <w:r w:rsidRPr="00AC0202">
        <w:t xml:space="preserve">MS Office (Word, Excel, PowerPoint, Outlook), google tools, internet, using </w:t>
      </w:r>
      <w:r w:rsidR="00E46C81">
        <w:t>Teams/Zooms</w:t>
      </w:r>
      <w:r w:rsidRPr="00AC0202">
        <w:t xml:space="preserve"> and working on shared drives</w:t>
      </w:r>
      <w:r>
        <w:t>.</w:t>
      </w:r>
    </w:p>
    <w:p w14:paraId="02E9C687" w14:textId="464DAC35" w:rsidR="00AC0202" w:rsidRDefault="00AC0202" w:rsidP="005B50C0">
      <w:pPr>
        <w:pStyle w:val="Default"/>
        <w:numPr>
          <w:ilvl w:val="0"/>
          <w:numId w:val="1"/>
        </w:numPr>
        <w:jc w:val="both"/>
      </w:pPr>
      <w:r>
        <w:t xml:space="preserve">Work experience: internship/apprenticeship/associateship/research/job – full-time / part-time on gender and climate focus. </w:t>
      </w:r>
    </w:p>
    <w:p w14:paraId="55C48D2F" w14:textId="5A2A604B" w:rsidR="00AC0202" w:rsidRPr="00AC0202" w:rsidRDefault="00AC0202" w:rsidP="2DFC5304">
      <w:pPr>
        <w:numPr>
          <w:ilvl w:val="0"/>
          <w:numId w:val="1"/>
        </w:numPr>
        <w:shd w:val="clear" w:color="auto" w:fill="FFFFFF" w:themeFill="background1"/>
        <w:tabs>
          <w:tab w:val="left" w:pos="720"/>
        </w:tabs>
        <w:spacing w:after="0" w:line="240" w:lineRule="auto"/>
        <w:contextualSpacing/>
        <w:jc w:val="both"/>
        <w:rPr>
          <w:rStyle w:val="normaltextrun"/>
          <w:rFonts w:ascii="Times New Roman" w:hAnsi="Times New Roman" w:cs="Times New Roman"/>
          <w:sz w:val="24"/>
          <w:szCs w:val="24"/>
        </w:rPr>
      </w:pPr>
      <w:r w:rsidRPr="2DFC5304">
        <w:rPr>
          <w:rStyle w:val="normaltextrun"/>
          <w:rFonts w:ascii="Times New Roman" w:eastAsia="Times New Roman" w:hAnsi="Times New Roman" w:cs="Times New Roman"/>
          <w:sz w:val="24"/>
          <w:szCs w:val="24"/>
        </w:rPr>
        <w:t xml:space="preserve">Developing </w:t>
      </w:r>
      <w:r w:rsidR="41B813EE" w:rsidRPr="2DFC5304">
        <w:rPr>
          <w:rStyle w:val="normaltextrun"/>
          <w:rFonts w:ascii="Times New Roman" w:eastAsia="Times New Roman" w:hAnsi="Times New Roman" w:cs="Times New Roman"/>
          <w:sz w:val="24"/>
          <w:szCs w:val="24"/>
        </w:rPr>
        <w:t>country’s</w:t>
      </w:r>
      <w:r w:rsidRPr="2DFC5304">
        <w:rPr>
          <w:rStyle w:val="normaltextrun"/>
          <w:rFonts w:ascii="Times New Roman" w:eastAsia="Times New Roman" w:hAnsi="Times New Roman" w:cs="Times New Roman"/>
          <w:sz w:val="24"/>
          <w:szCs w:val="24"/>
        </w:rPr>
        <w:t xml:space="preserve"> work experience and/or familiarity with climate/ disaster/ emergencies </w:t>
      </w:r>
      <w:r w:rsidR="32830EC9" w:rsidRPr="2DFC5304">
        <w:rPr>
          <w:rStyle w:val="normaltextrun"/>
          <w:rFonts w:ascii="Times New Roman" w:eastAsia="Times New Roman" w:hAnsi="Times New Roman" w:cs="Times New Roman"/>
          <w:sz w:val="24"/>
          <w:szCs w:val="24"/>
        </w:rPr>
        <w:t xml:space="preserve">in </w:t>
      </w:r>
      <w:r w:rsidR="199AADAA" w:rsidRPr="2DFC5304">
        <w:rPr>
          <w:rStyle w:val="normaltextrun"/>
          <w:rFonts w:ascii="Times New Roman" w:eastAsia="Times New Roman" w:hAnsi="Times New Roman" w:cs="Times New Roman"/>
          <w:sz w:val="24"/>
          <w:szCs w:val="24"/>
        </w:rPr>
        <w:t xml:space="preserve">a </w:t>
      </w:r>
      <w:r w:rsidR="32830EC9" w:rsidRPr="2DFC5304">
        <w:rPr>
          <w:rStyle w:val="normaltextrun"/>
          <w:rFonts w:ascii="Times New Roman" w:eastAsia="Times New Roman" w:hAnsi="Times New Roman" w:cs="Times New Roman"/>
          <w:sz w:val="24"/>
          <w:szCs w:val="24"/>
        </w:rPr>
        <w:t>developing country</w:t>
      </w:r>
      <w:r w:rsidR="208DC313" w:rsidRPr="2DFC5304">
        <w:rPr>
          <w:rStyle w:val="normaltextrun"/>
          <w:rFonts w:ascii="Times New Roman" w:eastAsia="Times New Roman" w:hAnsi="Times New Roman" w:cs="Times New Roman"/>
          <w:sz w:val="24"/>
          <w:szCs w:val="24"/>
        </w:rPr>
        <w:t>’s</w:t>
      </w:r>
      <w:r w:rsidR="7A163504" w:rsidRPr="2DFC5304">
        <w:rPr>
          <w:rStyle w:val="normaltextrun"/>
          <w:rFonts w:ascii="Times New Roman" w:eastAsia="Times New Roman" w:hAnsi="Times New Roman" w:cs="Times New Roman"/>
          <w:sz w:val="24"/>
          <w:szCs w:val="24"/>
        </w:rPr>
        <w:t xml:space="preserve"> </w:t>
      </w:r>
      <w:r w:rsidR="32830EC9" w:rsidRPr="2DFC5304">
        <w:rPr>
          <w:rStyle w:val="normaltextrun"/>
          <w:rFonts w:ascii="Times New Roman" w:eastAsia="Times New Roman" w:hAnsi="Times New Roman" w:cs="Times New Roman"/>
          <w:sz w:val="24"/>
          <w:szCs w:val="24"/>
        </w:rPr>
        <w:t xml:space="preserve">context </w:t>
      </w:r>
      <w:r w:rsidRPr="2DFC5304">
        <w:rPr>
          <w:rStyle w:val="normaltextrun"/>
          <w:rFonts w:ascii="Times New Roman" w:eastAsia="Times New Roman" w:hAnsi="Times New Roman" w:cs="Times New Roman"/>
          <w:sz w:val="24"/>
          <w:szCs w:val="24"/>
        </w:rPr>
        <w:t>is considered an asset. </w:t>
      </w:r>
    </w:p>
    <w:p w14:paraId="11141927" w14:textId="77777777" w:rsidR="00B36FEC" w:rsidRPr="00AC0202" w:rsidRDefault="00B36FEC" w:rsidP="005B50C0">
      <w:pPr>
        <w:numPr>
          <w:ilvl w:val="0"/>
          <w:numId w:val="1"/>
        </w:numPr>
        <w:shd w:val="clear" w:color="auto" w:fill="FFFFFF"/>
        <w:tabs>
          <w:tab w:val="left" w:pos="720"/>
        </w:tabs>
        <w:spacing w:after="0" w:line="240" w:lineRule="auto"/>
        <w:contextualSpacing/>
        <w:jc w:val="both"/>
        <w:rPr>
          <w:rStyle w:val="normaltextrun"/>
          <w:rFonts w:ascii="Times New Roman" w:hAnsi="Times New Roman" w:cs="Times New Roman"/>
          <w:sz w:val="24"/>
          <w:szCs w:val="24"/>
        </w:rPr>
      </w:pPr>
      <w:r w:rsidRPr="00AC0202">
        <w:rPr>
          <w:rStyle w:val="normaltextrun"/>
          <w:rFonts w:ascii="Times New Roman" w:eastAsia="Times New Roman" w:hAnsi="Times New Roman" w:cs="Times New Roman"/>
          <w:sz w:val="24"/>
          <w:szCs w:val="24"/>
        </w:rPr>
        <w:t>Fluency in English is required. Knowledge of another official UN language (Arabic, Chinese, French, Russian or Spanish) or a local language is an asset. </w:t>
      </w:r>
    </w:p>
    <w:p w14:paraId="06CCD22A" w14:textId="77777777" w:rsidR="005B50C0" w:rsidRPr="00AC0202" w:rsidRDefault="005B50C0" w:rsidP="005B50C0">
      <w:pPr>
        <w:pStyle w:val="paragraph"/>
        <w:spacing w:before="0" w:beforeAutospacing="0" w:after="0" w:afterAutospacing="0"/>
        <w:jc w:val="both"/>
        <w:textAlignment w:val="baseline"/>
        <w:rPr>
          <w:rStyle w:val="normaltextrun"/>
        </w:rPr>
      </w:pPr>
    </w:p>
    <w:p w14:paraId="497F9582" w14:textId="5840C74C" w:rsidR="00B36FEC" w:rsidRPr="00E46C81" w:rsidRDefault="00B36FEC" w:rsidP="005B50C0">
      <w:pPr>
        <w:pStyle w:val="paragraph"/>
        <w:spacing w:before="0" w:beforeAutospacing="0" w:after="0" w:afterAutospacing="0"/>
        <w:jc w:val="both"/>
        <w:textAlignment w:val="baseline"/>
        <w:rPr>
          <w:rStyle w:val="eop"/>
        </w:rPr>
      </w:pPr>
      <w:r w:rsidRPr="00AC0202">
        <w:rPr>
          <w:rStyle w:val="normaltextrun"/>
          <w:b/>
          <w:bCs/>
        </w:rPr>
        <w:t>For every Child, you demonstrate...</w:t>
      </w:r>
      <w:r w:rsidRPr="00AC0202">
        <w:rPr>
          <w:rStyle w:val="eop"/>
          <w:rFonts w:eastAsiaTheme="majorEastAsia"/>
        </w:rPr>
        <w:t> </w:t>
      </w:r>
    </w:p>
    <w:p w14:paraId="7246FBAC" w14:textId="77777777" w:rsidR="00E46C81" w:rsidRDefault="00E46C81" w:rsidP="005B50C0">
      <w:pPr>
        <w:pStyle w:val="paragraph"/>
        <w:spacing w:before="0" w:beforeAutospacing="0" w:after="0" w:afterAutospacing="0"/>
        <w:jc w:val="both"/>
        <w:textAlignment w:val="baseline"/>
        <w:rPr>
          <w:rStyle w:val="eop"/>
          <w:rFonts w:eastAsiaTheme="majorEastAsia"/>
        </w:rPr>
      </w:pPr>
    </w:p>
    <w:p w14:paraId="3E976CED" w14:textId="2B47885C" w:rsidR="00B36FEC" w:rsidRPr="00AC0202" w:rsidRDefault="00B36FEC" w:rsidP="005B50C0">
      <w:pPr>
        <w:pStyle w:val="paragraph"/>
        <w:spacing w:before="0" w:beforeAutospacing="0" w:after="0" w:afterAutospacing="0"/>
        <w:jc w:val="both"/>
        <w:textAlignment w:val="baseline"/>
      </w:pPr>
      <w:r w:rsidRPr="00AC0202">
        <w:rPr>
          <w:rStyle w:val="eop"/>
          <w:rFonts w:eastAsiaTheme="majorEastAsia"/>
        </w:rPr>
        <w:t xml:space="preserve">UNICEF’s Core Values of Care, Respect, Integrity, Trust, Accountability and </w:t>
      </w:r>
    </w:p>
    <w:p w14:paraId="523A8BA0" w14:textId="77777777" w:rsidR="00B36FEC" w:rsidRPr="00AC0202" w:rsidRDefault="00B36FEC" w:rsidP="005B50C0">
      <w:pPr>
        <w:pStyle w:val="paragraph"/>
        <w:spacing w:before="0" w:beforeAutospacing="0" w:after="0" w:afterAutospacing="0"/>
        <w:jc w:val="both"/>
        <w:textAlignment w:val="baseline"/>
      </w:pPr>
      <w:r w:rsidRPr="00AC0202">
        <w:rPr>
          <w:rStyle w:val="eop"/>
          <w:rFonts w:eastAsiaTheme="majorEastAsia"/>
        </w:rPr>
        <w:t xml:space="preserve">Sustainability (CRITAS) </w:t>
      </w:r>
      <w:proofErr w:type="gramStart"/>
      <w:r w:rsidRPr="00AC0202">
        <w:rPr>
          <w:rStyle w:val="eop"/>
          <w:rFonts w:eastAsiaTheme="majorEastAsia"/>
        </w:rPr>
        <w:t>underpin</w:t>
      </w:r>
      <w:proofErr w:type="gramEnd"/>
      <w:r w:rsidRPr="00AC0202">
        <w:rPr>
          <w:rStyle w:val="eop"/>
          <w:rFonts w:eastAsiaTheme="majorEastAsia"/>
        </w:rPr>
        <w:t xml:space="preserve"> everything we do and how we do it. </w:t>
      </w:r>
    </w:p>
    <w:p w14:paraId="2B0B5690" w14:textId="4CF7A0B5" w:rsidR="00B36FEC" w:rsidRPr="00AC0202" w:rsidRDefault="00B36FEC" w:rsidP="005B50C0">
      <w:pPr>
        <w:pStyle w:val="paragraph"/>
        <w:spacing w:before="0" w:beforeAutospacing="0" w:after="0" w:afterAutospacing="0"/>
        <w:jc w:val="both"/>
        <w:textAlignment w:val="baseline"/>
      </w:pPr>
      <w:r w:rsidRPr="00AC0202">
        <w:rPr>
          <w:rStyle w:val="eop"/>
          <w:rFonts w:eastAsiaTheme="majorEastAsia"/>
        </w:rPr>
        <w:t>Get acquainted with Our Values Charter:</w:t>
      </w:r>
      <w:r w:rsidR="005B50C0">
        <w:rPr>
          <w:rStyle w:val="eop"/>
          <w:rFonts w:eastAsiaTheme="majorEastAsia"/>
        </w:rPr>
        <w:t xml:space="preserve"> </w:t>
      </w:r>
      <w:hyperlink r:id="rId8" w:anchor="Values" w:history="1">
        <w:r w:rsidR="005B50C0" w:rsidRPr="00FE170C">
          <w:rPr>
            <w:rStyle w:val="Hyperlink"/>
            <w:rFonts w:eastAsiaTheme="majorEastAsia"/>
          </w:rPr>
          <w:t>https://www.unicef.org/careers/get-prepared#Values</w:t>
        </w:r>
      </w:hyperlink>
    </w:p>
    <w:p w14:paraId="6D049931" w14:textId="77777777" w:rsidR="00B36FEC" w:rsidRPr="00AC0202" w:rsidRDefault="00B36FEC" w:rsidP="005B50C0">
      <w:pPr>
        <w:pStyle w:val="paragraph"/>
        <w:spacing w:before="0" w:beforeAutospacing="0" w:after="0" w:afterAutospacing="0"/>
        <w:jc w:val="both"/>
        <w:textAlignment w:val="baseline"/>
        <w:rPr>
          <w:rStyle w:val="normaltextrun"/>
        </w:rPr>
      </w:pPr>
    </w:p>
    <w:p w14:paraId="6475E68F" w14:textId="1B3E801B" w:rsidR="00B36FEC" w:rsidRPr="00AC0202" w:rsidRDefault="00B36FEC" w:rsidP="005B50C0">
      <w:pPr>
        <w:pStyle w:val="paragraph"/>
        <w:spacing w:before="0" w:beforeAutospacing="0" w:after="0" w:afterAutospacing="0"/>
        <w:jc w:val="both"/>
        <w:textAlignment w:val="baseline"/>
      </w:pPr>
      <w:r w:rsidRPr="00AC0202">
        <w:rPr>
          <w:rStyle w:val="normaltextrun"/>
        </w:rPr>
        <w:t>To view our competency framework, please visit </w:t>
      </w:r>
      <w:hyperlink r:id="rId9">
        <w:r w:rsidRPr="00AC0202">
          <w:rPr>
            <w:rStyle w:val="normaltextrun"/>
            <w:u w:val="single"/>
          </w:rPr>
          <w:t>here</w:t>
        </w:r>
      </w:hyperlink>
      <w:r w:rsidRPr="00AC0202">
        <w:rPr>
          <w:rStyle w:val="normaltextrun"/>
        </w:rPr>
        <w:t>.</w:t>
      </w:r>
      <w:r w:rsidRPr="00AC0202">
        <w:rPr>
          <w:rStyle w:val="eop"/>
          <w:rFonts w:eastAsiaTheme="majorEastAsia"/>
        </w:rPr>
        <w:t> </w:t>
      </w:r>
    </w:p>
    <w:p w14:paraId="1A1ADC3C" w14:textId="77777777" w:rsidR="00B36FEC" w:rsidRPr="00AC0202" w:rsidRDefault="00B36FEC" w:rsidP="005B50C0">
      <w:pPr>
        <w:pStyle w:val="paragraph"/>
        <w:spacing w:before="0" w:beforeAutospacing="0" w:after="0" w:afterAutospacing="0"/>
        <w:jc w:val="both"/>
        <w:rPr>
          <w:rStyle w:val="eop"/>
          <w:rFonts w:eastAsiaTheme="majorEastAsia"/>
        </w:rPr>
      </w:pPr>
    </w:p>
    <w:p w14:paraId="137FACF0" w14:textId="77777777" w:rsidR="00B36FEC" w:rsidRPr="00AC0202" w:rsidRDefault="00B36FEC" w:rsidP="005B50C0">
      <w:pPr>
        <w:spacing w:after="0" w:line="240" w:lineRule="auto"/>
        <w:jc w:val="both"/>
        <w:rPr>
          <w:rFonts w:ascii="Times New Roman" w:eastAsia="Times New Roman" w:hAnsi="Times New Roman" w:cs="Times New Roman"/>
          <w:sz w:val="24"/>
          <w:szCs w:val="24"/>
        </w:rPr>
      </w:pPr>
      <w:r w:rsidRPr="00AC0202">
        <w:rPr>
          <w:rFonts w:ascii="Times New Roman" w:eastAsia="Times New Roman" w:hAnsi="Times New Roman" w:cs="Times New Roman"/>
          <w:sz w:val="24"/>
          <w:szCs w:val="24"/>
        </w:rPr>
        <w:t xml:space="preserve">UNICEF is committed to diversity and inclusion within its workforce, and encourages all candidates, irrespective of gender, nationality, religious and ethnic backgrounds, including </w:t>
      </w:r>
      <w:proofErr w:type="gramStart"/>
      <w:r w:rsidRPr="00AC0202">
        <w:rPr>
          <w:rFonts w:ascii="Times New Roman" w:eastAsia="Times New Roman" w:hAnsi="Times New Roman" w:cs="Times New Roman"/>
          <w:sz w:val="24"/>
          <w:szCs w:val="24"/>
        </w:rPr>
        <w:t>persons</w:t>
      </w:r>
      <w:proofErr w:type="gramEnd"/>
      <w:r w:rsidRPr="00AC0202">
        <w:rPr>
          <w:rFonts w:ascii="Times New Roman" w:eastAsia="Times New Roman" w:hAnsi="Times New Roman" w:cs="Times New Roman"/>
          <w:sz w:val="24"/>
          <w:szCs w:val="24"/>
        </w:rPr>
        <w:t xml:space="preserve"> living with disabilities, to apply to become a part of the organization.</w:t>
      </w:r>
    </w:p>
    <w:p w14:paraId="241A1D13" w14:textId="77777777" w:rsidR="00B36FEC" w:rsidRPr="00AC0202" w:rsidRDefault="00B36FEC" w:rsidP="005B50C0">
      <w:pPr>
        <w:pStyle w:val="paragraph"/>
        <w:spacing w:before="0" w:beforeAutospacing="0" w:after="0" w:afterAutospacing="0"/>
        <w:jc w:val="both"/>
        <w:textAlignment w:val="baseline"/>
        <w:rPr>
          <w:rStyle w:val="eop"/>
          <w:rFonts w:eastAsiaTheme="majorEastAsia"/>
        </w:rPr>
      </w:pPr>
      <w:r w:rsidRPr="00AC0202">
        <w:rPr>
          <w:rStyle w:val="normaltextrun"/>
        </w:rPr>
        <w:t xml:space="preserve">UNICEF offers </w:t>
      </w:r>
      <w:hyperlink r:id="rId10" w:tgtFrame="_blank" w:history="1">
        <w:r w:rsidRPr="00AC0202">
          <w:rPr>
            <w:rStyle w:val="normaltextrun"/>
          </w:rPr>
          <w:t>reasonable accommodation</w:t>
        </w:r>
      </w:hyperlink>
      <w:r w:rsidRPr="00AC0202">
        <w:rPr>
          <w:rStyle w:val="normaltextrun"/>
        </w:rPr>
        <w:t xml:space="preserve"> for personnel with disabilities. This may include, for example, accessible software, travel assistance for missions or personal attendants. We encourage you to disclose your disability during your application in case you need reasonable accommodation during the recruitment process and afterwards in your assignment.</w:t>
      </w:r>
      <w:r w:rsidRPr="00AC0202">
        <w:rPr>
          <w:rStyle w:val="eop"/>
          <w:rFonts w:eastAsiaTheme="majorEastAsia"/>
        </w:rPr>
        <w:t> </w:t>
      </w:r>
    </w:p>
    <w:p w14:paraId="18DA29FC" w14:textId="77777777" w:rsidR="00B36FEC" w:rsidRPr="00AC0202" w:rsidRDefault="00B36FEC" w:rsidP="005B50C0">
      <w:pPr>
        <w:pStyle w:val="paragraph"/>
        <w:spacing w:before="0" w:beforeAutospacing="0" w:after="0" w:afterAutospacing="0"/>
        <w:jc w:val="both"/>
        <w:textAlignment w:val="baseline"/>
      </w:pPr>
    </w:p>
    <w:p w14:paraId="04897859" w14:textId="77777777" w:rsidR="00B36FEC" w:rsidRPr="00AC0202" w:rsidRDefault="00B36FEC" w:rsidP="005B50C0">
      <w:pPr>
        <w:pStyle w:val="paragraph"/>
        <w:spacing w:before="0" w:beforeAutospacing="0" w:after="0" w:afterAutospacing="0"/>
        <w:jc w:val="both"/>
        <w:textAlignment w:val="baseline"/>
      </w:pPr>
      <w:r w:rsidRPr="00AC0202">
        <w:rPr>
          <w:rStyle w:val="normaltextrun"/>
        </w:rPr>
        <w:t>UNICEF has a zero-tolerance policy on conduct that is incompatible with the aims and objectives of the United Nations and UNICEF, including sexual exploitation and abuse, sexual harassment, abuse of authority and discrimination. UNICEF also adheres to strict child safeguarding principles. All selected candidates will be expected to adhere to these standards and principles and will therefore undergo rigorous reference and background checks. Background checks will include the verification of academic credential(s) and employment history. Selected candidates may be required to provide additional information to conduct a background check.</w:t>
      </w:r>
      <w:r w:rsidRPr="00AC0202">
        <w:rPr>
          <w:rStyle w:val="eop"/>
          <w:rFonts w:eastAsiaTheme="majorEastAsia"/>
        </w:rPr>
        <w:t> </w:t>
      </w:r>
    </w:p>
    <w:p w14:paraId="7BEF24E0" w14:textId="77777777" w:rsidR="005B50C0" w:rsidRPr="00AC0202" w:rsidRDefault="005B50C0" w:rsidP="005B50C0">
      <w:pPr>
        <w:pStyle w:val="paragraph"/>
        <w:spacing w:before="0" w:beforeAutospacing="0" w:after="0" w:afterAutospacing="0"/>
        <w:jc w:val="both"/>
        <w:textAlignment w:val="baseline"/>
        <w:rPr>
          <w:rStyle w:val="normaltextrun"/>
          <w:b/>
          <w:bCs/>
        </w:rPr>
      </w:pPr>
    </w:p>
    <w:p w14:paraId="3C61245D" w14:textId="48DCC1EB" w:rsidR="00B36FEC" w:rsidRPr="00AC0202" w:rsidRDefault="00B36FEC" w:rsidP="005B50C0">
      <w:pPr>
        <w:pStyle w:val="paragraph"/>
        <w:spacing w:before="0" w:beforeAutospacing="0" w:after="0" w:afterAutospacing="0"/>
        <w:jc w:val="both"/>
        <w:textAlignment w:val="baseline"/>
        <w:rPr>
          <w:rStyle w:val="normaltextrun"/>
        </w:rPr>
      </w:pPr>
      <w:r w:rsidRPr="00AC0202">
        <w:rPr>
          <w:rStyle w:val="normaltextrun"/>
          <w:b/>
          <w:bCs/>
        </w:rPr>
        <w:t>Remarks: </w:t>
      </w:r>
      <w:r w:rsidRPr="00AC0202">
        <w:rPr>
          <w:rStyle w:val="eop"/>
          <w:rFonts w:eastAsiaTheme="majorEastAsia"/>
        </w:rPr>
        <w:t> </w:t>
      </w:r>
    </w:p>
    <w:p w14:paraId="692D5931" w14:textId="58082A03" w:rsidR="00B36FEC" w:rsidRPr="00AC0202" w:rsidRDefault="00B36FEC" w:rsidP="005B50C0">
      <w:pPr>
        <w:pStyle w:val="paragraph"/>
        <w:spacing w:before="0" w:beforeAutospacing="0" w:after="0" w:afterAutospacing="0"/>
        <w:jc w:val="both"/>
        <w:textAlignment w:val="baseline"/>
        <w:rPr>
          <w:rStyle w:val="normaltextrun"/>
        </w:rPr>
      </w:pPr>
      <w:r w:rsidRPr="00AC0202">
        <w:rPr>
          <w:rStyle w:val="normaltextrun"/>
        </w:rPr>
        <w:t>Only shortlisted candidates will be contacted and advance to the next stage of the selection process.</w:t>
      </w:r>
      <w:r w:rsidRPr="00AC0202">
        <w:rPr>
          <w:rStyle w:val="eop"/>
          <w:rFonts w:eastAsiaTheme="majorEastAsia"/>
        </w:rPr>
        <w:t> </w:t>
      </w:r>
    </w:p>
    <w:p w14:paraId="1FB3D260" w14:textId="77777777" w:rsidR="00E46C81" w:rsidRDefault="00E46C81" w:rsidP="005B50C0">
      <w:pPr>
        <w:pStyle w:val="paragraph"/>
        <w:spacing w:before="0" w:beforeAutospacing="0" w:after="0" w:afterAutospacing="0"/>
        <w:jc w:val="both"/>
        <w:textAlignment w:val="baseline"/>
        <w:rPr>
          <w:rStyle w:val="normaltextrun"/>
        </w:rPr>
      </w:pPr>
    </w:p>
    <w:p w14:paraId="0BC39F38" w14:textId="2831F5EA" w:rsidR="00B36FEC" w:rsidRPr="00AC0202" w:rsidRDefault="00B36FEC" w:rsidP="005B50C0">
      <w:pPr>
        <w:pStyle w:val="paragraph"/>
        <w:spacing w:before="0" w:beforeAutospacing="0" w:after="0" w:afterAutospacing="0"/>
        <w:jc w:val="both"/>
        <w:textAlignment w:val="baseline"/>
      </w:pPr>
      <w:r w:rsidRPr="00AC0202">
        <w:rPr>
          <w:rStyle w:val="normaltextrun"/>
        </w:rPr>
        <w:t xml:space="preserve">The selected candidate is solely responsible </w:t>
      </w:r>
      <w:proofErr w:type="gramStart"/>
      <w:r w:rsidRPr="00AC0202">
        <w:rPr>
          <w:rStyle w:val="normaltextrun"/>
        </w:rPr>
        <w:t>to ensure</w:t>
      </w:r>
      <w:proofErr w:type="gramEnd"/>
      <w:r w:rsidRPr="00AC0202">
        <w:rPr>
          <w:rStyle w:val="normaltextrun"/>
        </w:rPr>
        <w:t xml:space="preserve"> that the visa (applicable) and health insurance required to perform the duties of the contract are valid for the entire period of the contract. Selected candidates are subject to confirmation of </w:t>
      </w:r>
      <w:proofErr w:type="gramStart"/>
      <w:r w:rsidRPr="00AC0202">
        <w:rPr>
          <w:rStyle w:val="normaltextrun"/>
        </w:rPr>
        <w:t>fully-vaccinated</w:t>
      </w:r>
      <w:proofErr w:type="gramEnd"/>
      <w:r w:rsidRPr="00AC0202">
        <w:rPr>
          <w:rStyle w:val="normaltextrun"/>
        </w:rPr>
        <w:t xml:space="preserve"> status against SARS-CoV-2 (Covid-19) with a World Health Organization (WHO)-endorsed vaccine, which must be met prior to taking up the assignment. It does not apply to selected candidates who will work remotely and are not expected to work on or visit UNICEF premises, programme delivery locations or directly interact with communities UNICEF works with, nor to travel to perform functions for UNICEF for the duration of their contracts.</w:t>
      </w:r>
      <w:r w:rsidRPr="00AC0202">
        <w:rPr>
          <w:rStyle w:val="eop"/>
          <w:rFonts w:eastAsiaTheme="majorEastAsia"/>
        </w:rPr>
        <w:t> </w:t>
      </w:r>
    </w:p>
    <w:p w14:paraId="142DC08C" w14:textId="77777777" w:rsidR="00C30278" w:rsidRPr="00AC0202" w:rsidRDefault="00C30278" w:rsidP="005B50C0">
      <w:pPr>
        <w:spacing w:after="0"/>
        <w:jc w:val="both"/>
        <w:rPr>
          <w:sz w:val="24"/>
          <w:szCs w:val="24"/>
        </w:rPr>
      </w:pPr>
    </w:p>
    <w:sectPr w:rsidR="00C30278" w:rsidRPr="00AC0202" w:rsidSect="00B36FEC">
      <w:pgSz w:w="12240" w:h="15840"/>
      <w:pgMar w:top="1440" w:right="19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00896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DD19EA"/>
    <w:multiLevelType w:val="multilevel"/>
    <w:tmpl w:val="61B61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9F29DB"/>
    <w:multiLevelType w:val="multilevel"/>
    <w:tmpl w:val="BFEA01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CFE5061"/>
    <w:multiLevelType w:val="hybridMultilevel"/>
    <w:tmpl w:val="DFAE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7781698">
    <w:abstractNumId w:val="2"/>
  </w:num>
  <w:num w:numId="2" w16cid:durableId="1569146439">
    <w:abstractNumId w:val="3"/>
  </w:num>
  <w:num w:numId="3" w16cid:durableId="1318457746">
    <w:abstractNumId w:val="0"/>
  </w:num>
  <w:num w:numId="4" w16cid:durableId="1703631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725"/>
    <w:rsid w:val="00020ABE"/>
    <w:rsid w:val="000460A7"/>
    <w:rsid w:val="0011025E"/>
    <w:rsid w:val="001318DA"/>
    <w:rsid w:val="00190333"/>
    <w:rsid w:val="00192579"/>
    <w:rsid w:val="001B0F5D"/>
    <w:rsid w:val="001C1499"/>
    <w:rsid w:val="00381D20"/>
    <w:rsid w:val="00405725"/>
    <w:rsid w:val="004466A6"/>
    <w:rsid w:val="00467E75"/>
    <w:rsid w:val="00494DFB"/>
    <w:rsid w:val="004D1549"/>
    <w:rsid w:val="004D419C"/>
    <w:rsid w:val="005138FB"/>
    <w:rsid w:val="00513DC7"/>
    <w:rsid w:val="00571F18"/>
    <w:rsid w:val="0059462B"/>
    <w:rsid w:val="005B50C0"/>
    <w:rsid w:val="0064079A"/>
    <w:rsid w:val="006A5129"/>
    <w:rsid w:val="006D1CB8"/>
    <w:rsid w:val="00760B4C"/>
    <w:rsid w:val="00813536"/>
    <w:rsid w:val="00844F7B"/>
    <w:rsid w:val="008C4248"/>
    <w:rsid w:val="00A30042"/>
    <w:rsid w:val="00A760B6"/>
    <w:rsid w:val="00AC0202"/>
    <w:rsid w:val="00AC26D3"/>
    <w:rsid w:val="00B36FEC"/>
    <w:rsid w:val="00C30278"/>
    <w:rsid w:val="00C327B4"/>
    <w:rsid w:val="00C36577"/>
    <w:rsid w:val="00CF0CE8"/>
    <w:rsid w:val="00D572FD"/>
    <w:rsid w:val="00DB6953"/>
    <w:rsid w:val="00DF22FE"/>
    <w:rsid w:val="00E178E4"/>
    <w:rsid w:val="00E46C81"/>
    <w:rsid w:val="00F65600"/>
    <w:rsid w:val="00F96C31"/>
    <w:rsid w:val="055AAD75"/>
    <w:rsid w:val="09E30657"/>
    <w:rsid w:val="0A110169"/>
    <w:rsid w:val="0C0157D4"/>
    <w:rsid w:val="0DF05E4A"/>
    <w:rsid w:val="0F20C471"/>
    <w:rsid w:val="199AADAA"/>
    <w:rsid w:val="1BEE214C"/>
    <w:rsid w:val="208DC313"/>
    <w:rsid w:val="240013B6"/>
    <w:rsid w:val="248B6F90"/>
    <w:rsid w:val="24E5CD13"/>
    <w:rsid w:val="2985B3AE"/>
    <w:rsid w:val="2DFC5304"/>
    <w:rsid w:val="2FA2D15A"/>
    <w:rsid w:val="30765CF1"/>
    <w:rsid w:val="32830EC9"/>
    <w:rsid w:val="393EEDE9"/>
    <w:rsid w:val="4010C486"/>
    <w:rsid w:val="41B813EE"/>
    <w:rsid w:val="41E9E0EE"/>
    <w:rsid w:val="483FBD2D"/>
    <w:rsid w:val="4E7C3EF0"/>
    <w:rsid w:val="51AB2074"/>
    <w:rsid w:val="60A85E31"/>
    <w:rsid w:val="61AA0A98"/>
    <w:rsid w:val="62197F66"/>
    <w:rsid w:val="6B4FC36C"/>
    <w:rsid w:val="725C6B56"/>
    <w:rsid w:val="75C4887F"/>
    <w:rsid w:val="786B9AD8"/>
    <w:rsid w:val="7A163504"/>
    <w:rsid w:val="7E979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ACA9B"/>
  <w15:chartTrackingRefBased/>
  <w15:docId w15:val="{3AE8F18F-CDFB-4A54-A69C-729D4DB7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FEC"/>
    <w:pPr>
      <w:spacing w:line="259" w:lineRule="auto"/>
    </w:pPr>
    <w:rPr>
      <w:kern w:val="0"/>
      <w:sz w:val="22"/>
      <w:szCs w:val="22"/>
      <w14:ligatures w14:val="none"/>
    </w:rPr>
  </w:style>
  <w:style w:type="paragraph" w:styleId="Heading1">
    <w:name w:val="heading 1"/>
    <w:basedOn w:val="Normal"/>
    <w:next w:val="Normal"/>
    <w:link w:val="Heading1Char"/>
    <w:uiPriority w:val="9"/>
    <w:qFormat/>
    <w:rsid w:val="00405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5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7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57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57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57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7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7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7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5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7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57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57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57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7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7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725"/>
    <w:rPr>
      <w:rFonts w:eastAsiaTheme="majorEastAsia" w:cstheme="majorBidi"/>
      <w:color w:val="272727" w:themeColor="text1" w:themeTint="D8"/>
    </w:rPr>
  </w:style>
  <w:style w:type="paragraph" w:styleId="Title">
    <w:name w:val="Title"/>
    <w:basedOn w:val="Normal"/>
    <w:next w:val="Normal"/>
    <w:link w:val="TitleChar"/>
    <w:uiPriority w:val="10"/>
    <w:qFormat/>
    <w:rsid w:val="00405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7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57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725"/>
    <w:pPr>
      <w:spacing w:before="160"/>
      <w:jc w:val="center"/>
    </w:pPr>
    <w:rPr>
      <w:i/>
      <w:iCs/>
      <w:color w:val="404040" w:themeColor="text1" w:themeTint="BF"/>
    </w:rPr>
  </w:style>
  <w:style w:type="character" w:customStyle="1" w:styleId="QuoteChar">
    <w:name w:val="Quote Char"/>
    <w:basedOn w:val="DefaultParagraphFont"/>
    <w:link w:val="Quote"/>
    <w:uiPriority w:val="29"/>
    <w:rsid w:val="00405725"/>
    <w:rPr>
      <w:i/>
      <w:iCs/>
      <w:color w:val="404040" w:themeColor="text1" w:themeTint="BF"/>
    </w:rPr>
  </w:style>
  <w:style w:type="paragraph" w:styleId="ListParagraph">
    <w:name w:val="List Paragraph"/>
    <w:basedOn w:val="Normal"/>
    <w:uiPriority w:val="34"/>
    <w:qFormat/>
    <w:rsid w:val="00405725"/>
    <w:pPr>
      <w:ind w:left="720"/>
      <w:contextualSpacing/>
    </w:pPr>
  </w:style>
  <w:style w:type="character" w:styleId="IntenseEmphasis">
    <w:name w:val="Intense Emphasis"/>
    <w:basedOn w:val="DefaultParagraphFont"/>
    <w:uiPriority w:val="21"/>
    <w:qFormat/>
    <w:rsid w:val="00405725"/>
    <w:rPr>
      <w:i/>
      <w:iCs/>
      <w:color w:val="0F4761" w:themeColor="accent1" w:themeShade="BF"/>
    </w:rPr>
  </w:style>
  <w:style w:type="paragraph" w:styleId="IntenseQuote">
    <w:name w:val="Intense Quote"/>
    <w:basedOn w:val="Normal"/>
    <w:next w:val="Normal"/>
    <w:link w:val="IntenseQuoteChar"/>
    <w:uiPriority w:val="30"/>
    <w:qFormat/>
    <w:rsid w:val="00405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725"/>
    <w:rPr>
      <w:i/>
      <w:iCs/>
      <w:color w:val="0F4761" w:themeColor="accent1" w:themeShade="BF"/>
    </w:rPr>
  </w:style>
  <w:style w:type="character" w:styleId="IntenseReference">
    <w:name w:val="Intense Reference"/>
    <w:basedOn w:val="DefaultParagraphFont"/>
    <w:uiPriority w:val="32"/>
    <w:qFormat/>
    <w:rsid w:val="00405725"/>
    <w:rPr>
      <w:b/>
      <w:bCs/>
      <w:smallCaps/>
      <w:color w:val="0F4761" w:themeColor="accent1" w:themeShade="BF"/>
      <w:spacing w:val="5"/>
    </w:rPr>
  </w:style>
  <w:style w:type="character" w:styleId="Hyperlink">
    <w:name w:val="Hyperlink"/>
    <w:basedOn w:val="DefaultParagraphFont"/>
    <w:uiPriority w:val="99"/>
    <w:unhideWhenUsed/>
    <w:rsid w:val="00B36FEC"/>
    <w:rPr>
      <w:color w:val="0000FF"/>
      <w:u w:val="single"/>
    </w:rPr>
  </w:style>
  <w:style w:type="paragraph" w:customStyle="1" w:styleId="paragraph">
    <w:name w:val="paragraph"/>
    <w:basedOn w:val="Normal"/>
    <w:rsid w:val="00B36F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B36FEC"/>
  </w:style>
  <w:style w:type="character" w:customStyle="1" w:styleId="normaltextrun">
    <w:name w:val="normaltextrun"/>
    <w:basedOn w:val="DefaultParagraphFont"/>
    <w:rsid w:val="00B36FEC"/>
  </w:style>
  <w:style w:type="character" w:styleId="UnresolvedMention">
    <w:name w:val="Unresolved Mention"/>
    <w:basedOn w:val="DefaultParagraphFont"/>
    <w:uiPriority w:val="99"/>
    <w:semiHidden/>
    <w:unhideWhenUsed/>
    <w:rsid w:val="00C327B4"/>
    <w:rPr>
      <w:color w:val="605E5C"/>
      <w:shd w:val="clear" w:color="auto" w:fill="E1DFDD"/>
    </w:rPr>
  </w:style>
  <w:style w:type="paragraph" w:customStyle="1" w:styleId="Default">
    <w:name w:val="Default"/>
    <w:rsid w:val="00AC0202"/>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icef.org/careers/get-prepared" TargetMode="External"/><Relationship Id="rId3" Type="http://schemas.openxmlformats.org/officeDocument/2006/relationships/settings" Target="settings.xml"/><Relationship Id="rId7" Type="http://schemas.openxmlformats.org/officeDocument/2006/relationships/hyperlink" Target="https://www.unicef.org/gender-equality/action-pla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nicef.org/executiveboard/documents/unicef-strategic-plan-2026-2029-srs-2025"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unicef.org/careers/unicef-provides-reasonable-accommodation-job-candidates-and-personnel-disabilities" TargetMode="External"/><Relationship Id="rId4" Type="http://schemas.openxmlformats.org/officeDocument/2006/relationships/webSettings" Target="webSettings.xml"/><Relationship Id="rId9" Type="http://schemas.openxmlformats.org/officeDocument/2006/relationships/hyperlink" Target="https://www.unicef.org/careers/media/1041/file/UNICEF%27s_Competency_Framework.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1357</Words>
  <Characters>7736</Characters>
  <Application>Microsoft Office Word</Application>
  <DocSecurity>4</DocSecurity>
  <Lines>64</Lines>
  <Paragraphs>18</Paragraphs>
  <ScaleCrop>false</ScaleCrop>
  <Company>UNICEF</Company>
  <LinksUpToDate>false</LinksUpToDate>
  <CharactersWithSpaces>9075</CharactersWithSpaces>
  <SharedDoc>false</SharedDoc>
  <HLinks>
    <vt:vector size="30" baseType="variant">
      <vt:variant>
        <vt:i4>4325384</vt:i4>
      </vt:variant>
      <vt:variant>
        <vt:i4>12</vt:i4>
      </vt:variant>
      <vt:variant>
        <vt:i4>0</vt:i4>
      </vt:variant>
      <vt:variant>
        <vt:i4>5</vt:i4>
      </vt:variant>
      <vt:variant>
        <vt:lpwstr>https://www.unicef.org/careers/unicef-provides-reasonable-accommodation-job-candidates-and-personnel-disabilities</vt:lpwstr>
      </vt:variant>
      <vt:variant>
        <vt:lpwstr/>
      </vt:variant>
      <vt:variant>
        <vt:i4>5898332</vt:i4>
      </vt:variant>
      <vt:variant>
        <vt:i4>9</vt:i4>
      </vt:variant>
      <vt:variant>
        <vt:i4>0</vt:i4>
      </vt:variant>
      <vt:variant>
        <vt:i4>5</vt:i4>
      </vt:variant>
      <vt:variant>
        <vt:lpwstr>https://www.unicef.org/careers/media/1041/file/UNICEF%27s_Competency_Framework.pdf</vt:lpwstr>
      </vt:variant>
      <vt:variant>
        <vt:lpwstr/>
      </vt:variant>
      <vt:variant>
        <vt:i4>4784212</vt:i4>
      </vt:variant>
      <vt:variant>
        <vt:i4>6</vt:i4>
      </vt:variant>
      <vt:variant>
        <vt:i4>0</vt:i4>
      </vt:variant>
      <vt:variant>
        <vt:i4>5</vt:i4>
      </vt:variant>
      <vt:variant>
        <vt:lpwstr>https://www.unicef.org/careers/get-prepared</vt:lpwstr>
      </vt:variant>
      <vt:variant>
        <vt:lpwstr>Values</vt:lpwstr>
      </vt:variant>
      <vt:variant>
        <vt:i4>4128875</vt:i4>
      </vt:variant>
      <vt:variant>
        <vt:i4>3</vt:i4>
      </vt:variant>
      <vt:variant>
        <vt:i4>0</vt:i4>
      </vt:variant>
      <vt:variant>
        <vt:i4>5</vt:i4>
      </vt:variant>
      <vt:variant>
        <vt:lpwstr>https://www.unicef.org/gender-equality/action-plan</vt:lpwstr>
      </vt:variant>
      <vt:variant>
        <vt:lpwstr/>
      </vt:variant>
      <vt:variant>
        <vt:i4>1245189</vt:i4>
      </vt:variant>
      <vt:variant>
        <vt:i4>0</vt:i4>
      </vt:variant>
      <vt:variant>
        <vt:i4>0</vt:i4>
      </vt:variant>
      <vt:variant>
        <vt:i4>5</vt:i4>
      </vt:variant>
      <vt:variant>
        <vt:lpwstr>https://www.unicef.org/executiveboard/documents/unicef-strategic-plan-2026-2029-srs-2025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Sudarshan Thakur</dc:creator>
  <cp:keywords/>
  <dc:description/>
  <cp:lastModifiedBy>Shreyasi Jha</cp:lastModifiedBy>
  <cp:revision>14</cp:revision>
  <dcterms:created xsi:type="dcterms:W3CDTF">2026-01-22T08:16:00Z</dcterms:created>
  <dcterms:modified xsi:type="dcterms:W3CDTF">2026-02-03T07:17:00Z</dcterms:modified>
</cp:coreProperties>
</file>