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9B2B89" w:rsidRPr="000F08EA" w14:paraId="251D049E" w14:textId="77777777" w:rsidTr="00A82B6F">
        <w:tc>
          <w:tcPr>
            <w:tcW w:w="3828" w:type="dxa"/>
            <w:vAlign w:val="center"/>
          </w:tcPr>
          <w:p w14:paraId="32F09BCA" w14:textId="77777777" w:rsidR="009B2B89" w:rsidRPr="000F08EA" w:rsidRDefault="009B2B89" w:rsidP="009B2B8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tcPr>
          <w:p w14:paraId="539563A8" w14:textId="6E0170AB" w:rsidR="009B2B89" w:rsidRPr="009B2B89" w:rsidRDefault="009B2B89" w:rsidP="009B2B8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9B2B89">
              <w:rPr>
                <w:rFonts w:ascii="Times New Roman" w:hAnsi="Times New Roman"/>
                <w:sz w:val="24"/>
                <w:szCs w:val="24"/>
              </w:rPr>
              <w:t>UNIDO Headquarters, Vienna</w:t>
            </w:r>
          </w:p>
        </w:tc>
      </w:tr>
      <w:tr w:rsidR="009B2B89" w:rsidRPr="000F08EA" w14:paraId="11B59B35" w14:textId="77777777" w:rsidTr="00A82B6F">
        <w:tc>
          <w:tcPr>
            <w:tcW w:w="3828" w:type="dxa"/>
            <w:vAlign w:val="center"/>
          </w:tcPr>
          <w:p w14:paraId="6546DA0B" w14:textId="77777777" w:rsidR="009B2B89" w:rsidRPr="000F08EA" w:rsidRDefault="009B2B89" w:rsidP="009B2B8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tcPr>
          <w:p w14:paraId="6A27BE1F" w14:textId="14607895" w:rsidR="009B2B89" w:rsidRPr="009B2B89" w:rsidRDefault="009B2B89" w:rsidP="009B2B8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9B2B89">
              <w:rPr>
                <w:rFonts w:ascii="Times New Roman" w:hAnsi="Times New Roman"/>
                <w:b/>
                <w:bCs/>
                <w:sz w:val="24"/>
                <w:szCs w:val="24"/>
              </w:rPr>
              <w:t xml:space="preserve">01 </w:t>
            </w:r>
            <w:r w:rsidR="00C549C2">
              <w:rPr>
                <w:rFonts w:ascii="Times New Roman" w:hAnsi="Times New Roman"/>
                <w:b/>
                <w:bCs/>
                <w:sz w:val="24"/>
                <w:szCs w:val="24"/>
              </w:rPr>
              <w:t xml:space="preserve">October </w:t>
            </w:r>
            <w:r w:rsidRPr="009B2B89">
              <w:rPr>
                <w:rFonts w:ascii="Times New Roman" w:hAnsi="Times New Roman"/>
                <w:b/>
                <w:bCs/>
                <w:sz w:val="24"/>
                <w:szCs w:val="24"/>
              </w:rPr>
              <w:t>2026</w:t>
            </w:r>
          </w:p>
        </w:tc>
      </w:tr>
      <w:tr w:rsidR="009B2B89" w:rsidRPr="000F08EA" w14:paraId="381390ED" w14:textId="77777777" w:rsidTr="00A82B6F">
        <w:tc>
          <w:tcPr>
            <w:tcW w:w="3828" w:type="dxa"/>
            <w:vAlign w:val="center"/>
          </w:tcPr>
          <w:p w14:paraId="7F1001F6" w14:textId="77777777" w:rsidR="009B2B89" w:rsidRPr="000F08EA" w:rsidRDefault="009B2B89" w:rsidP="009B2B8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tcPr>
          <w:p w14:paraId="24284609" w14:textId="5337E8A8" w:rsidR="009B2B89" w:rsidRPr="009B2B89" w:rsidRDefault="009B2B89" w:rsidP="009B2B8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9B2B89">
              <w:rPr>
                <w:rFonts w:ascii="Times New Roman" w:hAnsi="Times New Roman"/>
                <w:b/>
                <w:bCs/>
                <w:sz w:val="24"/>
                <w:szCs w:val="24"/>
              </w:rPr>
              <w:t xml:space="preserve">31 </w:t>
            </w:r>
            <w:r w:rsidR="00C549C2">
              <w:rPr>
                <w:rFonts w:ascii="Times New Roman" w:hAnsi="Times New Roman"/>
                <w:b/>
                <w:bCs/>
                <w:sz w:val="24"/>
                <w:szCs w:val="24"/>
              </w:rPr>
              <w:t xml:space="preserve">March </w:t>
            </w:r>
            <w:r w:rsidRPr="009B2B89">
              <w:rPr>
                <w:rFonts w:ascii="Times New Roman" w:hAnsi="Times New Roman"/>
                <w:b/>
                <w:bCs/>
                <w:sz w:val="24"/>
                <w:szCs w:val="24"/>
              </w:rPr>
              <w:t>202</w:t>
            </w:r>
            <w:r w:rsidR="00C549C2">
              <w:rPr>
                <w:rFonts w:ascii="Times New Roman" w:hAnsi="Times New Roman"/>
                <w:b/>
                <w:bCs/>
                <w:sz w:val="24"/>
                <w:szCs w:val="24"/>
              </w:rPr>
              <w:t>7</w:t>
            </w:r>
            <w:r w:rsidRPr="009B2B89">
              <w:rPr>
                <w:rFonts w:ascii="Times New Roman" w:hAnsi="Times New Roman"/>
                <w:b/>
                <w:bCs/>
                <w:sz w:val="24"/>
                <w:szCs w:val="24"/>
              </w:rPr>
              <w:t xml:space="preserve"> </w:t>
            </w:r>
          </w:p>
        </w:tc>
      </w:tr>
    </w:tbl>
    <w:p w14:paraId="0FAA5F7A" w14:textId="77777777" w:rsidR="0028542A" w:rsidRDefault="0028542A" w:rsidP="0028542A">
      <w:pPr>
        <w:spacing w:line="276" w:lineRule="auto"/>
        <w:rPr>
          <w:sz w:val="22"/>
          <w:szCs w:val="22"/>
          <w:lang w:eastAsia="en-US"/>
        </w:rPr>
      </w:pPr>
    </w:p>
    <w:p w14:paraId="488C14DB" w14:textId="77777777" w:rsidR="00FA7FCB" w:rsidRPr="00686D10" w:rsidRDefault="00FA7FCB"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0B7BCD" w:rsidRDefault="00A54FC8" w:rsidP="0028542A">
      <w:pPr>
        <w:jc w:val="both"/>
        <w:rPr>
          <w:rFonts w:ascii="Times New Roman" w:hAnsi="Times New Roman"/>
          <w:color w:val="000000" w:themeColor="text1"/>
          <w:sz w:val="22"/>
          <w:szCs w:val="22"/>
        </w:rPr>
      </w:pPr>
      <w:r w:rsidRPr="000B7BCD">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0B7BCD">
          <w:rPr>
            <w:rStyle w:val="Hyperlink"/>
            <w:rFonts w:ascii="Times New Roman" w:hAnsi="Times New Roman"/>
            <w:color w:val="000000" w:themeColor="text1"/>
            <w:sz w:val="22"/>
            <w:szCs w:val="22"/>
          </w:rPr>
          <w:t>Lima Declaration</w:t>
        </w:r>
      </w:hyperlink>
      <w:r w:rsidRPr="000B7BCD">
        <w:rPr>
          <w:rFonts w:ascii="Times New Roman" w:hAnsi="Times New Roman"/>
          <w:i/>
          <w:iCs/>
          <w:color w:val="000000" w:themeColor="text1"/>
          <w:sz w:val="22"/>
          <w:szCs w:val="22"/>
        </w:rPr>
        <w:t xml:space="preserve"> </w:t>
      </w:r>
      <w:r w:rsidRPr="000B7BCD">
        <w:rPr>
          <w:rFonts w:ascii="Times New Roman" w:hAnsi="Times New Roman"/>
          <w:color w:val="000000" w:themeColor="text1"/>
          <w:sz w:val="22"/>
          <w:szCs w:val="22"/>
        </w:rPr>
        <w:t xml:space="preserve">adopted at the fifteenth session of the UNIDO General Conference in 2013 as well as the </w:t>
      </w:r>
      <w:hyperlink r:id="rId10" w:history="1">
        <w:r w:rsidRPr="000B7BCD">
          <w:rPr>
            <w:rStyle w:val="Hyperlink"/>
            <w:rFonts w:ascii="Times New Roman" w:hAnsi="Times New Roman"/>
            <w:color w:val="000000" w:themeColor="text1"/>
            <w:sz w:val="22"/>
            <w:szCs w:val="22"/>
          </w:rPr>
          <w:t>Abu Dhabi Declaration</w:t>
        </w:r>
      </w:hyperlink>
      <w:r w:rsidRPr="000B7BCD">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0B7BCD">
          <w:rPr>
            <w:rStyle w:val="Hyperlink"/>
            <w:rFonts w:ascii="Times New Roman" w:hAnsi="Times New Roman"/>
            <w:color w:val="000000" w:themeColor="text1"/>
            <w:sz w:val="22"/>
            <w:szCs w:val="22"/>
          </w:rPr>
          <w:t>inclusive and sustainable industrial development</w:t>
        </w:r>
      </w:hyperlink>
      <w:r w:rsidRPr="000B7BCD">
        <w:rPr>
          <w:rFonts w:ascii="Times New Roman" w:hAnsi="Times New Roman"/>
          <w:color w:val="000000" w:themeColor="text1"/>
          <w:sz w:val="22"/>
          <w:szCs w:val="22"/>
          <w:u w:val="single"/>
        </w:rPr>
        <w:t xml:space="preserve"> (ISID)</w:t>
      </w:r>
      <w:r w:rsidRPr="000B7BCD">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0B7BCD">
          <w:rPr>
            <w:rStyle w:val="Hyperlink"/>
            <w:rFonts w:ascii="Times New Roman" w:hAnsi="Times New Roman"/>
            <w:color w:val="000000" w:themeColor="text1"/>
            <w:sz w:val="22"/>
            <w:szCs w:val="22"/>
          </w:rPr>
          <w:t>UNIDO’s mandate is fully recognized in SDG-9</w:t>
        </w:r>
      </w:hyperlink>
      <w:r w:rsidRPr="000B7BCD">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w:t>
      </w:r>
      <w:proofErr w:type="gramStart"/>
      <w:r w:rsidRPr="000B7BCD">
        <w:rPr>
          <w:rFonts w:ascii="Times New Roman" w:hAnsi="Times New Roman"/>
          <w:color w:val="000000" w:themeColor="text1"/>
          <w:sz w:val="22"/>
          <w:szCs w:val="22"/>
        </w:rPr>
        <w:t>in greater</w:t>
      </w:r>
      <w:proofErr w:type="gramEnd"/>
      <w:r w:rsidRPr="000B7BCD">
        <w:rPr>
          <w:rFonts w:ascii="Times New Roman" w:hAnsi="Times New Roman"/>
          <w:color w:val="000000" w:themeColor="text1"/>
          <w:sz w:val="22"/>
          <w:szCs w:val="22"/>
        </w:rPr>
        <w:t xml:space="preserve"> or lesser extent to all SDGs. Accordingly, the Organization’s programmatic focus is structured in four strategic priorities: </w:t>
      </w:r>
      <w:hyperlink r:id="rId13" w:history="1">
        <w:r w:rsidRPr="000B7BCD">
          <w:rPr>
            <w:rStyle w:val="Hyperlink"/>
            <w:rFonts w:ascii="Times New Roman" w:hAnsi="Times New Roman"/>
            <w:color w:val="000000" w:themeColor="text1"/>
            <w:sz w:val="22"/>
            <w:szCs w:val="22"/>
          </w:rPr>
          <w:t>Creating shared prosperity</w:t>
        </w:r>
      </w:hyperlink>
      <w:r w:rsidRPr="000B7BCD">
        <w:rPr>
          <w:rFonts w:ascii="Times New Roman" w:hAnsi="Times New Roman"/>
          <w:color w:val="000000" w:themeColor="text1"/>
          <w:sz w:val="22"/>
          <w:szCs w:val="22"/>
        </w:rPr>
        <w:t xml:space="preserve">; </w:t>
      </w:r>
      <w:hyperlink r:id="rId14" w:history="1">
        <w:r w:rsidRPr="000B7BCD">
          <w:rPr>
            <w:rStyle w:val="Hyperlink"/>
            <w:rFonts w:ascii="Times New Roman" w:hAnsi="Times New Roman"/>
            <w:color w:val="000000" w:themeColor="text1"/>
            <w:sz w:val="22"/>
            <w:szCs w:val="22"/>
          </w:rPr>
          <w:t>Advancing economic competitiveness</w:t>
        </w:r>
      </w:hyperlink>
      <w:r w:rsidRPr="000B7BCD">
        <w:rPr>
          <w:rFonts w:ascii="Times New Roman" w:hAnsi="Times New Roman"/>
          <w:color w:val="000000" w:themeColor="text1"/>
          <w:sz w:val="22"/>
          <w:szCs w:val="22"/>
        </w:rPr>
        <w:t xml:space="preserve">; </w:t>
      </w:r>
      <w:hyperlink r:id="rId15" w:history="1">
        <w:r w:rsidRPr="000B7BCD">
          <w:rPr>
            <w:rStyle w:val="Hyperlink"/>
            <w:rFonts w:ascii="Times New Roman" w:hAnsi="Times New Roman"/>
            <w:color w:val="000000" w:themeColor="text1"/>
            <w:sz w:val="22"/>
            <w:szCs w:val="22"/>
          </w:rPr>
          <w:t>Safeguarding the environment</w:t>
        </w:r>
      </w:hyperlink>
      <w:r w:rsidRPr="000B7BCD">
        <w:rPr>
          <w:rFonts w:ascii="Times New Roman" w:hAnsi="Times New Roman"/>
          <w:color w:val="000000" w:themeColor="text1"/>
          <w:sz w:val="22"/>
          <w:szCs w:val="22"/>
        </w:rPr>
        <w:t xml:space="preserve">; and </w:t>
      </w:r>
      <w:hyperlink r:id="rId16" w:history="1">
        <w:r w:rsidRPr="000B7BCD">
          <w:rPr>
            <w:rStyle w:val="Hyperlink"/>
            <w:rFonts w:ascii="Times New Roman" w:hAnsi="Times New Roman"/>
            <w:color w:val="000000" w:themeColor="text1"/>
            <w:sz w:val="22"/>
            <w:szCs w:val="22"/>
          </w:rPr>
          <w:t>Strengthening knowledge and institutions</w:t>
        </w:r>
      </w:hyperlink>
      <w:r w:rsidRPr="000B7BCD">
        <w:rPr>
          <w:rFonts w:ascii="Times New Roman" w:hAnsi="Times New Roman"/>
          <w:color w:val="000000" w:themeColor="text1"/>
          <w:sz w:val="22"/>
          <w:szCs w:val="22"/>
        </w:rPr>
        <w:t>.</w:t>
      </w:r>
    </w:p>
    <w:p w14:paraId="42AE629E" w14:textId="77777777" w:rsidR="0028542A" w:rsidRPr="000B7BCD" w:rsidRDefault="0028542A" w:rsidP="0028542A">
      <w:pPr>
        <w:jc w:val="both"/>
        <w:rPr>
          <w:rFonts w:ascii="Times New Roman" w:hAnsi="Times New Roman"/>
          <w:color w:val="000000" w:themeColor="text1"/>
          <w:sz w:val="22"/>
          <w:szCs w:val="22"/>
        </w:rPr>
      </w:pPr>
    </w:p>
    <w:p w14:paraId="370A2150" w14:textId="77777777" w:rsidR="00A54FC8" w:rsidRPr="000B7BCD" w:rsidRDefault="00A54FC8" w:rsidP="0028542A">
      <w:pPr>
        <w:jc w:val="both"/>
        <w:rPr>
          <w:rFonts w:ascii="Times New Roman" w:hAnsi="Times New Roman"/>
          <w:color w:val="000000" w:themeColor="text1"/>
          <w:sz w:val="22"/>
          <w:szCs w:val="22"/>
        </w:rPr>
      </w:pPr>
      <w:r w:rsidRPr="000B7BCD">
        <w:rPr>
          <w:rFonts w:ascii="Times New Roman" w:hAnsi="Times New Roman"/>
          <w:color w:val="000000" w:themeColor="text1"/>
          <w:sz w:val="22"/>
          <w:szCs w:val="22"/>
        </w:rPr>
        <w:t xml:space="preserve">Each of these programmatic fields of activity contains a number of individual </w:t>
      </w:r>
      <w:proofErr w:type="spellStart"/>
      <w:r w:rsidRPr="000B7BCD">
        <w:rPr>
          <w:rFonts w:ascii="Times New Roman" w:hAnsi="Times New Roman"/>
          <w:color w:val="000000" w:themeColor="text1"/>
          <w:sz w:val="22"/>
          <w:szCs w:val="22"/>
        </w:rPr>
        <w:t>programmes</w:t>
      </w:r>
      <w:proofErr w:type="spellEnd"/>
      <w:r w:rsidRPr="000B7BCD">
        <w:rPr>
          <w:rFonts w:ascii="Times New Roman" w:hAnsi="Times New Roman"/>
          <w:color w:val="000000" w:themeColor="text1"/>
          <w:sz w:val="22"/>
          <w:szCs w:val="22"/>
        </w:rPr>
        <w:t>,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FC147F8" w14:textId="15B395BA" w:rsidR="0331EDFF" w:rsidRPr="000B7BCD" w:rsidRDefault="0331EDFF" w:rsidP="0331EDFF">
      <w:pPr>
        <w:jc w:val="both"/>
        <w:rPr>
          <w:rFonts w:ascii="Times New Roman" w:hAnsi="Times New Roman"/>
          <w:color w:val="000000"/>
          <w:sz w:val="22"/>
          <w:szCs w:val="22"/>
          <w:shd w:val="clear" w:color="auto" w:fill="FFFFFF"/>
          <w:lang w:eastAsia="zh-CN" w:bidi="ar"/>
        </w:rPr>
      </w:pPr>
    </w:p>
    <w:p w14:paraId="59B2767E" w14:textId="77777777" w:rsidR="00267F09" w:rsidRPr="000B7BCD" w:rsidRDefault="00267F09" w:rsidP="00267F09">
      <w:pPr>
        <w:jc w:val="both"/>
        <w:rPr>
          <w:rFonts w:ascii="Times New Roman" w:hAnsi="Times New Roman"/>
          <w:color w:val="000000" w:themeColor="text1"/>
          <w:sz w:val="22"/>
          <w:szCs w:val="22"/>
        </w:rPr>
      </w:pPr>
      <w:r w:rsidRPr="000B7BCD">
        <w:rPr>
          <w:rFonts w:ascii="Times New Roman" w:hAnsi="Times New Roman"/>
          <w:color w:val="000000" w:themeColor="text1"/>
          <w:sz w:val="22"/>
          <w:szCs w:val="22"/>
        </w:rPr>
        <w:t>This internship position is located under the Division of Strategic Planning and South-South Cooperation (SPP/SSC). The Division closely coordinates its work with other organizational entities, especially the Division of Strategic Engagement and Coordination (SPP/SEC), Directorate of Global Partnerships and External Relations (GLO), Directorate of Technical Cooperation and Sustainable Industrial Development (TCS) and Directorate of SDG Innovation and Economic Transformation (IET).</w:t>
      </w:r>
    </w:p>
    <w:p w14:paraId="2E78A6BA" w14:textId="77777777" w:rsidR="00267F09" w:rsidRPr="000B7BCD" w:rsidRDefault="00267F09" w:rsidP="00267F09">
      <w:pPr>
        <w:jc w:val="both"/>
        <w:rPr>
          <w:rFonts w:ascii="Times New Roman" w:hAnsi="Times New Roman"/>
          <w:color w:val="000000"/>
          <w:sz w:val="22"/>
          <w:szCs w:val="22"/>
          <w:shd w:val="clear" w:color="auto" w:fill="FFFFFF"/>
          <w:lang w:eastAsia="zh-CN" w:bidi="ar"/>
        </w:rPr>
      </w:pPr>
    </w:p>
    <w:p w14:paraId="65A0F713" w14:textId="77777777" w:rsidR="00267F09" w:rsidRPr="00423EAF" w:rsidRDefault="00267F09" w:rsidP="00267F09">
      <w:pPr>
        <w:jc w:val="both"/>
        <w:rPr>
          <w:rFonts w:ascii="Times New Roman" w:hAnsi="Times New Roman"/>
          <w:color w:val="000000"/>
          <w:sz w:val="24"/>
          <w:szCs w:val="24"/>
          <w:shd w:val="clear" w:color="auto" w:fill="FFFFFF"/>
          <w:lang w:eastAsia="zh-CN" w:bidi="ar"/>
        </w:rPr>
      </w:pPr>
      <w:r w:rsidRPr="000B7BCD">
        <w:rPr>
          <w:rFonts w:ascii="Times New Roman" w:hAnsi="Times New Roman"/>
          <w:color w:val="000000"/>
          <w:sz w:val="22"/>
          <w:szCs w:val="22"/>
          <w:shd w:val="clear" w:color="auto" w:fill="FFFFFF"/>
          <w:lang w:eastAsia="zh-CN" w:bidi="ar"/>
        </w:rPr>
        <w:t>Under the supervision of the Managing Director of the Directorate of Strategic Planning and Policy, the Division of Strategic Planning and South-South Cooperation leads, promotes, coordinates, supports, monitors and reports on UNIDO strategic planning and South-South and triangular cooperation, in collaboration with relevant organizational entities.</w:t>
      </w:r>
      <w:r w:rsidRPr="00423EAF">
        <w:rPr>
          <w:rFonts w:ascii="Times New Roman" w:hAnsi="Times New Roman"/>
          <w:color w:val="000000"/>
          <w:sz w:val="24"/>
          <w:szCs w:val="24"/>
          <w:shd w:val="clear" w:color="auto" w:fill="FFFFFF"/>
          <w:lang w:eastAsia="zh-CN" w:bidi="ar"/>
        </w:rPr>
        <w:t xml:space="preserve">  </w:t>
      </w:r>
    </w:p>
    <w:p w14:paraId="7A5BFE75" w14:textId="77777777" w:rsidR="00267F09" w:rsidRDefault="00267F09" w:rsidP="00267F09">
      <w:pPr>
        <w:jc w:val="both"/>
        <w:rPr>
          <w:rFonts w:ascii="Times New Roman"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627592AA" w14:textId="779A8B5B" w:rsidR="00D6123C" w:rsidRPr="001340B5" w:rsidRDefault="00D6123C" w:rsidP="00D6123C">
      <w:pPr>
        <w:spacing w:after="120"/>
        <w:jc w:val="both"/>
        <w:rPr>
          <w:rFonts w:ascii="Times New Roman" w:hAnsi="Times New Roman"/>
          <w:sz w:val="22"/>
          <w:szCs w:val="22"/>
        </w:rPr>
      </w:pPr>
      <w:r w:rsidRPr="001340B5">
        <w:rPr>
          <w:rFonts w:ascii="Times New Roman" w:hAnsi="Times New Roman"/>
          <w:sz w:val="22"/>
          <w:szCs w:val="22"/>
        </w:rPr>
        <w:t xml:space="preserve">The Intern shall work under the direct supervision of the </w:t>
      </w:r>
      <w:proofErr w:type="spellStart"/>
      <w:r w:rsidRPr="001340B5">
        <w:rPr>
          <w:rFonts w:ascii="Times New Roman" w:hAnsi="Times New Roman"/>
          <w:sz w:val="22"/>
          <w:szCs w:val="22"/>
        </w:rPr>
        <w:t>Programme</w:t>
      </w:r>
      <w:proofErr w:type="spellEnd"/>
      <w:r w:rsidRPr="001340B5">
        <w:rPr>
          <w:rFonts w:ascii="Times New Roman" w:hAnsi="Times New Roman"/>
          <w:sz w:val="22"/>
          <w:szCs w:val="22"/>
        </w:rPr>
        <w:t xml:space="preserve"> Officer of the Division of Strategic Planning and South-South Cooperation (SPP/SSC). </w:t>
      </w:r>
    </w:p>
    <w:p w14:paraId="53886DC8" w14:textId="77777777" w:rsidR="00D6123C" w:rsidRPr="001340B5" w:rsidRDefault="00D6123C" w:rsidP="00D6123C">
      <w:pPr>
        <w:spacing w:after="120"/>
        <w:jc w:val="both"/>
        <w:rPr>
          <w:rFonts w:ascii="Times New Roman" w:hAnsi="Times New Roman"/>
          <w:sz w:val="22"/>
          <w:szCs w:val="22"/>
        </w:rPr>
      </w:pPr>
      <w:r w:rsidRPr="001340B5">
        <w:rPr>
          <w:rFonts w:ascii="Times New Roman" w:hAnsi="Times New Roman"/>
          <w:sz w:val="22"/>
          <w:szCs w:val="22"/>
        </w:rPr>
        <w:t>The Intern shall be engaged as follows:</w:t>
      </w:r>
    </w:p>
    <w:p w14:paraId="33E86C52" w14:textId="77777777" w:rsidR="00D6123C" w:rsidRPr="001340B5" w:rsidRDefault="00D6123C" w:rsidP="00D6123C">
      <w:pPr>
        <w:numPr>
          <w:ilvl w:val="0"/>
          <w:numId w:val="10"/>
        </w:numPr>
        <w:spacing w:after="120"/>
        <w:jc w:val="both"/>
        <w:rPr>
          <w:rFonts w:ascii="Times New Roman" w:hAnsi="Times New Roman"/>
          <w:sz w:val="22"/>
          <w:szCs w:val="22"/>
        </w:rPr>
      </w:pPr>
      <w:r w:rsidRPr="001340B5">
        <w:rPr>
          <w:rFonts w:ascii="Times New Roman" w:hAnsi="Times New Roman"/>
          <w:sz w:val="22"/>
          <w:szCs w:val="22"/>
        </w:rPr>
        <w:t xml:space="preserve">Exposed to the regular core functions of the </w:t>
      </w:r>
      <w:r w:rsidRPr="001340B5">
        <w:rPr>
          <w:rFonts w:ascii="Times New Roman" w:eastAsia="SimSun" w:hAnsi="Times New Roman"/>
          <w:sz w:val="22"/>
          <w:szCs w:val="22"/>
          <w:lang w:eastAsia="en-US"/>
        </w:rPr>
        <w:t xml:space="preserve">Directorate of Strategic Planning, Programming and Policy; the division of </w:t>
      </w:r>
      <w:r w:rsidRPr="001340B5">
        <w:rPr>
          <w:rFonts w:ascii="Times New Roman" w:eastAsiaTheme="minorEastAsia" w:hAnsi="Times New Roman"/>
          <w:noProof/>
          <w:sz w:val="22"/>
          <w:szCs w:val="22"/>
          <w:lang w:bidi="ml-IN"/>
        </w:rPr>
        <w:t>Strategic Planning and South-South Cooperation</w:t>
      </w:r>
      <w:r w:rsidRPr="001340B5" w:rsidDel="00E94D8D">
        <w:rPr>
          <w:rFonts w:ascii="Times New Roman" w:hAnsi="Times New Roman"/>
          <w:sz w:val="22"/>
          <w:szCs w:val="22"/>
        </w:rPr>
        <w:t xml:space="preserve"> </w:t>
      </w:r>
      <w:r w:rsidRPr="001340B5">
        <w:rPr>
          <w:rFonts w:ascii="Times New Roman" w:hAnsi="Times New Roman"/>
          <w:sz w:val="22"/>
          <w:szCs w:val="22"/>
        </w:rPr>
        <w:t>and as such shall have the opportunity to observe the day-to-day operations and engage in on-the-job training in specific actions delegated by the Supervisor.</w:t>
      </w:r>
    </w:p>
    <w:p w14:paraId="76905762" w14:textId="77777777" w:rsidR="00D6123C" w:rsidRPr="001340B5" w:rsidRDefault="00D6123C" w:rsidP="00D6123C">
      <w:pPr>
        <w:numPr>
          <w:ilvl w:val="0"/>
          <w:numId w:val="10"/>
        </w:numPr>
        <w:spacing w:after="120"/>
        <w:ind w:left="714" w:hanging="357"/>
        <w:jc w:val="both"/>
        <w:rPr>
          <w:rFonts w:ascii="Times New Roman" w:hAnsi="Times New Roman"/>
          <w:sz w:val="22"/>
          <w:szCs w:val="22"/>
        </w:rPr>
      </w:pPr>
      <w:r w:rsidRPr="001340B5">
        <w:rPr>
          <w:rFonts w:ascii="Times New Roman" w:hAnsi="Times New Roman"/>
          <w:sz w:val="22"/>
          <w:szCs w:val="22"/>
        </w:rPr>
        <w:t>Engaged in a specific self-contained assignment described below:</w:t>
      </w:r>
    </w:p>
    <w:p w14:paraId="1A754363" w14:textId="77777777" w:rsidR="00D6123C" w:rsidRPr="001340B5" w:rsidRDefault="00D6123C" w:rsidP="00D6123C">
      <w:pPr>
        <w:pStyle w:val="ListParagraph"/>
        <w:numPr>
          <w:ilvl w:val="0"/>
          <w:numId w:val="16"/>
        </w:numPr>
        <w:spacing w:after="120"/>
        <w:jc w:val="both"/>
        <w:rPr>
          <w:rFonts w:ascii="Times New Roman" w:hAnsi="Times New Roman"/>
          <w:i/>
          <w:sz w:val="22"/>
          <w:szCs w:val="22"/>
        </w:rPr>
      </w:pPr>
      <w:r w:rsidRPr="001340B5">
        <w:rPr>
          <w:rFonts w:ascii="Times New Roman" w:hAnsi="Times New Roman"/>
          <w:i/>
          <w:sz w:val="22"/>
          <w:szCs w:val="22"/>
        </w:rPr>
        <w:lastRenderedPageBreak/>
        <w:t xml:space="preserve">At the division level, assist the SPP/SSC team in </w:t>
      </w:r>
      <w:r w:rsidRPr="001340B5">
        <w:rPr>
          <w:rFonts w:ascii="Times New Roman" w:eastAsiaTheme="minorEastAsia" w:hAnsi="Times New Roman"/>
          <w:i/>
          <w:noProof/>
          <w:sz w:val="22"/>
          <w:szCs w:val="22"/>
          <w:lang w:bidi="ml-IN"/>
        </w:rPr>
        <w:t xml:space="preserve">Strategic Planning and South-South Cooperation </w:t>
      </w:r>
      <w:r w:rsidRPr="001340B5">
        <w:rPr>
          <w:rFonts w:ascii="Times New Roman" w:hAnsi="Times New Roman"/>
          <w:i/>
          <w:sz w:val="22"/>
          <w:szCs w:val="22"/>
        </w:rPr>
        <w:t>related engagement and activities including preparation of visibility materials.</w:t>
      </w:r>
    </w:p>
    <w:p w14:paraId="3B53AE13" w14:textId="506892F9" w:rsidR="00F52FE5" w:rsidRPr="001340B5" w:rsidRDefault="00F52FE5" w:rsidP="00D6123C">
      <w:pPr>
        <w:pStyle w:val="ListParagraph"/>
        <w:numPr>
          <w:ilvl w:val="0"/>
          <w:numId w:val="16"/>
        </w:numPr>
        <w:spacing w:after="120"/>
        <w:jc w:val="both"/>
        <w:rPr>
          <w:rFonts w:ascii="Times New Roman" w:hAnsi="Times New Roman"/>
          <w:i/>
          <w:sz w:val="22"/>
          <w:szCs w:val="22"/>
        </w:rPr>
      </w:pPr>
      <w:r w:rsidRPr="001340B5">
        <w:rPr>
          <w:rFonts w:ascii="Times New Roman" w:hAnsi="Times New Roman"/>
          <w:i/>
          <w:sz w:val="22"/>
          <w:szCs w:val="22"/>
        </w:rPr>
        <w:t xml:space="preserve">Support the implementation of the </w:t>
      </w:r>
      <w:r w:rsidR="0024268F" w:rsidRPr="001340B5">
        <w:rPr>
          <w:rFonts w:ascii="Times New Roman" w:hAnsi="Times New Roman"/>
          <w:i/>
          <w:sz w:val="22"/>
          <w:szCs w:val="22"/>
        </w:rPr>
        <w:t>ongoing Sout-South and Triangular Cooperation projects of the division.</w:t>
      </w:r>
    </w:p>
    <w:p w14:paraId="1FA6FF50" w14:textId="3CB30856" w:rsidR="00D6123C" w:rsidRPr="001340B5" w:rsidRDefault="00D6123C" w:rsidP="00D6123C">
      <w:pPr>
        <w:pStyle w:val="ListParagraph"/>
        <w:numPr>
          <w:ilvl w:val="0"/>
          <w:numId w:val="16"/>
        </w:numPr>
        <w:spacing w:after="120"/>
        <w:jc w:val="both"/>
        <w:rPr>
          <w:rFonts w:ascii="Times New Roman" w:hAnsi="Times New Roman"/>
          <w:i/>
          <w:sz w:val="22"/>
          <w:szCs w:val="22"/>
        </w:rPr>
      </w:pPr>
      <w:r w:rsidRPr="001340B5">
        <w:rPr>
          <w:rFonts w:ascii="Times New Roman" w:hAnsi="Times New Roman"/>
          <w:i/>
          <w:sz w:val="22"/>
          <w:szCs w:val="22"/>
        </w:rPr>
        <w:t>Research, analyze, and draft reports and briefing notes, and perform other tasks under the mandate of the division as assigned by the supervisor.</w:t>
      </w:r>
    </w:p>
    <w:p w14:paraId="649D6B70" w14:textId="2951A852" w:rsidR="00D6123C" w:rsidRPr="001340B5" w:rsidRDefault="00D6123C" w:rsidP="00D6123C">
      <w:pPr>
        <w:numPr>
          <w:ilvl w:val="0"/>
          <w:numId w:val="10"/>
        </w:numPr>
        <w:spacing w:after="360"/>
        <w:jc w:val="both"/>
        <w:rPr>
          <w:rFonts w:ascii="Times New Roman" w:hAnsi="Times New Roman"/>
          <w:sz w:val="22"/>
          <w:szCs w:val="22"/>
        </w:rPr>
      </w:pPr>
      <w:r w:rsidRPr="001340B5">
        <w:rPr>
          <w:rFonts w:ascii="Times New Roman" w:hAnsi="Times New Roman"/>
          <w:sz w:val="22"/>
          <w:szCs w:val="22"/>
        </w:rPr>
        <w:t>Participate in other special emerging projects that may enhance the learning experience of the Intern.</w:t>
      </w:r>
    </w:p>
    <w:p w14:paraId="7CA6C093" w14:textId="378E2E66" w:rsidR="0028542A" w:rsidRPr="001340B5" w:rsidRDefault="0028542A" w:rsidP="0028542A">
      <w:pPr>
        <w:jc w:val="both"/>
        <w:rPr>
          <w:rFonts w:ascii="Times New Roman" w:hAnsi="Times New Roman"/>
          <w:sz w:val="22"/>
          <w:szCs w:val="22"/>
        </w:rPr>
      </w:pPr>
      <w:r w:rsidRPr="001340B5">
        <w:rPr>
          <w:rFonts w:ascii="Times New Roman" w:hAnsi="Times New Roman"/>
          <w:sz w:val="22"/>
          <w:szCs w:val="22"/>
        </w:rPr>
        <w:t xml:space="preserve">The Intern will be required to prepare an end-of-internship report, which will be submitted to and cleared by </w:t>
      </w:r>
      <w:r w:rsidR="261119F3" w:rsidRPr="001340B5">
        <w:rPr>
          <w:rFonts w:ascii="Times New Roman" w:hAnsi="Times New Roman"/>
          <w:sz w:val="22"/>
          <w:szCs w:val="22"/>
        </w:rPr>
        <w:t>HRM</w:t>
      </w:r>
      <w:r w:rsidRPr="001340B5">
        <w:rPr>
          <w:rFonts w:ascii="Times New Roman" w:hAnsi="Times New Roman"/>
          <w:sz w:val="22"/>
          <w:szCs w:val="22"/>
        </w:rPr>
        <w:t>.</w:t>
      </w:r>
    </w:p>
    <w:p w14:paraId="615B5C18" w14:textId="77777777" w:rsidR="0028542A" w:rsidRDefault="0028542A" w:rsidP="0028542A">
      <w:pPr>
        <w:jc w:val="both"/>
        <w:rPr>
          <w:rFonts w:ascii="Times New Roman" w:hAnsi="Times New Roman"/>
          <w:sz w:val="22"/>
          <w:szCs w:val="24"/>
        </w:rPr>
      </w:pPr>
    </w:p>
    <w:p w14:paraId="0C81E880" w14:textId="77777777" w:rsidR="00FA7FCB" w:rsidRPr="0028542A" w:rsidRDefault="00FA7FCB"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w:t>
      </w:r>
      <w:proofErr w:type="spellStart"/>
      <w:r w:rsidR="006B27C1" w:rsidRPr="0331EDFF">
        <w:rPr>
          <w:rFonts w:ascii="Times New Roman" w:hAnsi="Times New Roman"/>
          <w:sz w:val="22"/>
          <w:szCs w:val="22"/>
        </w:rPr>
        <w:t>programme</w:t>
      </w:r>
      <w:proofErr w:type="spellEnd"/>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w:t>
      </w:r>
      <w:proofErr w:type="gramStart"/>
      <w:r w:rsidR="554E9DDA" w:rsidRPr="0331EDFF">
        <w:rPr>
          <w:rFonts w:ascii="Times New Roman" w:hAnsi="Times New Roman"/>
          <w:sz w:val="22"/>
          <w:szCs w:val="22"/>
        </w:rPr>
        <w:t>first degree</w:t>
      </w:r>
      <w:proofErr w:type="gramEnd"/>
      <w:r w:rsidR="554E9DDA" w:rsidRPr="0331EDFF">
        <w:rPr>
          <w:rFonts w:ascii="Times New Roman" w:hAnsi="Times New Roman"/>
          <w:sz w:val="22"/>
          <w:szCs w:val="22"/>
        </w:rPr>
        <w:t xml:space="preserve"> </w:t>
      </w:r>
      <w:proofErr w:type="spellStart"/>
      <w:r w:rsidR="554E9DDA" w:rsidRPr="0331EDFF">
        <w:rPr>
          <w:rFonts w:ascii="Times New Roman" w:hAnsi="Times New Roman"/>
          <w:sz w:val="22"/>
          <w:szCs w:val="22"/>
        </w:rPr>
        <w:t>programme</w:t>
      </w:r>
      <w:proofErr w:type="spellEnd"/>
      <w:r w:rsidR="554E9DDA" w:rsidRPr="0331EDFF">
        <w:rPr>
          <w:rFonts w:ascii="Times New Roman" w:hAnsi="Times New Roman"/>
          <w:sz w:val="22"/>
          <w:szCs w:val="22"/>
        </w:rPr>
        <w:t xml:space="preserv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5DD356AA" w14:textId="77777777" w:rsidR="00AE6D89" w:rsidRPr="0037645C" w:rsidRDefault="00AE6D89" w:rsidP="00A54FC8">
      <w:pPr>
        <w:jc w:val="both"/>
        <w:rPr>
          <w:rFonts w:ascii="Times New Roman" w:hAnsi="Times New Roman"/>
          <w:sz w:val="22"/>
          <w:szCs w:val="22"/>
        </w:rPr>
      </w:pPr>
    </w:p>
    <w:p w14:paraId="729E0A0D" w14:textId="64F080B7" w:rsidR="00D15B5A" w:rsidRDefault="00686D10" w:rsidP="00A54FC8">
      <w:pPr>
        <w:jc w:val="both"/>
        <w:rPr>
          <w:rFonts w:ascii="Times New Roman" w:hAnsi="Times New Roman"/>
          <w:sz w:val="22"/>
          <w:szCs w:val="24"/>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FF1E81" w:rsidRPr="00FF1E81">
        <w:rPr>
          <w:rFonts w:ascii="Times New Roman" w:hAnsi="Times New Roman"/>
          <w:sz w:val="22"/>
          <w:szCs w:val="24"/>
        </w:rPr>
        <w:t>International relations, economics, political science, communication studies, public relations or any other relevant field.</w:t>
      </w:r>
    </w:p>
    <w:p w14:paraId="73FAB4D2" w14:textId="77777777" w:rsidR="00FF1E81" w:rsidRPr="0037645C" w:rsidRDefault="00FF1E81" w:rsidP="00A54FC8">
      <w:pPr>
        <w:jc w:val="both"/>
        <w:rPr>
          <w:rFonts w:ascii="Times New Roman" w:hAnsi="Times New Roman"/>
          <w:b/>
          <w:sz w:val="22"/>
          <w:szCs w:val="24"/>
        </w:rPr>
      </w:pPr>
    </w:p>
    <w:p w14:paraId="33F48557" w14:textId="77D0AFE6" w:rsidR="00686D10"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Fluency in written and spoken English is required.</w:t>
      </w:r>
      <w:r w:rsidR="4785D7FC" w:rsidRPr="0331EDFF">
        <w:rPr>
          <w:rFonts w:ascii="Times New Roman" w:hAnsi="Times New Roman"/>
          <w:sz w:val="22"/>
          <w:szCs w:val="22"/>
        </w:rPr>
        <w:t xml:space="preserve"> </w:t>
      </w:r>
      <w:r w:rsidR="00686D10" w:rsidRPr="0331EDFF">
        <w:rPr>
          <w:rFonts w:ascii="Times New Roman" w:hAnsi="Times New Roman"/>
          <w:sz w:val="22"/>
          <w:szCs w:val="22"/>
        </w:rPr>
        <w:t>Knowledge of another official United Nations language (Arabic, Chinese, French, Russian and Spanish) is an asset.</w:t>
      </w:r>
    </w:p>
    <w:p w14:paraId="3BB70AE1" w14:textId="77777777" w:rsidR="00FF1E81" w:rsidRDefault="00FF1E81" w:rsidP="0037645C">
      <w:pPr>
        <w:jc w:val="both"/>
        <w:rPr>
          <w:rFonts w:ascii="Times New Roman" w:hAnsi="Times New Roman"/>
          <w:b/>
          <w:sz w:val="22"/>
          <w:szCs w:val="24"/>
        </w:rPr>
      </w:pPr>
    </w:p>
    <w:p w14:paraId="04BEBEA0" w14:textId="77777777" w:rsidR="00FA7FCB" w:rsidRDefault="00FA7FCB" w:rsidP="0037645C">
      <w:pPr>
        <w:jc w:val="both"/>
        <w:rPr>
          <w:rFonts w:ascii="Times New Roman" w:hAnsi="Times New Roman"/>
          <w:b/>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69543B" w:rsidRDefault="00C27BB2" w:rsidP="00C27BB2">
      <w:pPr>
        <w:numPr>
          <w:ilvl w:val="0"/>
          <w:numId w:val="15"/>
        </w:numPr>
        <w:adjustRightInd/>
        <w:contextualSpacing/>
        <w:jc w:val="both"/>
        <w:rPr>
          <w:rFonts w:ascii="Times New Roman" w:hAnsi="Times New Roman"/>
          <w:sz w:val="22"/>
          <w:szCs w:val="22"/>
          <w:lang w:eastAsia="en-US"/>
        </w:rPr>
      </w:pPr>
      <w:r w:rsidRPr="0069543B">
        <w:rPr>
          <w:rFonts w:ascii="Times New Roman" w:hAnsi="Times New Roman"/>
          <w:sz w:val="22"/>
          <w:szCs w:val="22"/>
          <w:lang w:eastAsia="en-US"/>
        </w:rPr>
        <w:t xml:space="preserve">Internships at UNIDO are full-time and </w:t>
      </w:r>
      <w:proofErr w:type="gramStart"/>
      <w:r w:rsidRPr="0069543B">
        <w:rPr>
          <w:rFonts w:ascii="Times New Roman" w:hAnsi="Times New Roman"/>
          <w:sz w:val="22"/>
          <w:szCs w:val="22"/>
          <w:lang w:eastAsia="en-US"/>
        </w:rPr>
        <w:t>shall</w:t>
      </w:r>
      <w:proofErr w:type="gramEnd"/>
      <w:r w:rsidRPr="0069543B">
        <w:rPr>
          <w:rFonts w:ascii="Times New Roman" w:hAnsi="Times New Roman"/>
          <w:sz w:val="22"/>
          <w:szCs w:val="22"/>
          <w:lang w:eastAsia="en-US"/>
        </w:rPr>
        <w:t xml:space="preserve"> be for a period of three to six months. For internships fully sponsored through partner institutions, the maximum duration shall be twelve months, subject to prior HRM agreement. Extensions beyond the initially agreed duration are not permitted.</w:t>
      </w:r>
    </w:p>
    <w:p w14:paraId="522D1C70" w14:textId="77777777" w:rsidR="0069543B" w:rsidRPr="0069543B" w:rsidRDefault="0069543B" w:rsidP="0069543B">
      <w:pPr>
        <w:numPr>
          <w:ilvl w:val="0"/>
          <w:numId w:val="15"/>
        </w:numPr>
        <w:adjustRightInd/>
        <w:jc w:val="both"/>
        <w:rPr>
          <w:rFonts w:ascii="Times New Roman" w:hAnsi="Times New Roman"/>
          <w:sz w:val="22"/>
          <w:szCs w:val="22"/>
          <w:lang w:eastAsia="en-US"/>
        </w:rPr>
      </w:pPr>
      <w:r w:rsidRPr="0069543B">
        <w:rPr>
          <w:rFonts w:ascii="Times New Roman" w:hAnsi="Times New Roman"/>
          <w:sz w:val="22"/>
          <w:szCs w:val="22"/>
          <w:lang w:eastAsia="en-US"/>
        </w:rPr>
        <w:t>Interns receive a monthly stipend based on their duty station.</w:t>
      </w:r>
    </w:p>
    <w:p w14:paraId="27A8D8F2" w14:textId="77777777" w:rsidR="0069543B" w:rsidRPr="0069543B" w:rsidRDefault="0069543B" w:rsidP="0069543B">
      <w:pPr>
        <w:numPr>
          <w:ilvl w:val="0"/>
          <w:numId w:val="15"/>
        </w:numPr>
        <w:adjustRightInd/>
        <w:jc w:val="both"/>
        <w:rPr>
          <w:rFonts w:ascii="Times New Roman" w:hAnsi="Times New Roman"/>
          <w:sz w:val="22"/>
          <w:szCs w:val="22"/>
          <w:lang w:eastAsia="en-US"/>
        </w:rPr>
      </w:pPr>
      <w:r w:rsidRPr="0069543B">
        <w:rPr>
          <w:rFonts w:ascii="Times New Roman" w:hAnsi="Times New Roman"/>
          <w:sz w:val="22"/>
          <w:szCs w:val="22"/>
          <w:lang w:eastAsia="en-US"/>
        </w:rPr>
        <w:t>Interns are responsible for living expenses, accommodation, visas, and related costs.</w:t>
      </w:r>
    </w:p>
    <w:p w14:paraId="09E98BF3" w14:textId="77777777" w:rsidR="0037645C" w:rsidRDefault="0037645C" w:rsidP="0037645C">
      <w:pPr>
        <w:jc w:val="both"/>
        <w:rPr>
          <w:rFonts w:ascii="Times New Roman" w:hAnsi="Times New Roman"/>
          <w:i/>
          <w:sz w:val="22"/>
          <w:szCs w:val="24"/>
        </w:rPr>
      </w:pPr>
    </w:p>
    <w:p w14:paraId="351744AC" w14:textId="77777777" w:rsidR="00FA7FCB" w:rsidRPr="0037645C" w:rsidRDefault="00FA7FCB"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FA7FCB">
      <w:pPr>
        <w:pStyle w:val="Default"/>
        <w:numPr>
          <w:ilvl w:val="0"/>
          <w:numId w:val="17"/>
        </w:numPr>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FA7FCB">
      <w:pPr>
        <w:pStyle w:val="Default"/>
        <w:numPr>
          <w:ilvl w:val="0"/>
          <w:numId w:val="17"/>
        </w:numPr>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FA7FCB">
      <w:pPr>
        <w:pStyle w:val="Default"/>
        <w:numPr>
          <w:ilvl w:val="0"/>
          <w:numId w:val="17"/>
        </w:numPr>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FA7FCB">
      <w:pPr>
        <w:pStyle w:val="Default"/>
        <w:numPr>
          <w:ilvl w:val="0"/>
          <w:numId w:val="18"/>
        </w:numPr>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FA7FCB">
      <w:pPr>
        <w:pStyle w:val="Default"/>
        <w:numPr>
          <w:ilvl w:val="0"/>
          <w:numId w:val="18"/>
        </w:numPr>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w:t>
      </w:r>
      <w:proofErr w:type="gramStart"/>
      <w:r w:rsidRPr="0037645C">
        <w:rPr>
          <w:rFonts w:ascii="Times New Roman" w:hAnsi="Times New Roman" w:cs="Times New Roman"/>
          <w:sz w:val="22"/>
        </w:rPr>
        <w:t>serve and</w:t>
      </w:r>
      <w:proofErr w:type="gramEnd"/>
      <w:r w:rsidRPr="0037645C">
        <w:rPr>
          <w:rFonts w:ascii="Times New Roman" w:hAnsi="Times New Roman" w:cs="Times New Roman"/>
          <w:sz w:val="22"/>
        </w:rPr>
        <w:t xml:space="preserve"> who have trusted us to contribute to a better, safer and healthier world. </w:t>
      </w:r>
    </w:p>
    <w:p w14:paraId="61C3284C" w14:textId="77777777" w:rsidR="006D58B8" w:rsidRPr="0037645C" w:rsidRDefault="006D58B8" w:rsidP="00FA7FCB">
      <w:pPr>
        <w:pStyle w:val="Default"/>
        <w:numPr>
          <w:ilvl w:val="0"/>
          <w:numId w:val="18"/>
        </w:numPr>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Pr="00FA7FCB" w:rsidRDefault="006D58B8" w:rsidP="00FA7FCB">
      <w:pPr>
        <w:pStyle w:val="ListParagraph"/>
        <w:numPr>
          <w:ilvl w:val="0"/>
          <w:numId w:val="18"/>
        </w:numPr>
        <w:jc w:val="both"/>
        <w:rPr>
          <w:rFonts w:ascii="Times New Roman" w:hAnsi="Times New Roman"/>
          <w:sz w:val="22"/>
          <w:szCs w:val="24"/>
        </w:rPr>
      </w:pPr>
      <w:r w:rsidRPr="00FA7FCB">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4C2BC7E5" w14:textId="77777777" w:rsidR="00FA7FCB" w:rsidRDefault="00FA7FCB"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5994453E" w14:textId="4BA3236E" w:rsidR="00F15D0F" w:rsidRPr="002E3703" w:rsidRDefault="00F15D0F" w:rsidP="002A65B9">
      <w:pPr>
        <w:pStyle w:val="ListParagraph"/>
        <w:numPr>
          <w:ilvl w:val="0"/>
          <w:numId w:val="19"/>
        </w:numPr>
        <w:jc w:val="both"/>
        <w:rPr>
          <w:rFonts w:ascii="Times New Roman" w:hAnsi="Times New Roman"/>
          <w:sz w:val="22"/>
          <w:szCs w:val="22"/>
        </w:rPr>
      </w:pPr>
      <w:r w:rsidRPr="002E3703">
        <w:rPr>
          <w:rFonts w:ascii="Times New Roman" w:hAnsi="Times New Roman"/>
          <w:sz w:val="22"/>
          <w:szCs w:val="22"/>
        </w:rPr>
        <w:t>Become acquainted with the most up-to-date technical, economic and industrial developments in the relevant field of specialization related to strategic planning</w:t>
      </w:r>
      <w:r w:rsidR="00275E2A" w:rsidRPr="002E3703">
        <w:rPr>
          <w:rFonts w:ascii="Times New Roman" w:hAnsi="Times New Roman"/>
          <w:sz w:val="22"/>
          <w:szCs w:val="22"/>
        </w:rPr>
        <w:t xml:space="preserve"> and South-South and Triangular cooperation</w:t>
      </w:r>
      <w:r w:rsidRPr="002E3703">
        <w:rPr>
          <w:rFonts w:ascii="Times New Roman" w:hAnsi="Times New Roman"/>
          <w:sz w:val="22"/>
          <w:szCs w:val="22"/>
        </w:rPr>
        <w:t xml:space="preserve">. Furthermore, </w:t>
      </w:r>
      <w:r w:rsidRPr="002E3703">
        <w:rPr>
          <w:rFonts w:ascii="Times New Roman" w:hAnsi="Times New Roman"/>
          <w:sz w:val="22"/>
          <w:szCs w:val="22"/>
        </w:rPr>
        <w:lastRenderedPageBreak/>
        <w:t xml:space="preserve">he/she is expected to deepen his/her knowledge in the fields of report writing and results </w:t>
      </w:r>
      <w:proofErr w:type="gramStart"/>
      <w:r w:rsidRPr="002E3703">
        <w:rPr>
          <w:rFonts w:ascii="Times New Roman" w:hAnsi="Times New Roman"/>
          <w:sz w:val="22"/>
          <w:szCs w:val="22"/>
        </w:rPr>
        <w:t>reporting;</w:t>
      </w:r>
      <w:proofErr w:type="gramEnd"/>
    </w:p>
    <w:p w14:paraId="28314BEB" w14:textId="77777777" w:rsidR="00F15D0F" w:rsidRPr="002E3703" w:rsidRDefault="00F15D0F" w:rsidP="002A65B9">
      <w:pPr>
        <w:pStyle w:val="ListParagraph"/>
        <w:numPr>
          <w:ilvl w:val="0"/>
          <w:numId w:val="19"/>
        </w:numPr>
        <w:jc w:val="both"/>
        <w:rPr>
          <w:rFonts w:ascii="Times New Roman" w:hAnsi="Times New Roman"/>
          <w:sz w:val="22"/>
          <w:szCs w:val="22"/>
        </w:rPr>
      </w:pPr>
      <w:r w:rsidRPr="002E3703">
        <w:rPr>
          <w:rFonts w:ascii="Times New Roman" w:hAnsi="Times New Roman"/>
          <w:sz w:val="22"/>
          <w:szCs w:val="22"/>
        </w:rPr>
        <w:t xml:space="preserve">Gain experience in a wider range of communication and advocacy-related activities, and receive insights </w:t>
      </w:r>
      <w:proofErr w:type="gramStart"/>
      <w:r w:rsidRPr="002E3703">
        <w:rPr>
          <w:rFonts w:ascii="Times New Roman" w:hAnsi="Times New Roman"/>
          <w:sz w:val="22"/>
          <w:szCs w:val="22"/>
        </w:rPr>
        <w:t>in</w:t>
      </w:r>
      <w:proofErr w:type="gramEnd"/>
      <w:r w:rsidRPr="002E3703">
        <w:rPr>
          <w:rFonts w:ascii="Times New Roman" w:hAnsi="Times New Roman"/>
          <w:sz w:val="22"/>
          <w:szCs w:val="22"/>
        </w:rPr>
        <w:t xml:space="preserve"> the work of the UN </w:t>
      </w:r>
      <w:proofErr w:type="gramStart"/>
      <w:r w:rsidRPr="002E3703">
        <w:rPr>
          <w:rFonts w:ascii="Times New Roman" w:hAnsi="Times New Roman"/>
          <w:sz w:val="22"/>
          <w:szCs w:val="22"/>
        </w:rPr>
        <w:t>system;</w:t>
      </w:r>
      <w:proofErr w:type="gramEnd"/>
      <w:r w:rsidRPr="002E3703">
        <w:rPr>
          <w:rFonts w:ascii="Times New Roman" w:hAnsi="Times New Roman"/>
          <w:sz w:val="22"/>
          <w:szCs w:val="22"/>
        </w:rPr>
        <w:t xml:space="preserve"> </w:t>
      </w:r>
    </w:p>
    <w:p w14:paraId="063A3B89" w14:textId="77777777" w:rsidR="00F15D0F" w:rsidRPr="002E3703" w:rsidRDefault="00F15D0F" w:rsidP="002A65B9">
      <w:pPr>
        <w:pStyle w:val="ListParagraph"/>
        <w:numPr>
          <w:ilvl w:val="0"/>
          <w:numId w:val="19"/>
        </w:numPr>
        <w:jc w:val="both"/>
        <w:rPr>
          <w:rFonts w:ascii="Times New Roman" w:hAnsi="Times New Roman"/>
          <w:sz w:val="22"/>
          <w:szCs w:val="22"/>
        </w:rPr>
      </w:pPr>
      <w:r w:rsidRPr="002E3703">
        <w:rPr>
          <w:rFonts w:ascii="Times New Roman" w:hAnsi="Times New Roman"/>
          <w:sz w:val="22"/>
          <w:szCs w:val="22"/>
        </w:rPr>
        <w:t xml:space="preserve">On the job training: participation in every phase of the working </w:t>
      </w:r>
      <w:proofErr w:type="gramStart"/>
      <w:r w:rsidRPr="002E3703">
        <w:rPr>
          <w:rFonts w:ascii="Times New Roman" w:hAnsi="Times New Roman"/>
          <w:sz w:val="22"/>
          <w:szCs w:val="22"/>
        </w:rPr>
        <w:t>process;</w:t>
      </w:r>
      <w:proofErr w:type="gramEnd"/>
    </w:p>
    <w:p w14:paraId="030A9CFD" w14:textId="77777777" w:rsidR="00F15D0F" w:rsidRPr="002E3703" w:rsidRDefault="00F15D0F" w:rsidP="002A65B9">
      <w:pPr>
        <w:pStyle w:val="ListParagraph"/>
        <w:numPr>
          <w:ilvl w:val="0"/>
          <w:numId w:val="19"/>
        </w:numPr>
        <w:spacing w:after="360"/>
        <w:jc w:val="both"/>
        <w:rPr>
          <w:rFonts w:ascii="Times New Roman" w:hAnsi="Times New Roman"/>
          <w:sz w:val="22"/>
          <w:szCs w:val="22"/>
        </w:rPr>
      </w:pPr>
      <w:r w:rsidRPr="002E3703">
        <w:rPr>
          <w:rFonts w:ascii="Times New Roman" w:hAnsi="Times New Roman"/>
          <w:sz w:val="22"/>
          <w:szCs w:val="22"/>
        </w:rPr>
        <w:t>Gain experience in working effectively in a diverse and multi-cultural environment.</w:t>
      </w:r>
    </w:p>
    <w:p w14:paraId="28636A6D" w14:textId="5B049350" w:rsidR="00883A65" w:rsidRPr="0037645C" w:rsidRDefault="00883A65" w:rsidP="00F15D0F">
      <w:pPr>
        <w:jc w:val="both"/>
        <w:rPr>
          <w:rFonts w:ascii="Times New Roman" w:hAnsi="Times New Roman"/>
          <w:sz w:val="22"/>
          <w:szCs w:val="24"/>
        </w:rPr>
      </w:pP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43A7C" w14:textId="77777777" w:rsidR="00767B06" w:rsidRDefault="00767B06">
      <w:r>
        <w:separator/>
      </w:r>
    </w:p>
  </w:endnote>
  <w:endnote w:type="continuationSeparator" w:id="0">
    <w:p w14:paraId="44F9FBE6" w14:textId="77777777" w:rsidR="00767B06" w:rsidRDefault="0076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CB8A" w14:textId="77777777" w:rsidR="00767B06" w:rsidRDefault="00767B06">
      <w:r>
        <w:separator/>
      </w:r>
    </w:p>
  </w:footnote>
  <w:footnote w:type="continuationSeparator" w:id="0">
    <w:p w14:paraId="7AC8AC0F" w14:textId="77777777" w:rsidR="00767B06" w:rsidRDefault="00767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BB5175"/>
    <w:multiLevelType w:val="hybridMultilevel"/>
    <w:tmpl w:val="8C60C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E42B0"/>
    <w:multiLevelType w:val="hybridMultilevel"/>
    <w:tmpl w:val="5A24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7F4BDE"/>
    <w:multiLevelType w:val="hybridMultilevel"/>
    <w:tmpl w:val="A47E0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0060FE3"/>
    <w:multiLevelType w:val="hybridMultilevel"/>
    <w:tmpl w:val="4D00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11"/>
  </w:num>
  <w:num w:numId="3" w16cid:durableId="1319115869">
    <w:abstractNumId w:val="6"/>
  </w:num>
  <w:num w:numId="4" w16cid:durableId="562374433">
    <w:abstractNumId w:val="9"/>
  </w:num>
  <w:num w:numId="5" w16cid:durableId="985360070">
    <w:abstractNumId w:val="10"/>
  </w:num>
  <w:num w:numId="6" w16cid:durableId="1530410109">
    <w:abstractNumId w:val="5"/>
  </w:num>
  <w:num w:numId="7" w16cid:durableId="1670404877">
    <w:abstractNumId w:val="12"/>
  </w:num>
  <w:num w:numId="8" w16cid:durableId="1207371907">
    <w:abstractNumId w:val="15"/>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5"/>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2"/>
  </w:num>
  <w:num w:numId="12" w16cid:durableId="1816755028">
    <w:abstractNumId w:val="3"/>
  </w:num>
  <w:num w:numId="13" w16cid:durableId="1173178981">
    <w:abstractNumId w:val="13"/>
  </w:num>
  <w:num w:numId="14" w16cid:durableId="1004556242">
    <w:abstractNumId w:val="4"/>
  </w:num>
  <w:num w:numId="15" w16cid:durableId="484317793">
    <w:abstractNumId w:val="1"/>
  </w:num>
  <w:num w:numId="16" w16cid:durableId="1501657615">
    <w:abstractNumId w:val="2"/>
  </w:num>
  <w:num w:numId="17" w16cid:durableId="1299801252">
    <w:abstractNumId w:val="8"/>
  </w:num>
  <w:num w:numId="18" w16cid:durableId="1591694770">
    <w:abstractNumId w:val="14"/>
  </w:num>
  <w:num w:numId="19" w16cid:durableId="9871756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22972"/>
    <w:rsid w:val="000366B6"/>
    <w:rsid w:val="00036BD5"/>
    <w:rsid w:val="00060D86"/>
    <w:rsid w:val="000654B6"/>
    <w:rsid w:val="000664A2"/>
    <w:rsid w:val="00073FE6"/>
    <w:rsid w:val="0008468F"/>
    <w:rsid w:val="00090200"/>
    <w:rsid w:val="00091135"/>
    <w:rsid w:val="000A0843"/>
    <w:rsid w:val="000B2A2B"/>
    <w:rsid w:val="000B7BCD"/>
    <w:rsid w:val="000D77E0"/>
    <w:rsid w:val="000E67C5"/>
    <w:rsid w:val="000F08EA"/>
    <w:rsid w:val="000F29F9"/>
    <w:rsid w:val="000F79C3"/>
    <w:rsid w:val="00102727"/>
    <w:rsid w:val="0010639F"/>
    <w:rsid w:val="00110480"/>
    <w:rsid w:val="0011456C"/>
    <w:rsid w:val="001245D0"/>
    <w:rsid w:val="0013176C"/>
    <w:rsid w:val="00131B46"/>
    <w:rsid w:val="001340B5"/>
    <w:rsid w:val="001B1D26"/>
    <w:rsid w:val="001F59DC"/>
    <w:rsid w:val="00200563"/>
    <w:rsid w:val="0022589A"/>
    <w:rsid w:val="0024268F"/>
    <w:rsid w:val="002508CD"/>
    <w:rsid w:val="00267F09"/>
    <w:rsid w:val="002744BD"/>
    <w:rsid w:val="00275E2A"/>
    <w:rsid w:val="00276C5C"/>
    <w:rsid w:val="00281B91"/>
    <w:rsid w:val="0028542A"/>
    <w:rsid w:val="00295F6C"/>
    <w:rsid w:val="002976D9"/>
    <w:rsid w:val="002A06DE"/>
    <w:rsid w:val="002A65B9"/>
    <w:rsid w:val="002B7CDC"/>
    <w:rsid w:val="002E3703"/>
    <w:rsid w:val="00310BB1"/>
    <w:rsid w:val="00320B59"/>
    <w:rsid w:val="003318A1"/>
    <w:rsid w:val="00337215"/>
    <w:rsid w:val="00340AAC"/>
    <w:rsid w:val="003460BC"/>
    <w:rsid w:val="0035413D"/>
    <w:rsid w:val="0037645C"/>
    <w:rsid w:val="0038374C"/>
    <w:rsid w:val="00383A30"/>
    <w:rsid w:val="00385548"/>
    <w:rsid w:val="003B2BBB"/>
    <w:rsid w:val="003C1895"/>
    <w:rsid w:val="003C4D78"/>
    <w:rsid w:val="0040241C"/>
    <w:rsid w:val="00421E11"/>
    <w:rsid w:val="0045169E"/>
    <w:rsid w:val="00451745"/>
    <w:rsid w:val="00454176"/>
    <w:rsid w:val="00461921"/>
    <w:rsid w:val="00464900"/>
    <w:rsid w:val="00493DDB"/>
    <w:rsid w:val="004C0B6D"/>
    <w:rsid w:val="004D1C59"/>
    <w:rsid w:val="004D50B9"/>
    <w:rsid w:val="005562CB"/>
    <w:rsid w:val="00564862"/>
    <w:rsid w:val="00570197"/>
    <w:rsid w:val="005E1268"/>
    <w:rsid w:val="00601B48"/>
    <w:rsid w:val="006074AA"/>
    <w:rsid w:val="00607B91"/>
    <w:rsid w:val="006262D0"/>
    <w:rsid w:val="00631ADE"/>
    <w:rsid w:val="00643408"/>
    <w:rsid w:val="00680A40"/>
    <w:rsid w:val="00686D10"/>
    <w:rsid w:val="0069543B"/>
    <w:rsid w:val="006A46FA"/>
    <w:rsid w:val="006B27C1"/>
    <w:rsid w:val="006C79C8"/>
    <w:rsid w:val="006D58B8"/>
    <w:rsid w:val="006F1708"/>
    <w:rsid w:val="0070560F"/>
    <w:rsid w:val="007109F3"/>
    <w:rsid w:val="00726F60"/>
    <w:rsid w:val="00741C79"/>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82AE3"/>
    <w:rsid w:val="00883A65"/>
    <w:rsid w:val="008E446F"/>
    <w:rsid w:val="00900AD6"/>
    <w:rsid w:val="00916D62"/>
    <w:rsid w:val="009206F0"/>
    <w:rsid w:val="00956909"/>
    <w:rsid w:val="00976776"/>
    <w:rsid w:val="009A3302"/>
    <w:rsid w:val="009A3B0A"/>
    <w:rsid w:val="009B2B89"/>
    <w:rsid w:val="009C1749"/>
    <w:rsid w:val="009C7603"/>
    <w:rsid w:val="009D3084"/>
    <w:rsid w:val="009F28BC"/>
    <w:rsid w:val="009F7C5B"/>
    <w:rsid w:val="00A20581"/>
    <w:rsid w:val="00A26C35"/>
    <w:rsid w:val="00A30854"/>
    <w:rsid w:val="00A32355"/>
    <w:rsid w:val="00A37785"/>
    <w:rsid w:val="00A50C9A"/>
    <w:rsid w:val="00A54FC8"/>
    <w:rsid w:val="00A65BA0"/>
    <w:rsid w:val="00A75266"/>
    <w:rsid w:val="00A8499B"/>
    <w:rsid w:val="00A9126B"/>
    <w:rsid w:val="00AB04B2"/>
    <w:rsid w:val="00AB0FD3"/>
    <w:rsid w:val="00AB5132"/>
    <w:rsid w:val="00AD65DF"/>
    <w:rsid w:val="00AE6D89"/>
    <w:rsid w:val="00AF7B37"/>
    <w:rsid w:val="00B058C0"/>
    <w:rsid w:val="00B20CBF"/>
    <w:rsid w:val="00B25F50"/>
    <w:rsid w:val="00B458DA"/>
    <w:rsid w:val="00B464B2"/>
    <w:rsid w:val="00B7518C"/>
    <w:rsid w:val="00B94CA9"/>
    <w:rsid w:val="00B96B1D"/>
    <w:rsid w:val="00BA1D76"/>
    <w:rsid w:val="00BB13F6"/>
    <w:rsid w:val="00BB1A91"/>
    <w:rsid w:val="00BD3F7E"/>
    <w:rsid w:val="00C15CAC"/>
    <w:rsid w:val="00C27BB2"/>
    <w:rsid w:val="00C53B41"/>
    <w:rsid w:val="00C54786"/>
    <w:rsid w:val="00C549C2"/>
    <w:rsid w:val="00C65F9B"/>
    <w:rsid w:val="00C766D5"/>
    <w:rsid w:val="00C869AF"/>
    <w:rsid w:val="00C91DD2"/>
    <w:rsid w:val="00C92F93"/>
    <w:rsid w:val="00CD3969"/>
    <w:rsid w:val="00CE521E"/>
    <w:rsid w:val="00D05ADC"/>
    <w:rsid w:val="00D12BFB"/>
    <w:rsid w:val="00D15B5A"/>
    <w:rsid w:val="00D26724"/>
    <w:rsid w:val="00D26F01"/>
    <w:rsid w:val="00D32B6E"/>
    <w:rsid w:val="00D526A7"/>
    <w:rsid w:val="00D6123C"/>
    <w:rsid w:val="00D71398"/>
    <w:rsid w:val="00D91864"/>
    <w:rsid w:val="00DC2AF9"/>
    <w:rsid w:val="00DD6C07"/>
    <w:rsid w:val="00DF19B2"/>
    <w:rsid w:val="00E126C5"/>
    <w:rsid w:val="00E14A91"/>
    <w:rsid w:val="00E3370A"/>
    <w:rsid w:val="00E541FC"/>
    <w:rsid w:val="00E54770"/>
    <w:rsid w:val="00E54817"/>
    <w:rsid w:val="00E7157D"/>
    <w:rsid w:val="00E77729"/>
    <w:rsid w:val="00E840B1"/>
    <w:rsid w:val="00E938E2"/>
    <w:rsid w:val="00EC457A"/>
    <w:rsid w:val="00EC5C39"/>
    <w:rsid w:val="00EE5B7A"/>
    <w:rsid w:val="00EF7D9E"/>
    <w:rsid w:val="00F14CB4"/>
    <w:rsid w:val="00F15D0F"/>
    <w:rsid w:val="00F1747C"/>
    <w:rsid w:val="00F51EC4"/>
    <w:rsid w:val="00F52FE5"/>
    <w:rsid w:val="00FA4DAD"/>
    <w:rsid w:val="00FA7FCB"/>
    <w:rsid w:val="00FB0E77"/>
    <w:rsid w:val="00FC4A6D"/>
    <w:rsid w:val="00FD7E39"/>
    <w:rsid w:val="00FE1D67"/>
    <w:rsid w:val="00FF1E81"/>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1050</Words>
  <Characters>7047</Characters>
  <Application>Microsoft Office Word</Application>
  <DocSecurity>0</DocSecurity>
  <Lines>58</Lines>
  <Paragraphs>16</Paragraphs>
  <ScaleCrop>false</ScaleCrop>
  <Company>UNIDO</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Pradeep Paulose</cp:lastModifiedBy>
  <cp:revision>31</cp:revision>
  <cp:lastPrinted>2025-11-24T15:37:00Z</cp:lastPrinted>
  <dcterms:created xsi:type="dcterms:W3CDTF">2022-09-28T13:29:00Z</dcterms:created>
  <dcterms:modified xsi:type="dcterms:W3CDTF">2026-02-05T11:56:00Z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bf45289b-03d4-47bf-b486-8ef351c7053c</vt:lpwstr>
  </property>
</Properties>
</file>