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94900" w14:textId="77777777" w:rsidR="00FD7E39" w:rsidRPr="00E938E2" w:rsidRDefault="00C15CAC" w:rsidP="0037645C">
      <w:pPr>
        <w:spacing w:after="120" w:line="276" w:lineRule="auto"/>
        <w:jc w:val="center"/>
        <w:rPr>
          <w:rFonts w:ascii="Arial" w:hAnsi="Arial" w:cs="Arial"/>
          <w:noProof/>
        </w:rPr>
      </w:pPr>
      <w:r>
        <w:rPr>
          <w:rFonts w:ascii="Arial" w:hAnsi="Arial" w:cs="Arial"/>
          <w:noProof/>
          <w:lang w:eastAsia="en-US"/>
        </w:rPr>
        <w:drawing>
          <wp:inline distT="0" distB="0" distL="0" distR="0" wp14:anchorId="08F6A12E" wp14:editId="7892236C">
            <wp:extent cx="944880" cy="739140"/>
            <wp:effectExtent l="0" t="0" r="0" b="0"/>
            <wp:docPr id="1" name="Picture 1" descr="Unido_EN_Black_cent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do_EN_Black_centred"/>
                    <pic:cNvPicPr>
                      <a:picLocks noChangeAspect="1" noChangeArrowheads="1"/>
                    </pic:cNvPicPr>
                  </pic:nvPicPr>
                  <pic:blipFill>
                    <a:blip r:embed="rId8" cstate="print">
                      <a:extLst>
                        <a:ext uri="{28A0092B-C50C-407E-A947-70E740481C1C}">
                          <a14:useLocalDpi xmlns:a14="http://schemas.microsoft.com/office/drawing/2010/main" val="0"/>
                        </a:ext>
                      </a:extLst>
                    </a:blip>
                    <a:srcRect l="33780" r="33110" b="37097"/>
                    <a:stretch>
                      <a:fillRect/>
                    </a:stretch>
                  </pic:blipFill>
                  <pic:spPr bwMode="auto">
                    <a:xfrm>
                      <a:off x="0" y="0"/>
                      <a:ext cx="944880" cy="739140"/>
                    </a:xfrm>
                    <a:prstGeom prst="rect">
                      <a:avLst/>
                    </a:prstGeom>
                    <a:noFill/>
                    <a:ln>
                      <a:noFill/>
                    </a:ln>
                  </pic:spPr>
                </pic:pic>
              </a:graphicData>
            </a:graphic>
          </wp:inline>
        </w:drawing>
      </w:r>
    </w:p>
    <w:p w14:paraId="31728B59" w14:textId="77777777" w:rsidR="00FD7E39" w:rsidRPr="00FD7E39" w:rsidRDefault="00D71398" w:rsidP="00FD7E39">
      <w:pPr>
        <w:spacing w:after="120" w:line="276" w:lineRule="auto"/>
        <w:jc w:val="center"/>
        <w:rPr>
          <w:rFonts w:ascii="Times New Roman" w:hAnsi="Times New Roman"/>
          <w:b/>
          <w:sz w:val="24"/>
          <w:szCs w:val="26"/>
        </w:rPr>
      </w:pPr>
      <w:r w:rsidRPr="00FD7E39">
        <w:rPr>
          <w:rFonts w:ascii="Times New Roman" w:hAnsi="Times New Roman"/>
          <w:b/>
          <w:sz w:val="24"/>
          <w:szCs w:val="26"/>
        </w:rPr>
        <w:t>UNITED NATIONS INDUSTRIAL DEVELOPMENT ORGANIZATION</w:t>
      </w:r>
    </w:p>
    <w:p w14:paraId="1258A309" w14:textId="77777777" w:rsidR="00D91864" w:rsidRPr="000F08EA" w:rsidRDefault="009A3302" w:rsidP="000F08EA">
      <w:pPr>
        <w:spacing w:after="120" w:line="276" w:lineRule="auto"/>
        <w:jc w:val="center"/>
        <w:rPr>
          <w:rFonts w:ascii="Cambria" w:hAnsi="Cambria"/>
          <w:b/>
          <w:color w:val="5B9BD5" w:themeColor="accent1"/>
          <w:sz w:val="24"/>
          <w:szCs w:val="24"/>
        </w:rPr>
      </w:pPr>
      <w:r w:rsidRPr="000F08EA">
        <w:rPr>
          <w:rFonts w:ascii="Cambria" w:hAnsi="Cambria"/>
          <w:b/>
          <w:color w:val="5B9BD5" w:themeColor="accent1"/>
          <w:sz w:val="24"/>
          <w:szCs w:val="24"/>
        </w:rPr>
        <w:t>TERMS OF REFERENCE UNDER</w:t>
      </w:r>
      <w:r w:rsidR="00B464B2" w:rsidRPr="000F08EA">
        <w:rPr>
          <w:rFonts w:ascii="Cambria" w:hAnsi="Cambria"/>
          <w:b/>
          <w:color w:val="5B9BD5" w:themeColor="accent1"/>
          <w:sz w:val="24"/>
          <w:szCs w:val="24"/>
        </w:rPr>
        <w:t xml:space="preserve"> INTERNSHIP AGREEMENT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6662"/>
      </w:tblGrid>
      <w:tr w:rsidR="00E840B1" w:rsidRPr="000F08EA" w14:paraId="55BC46AF" w14:textId="77777777" w:rsidTr="0331EDFF">
        <w:tc>
          <w:tcPr>
            <w:tcW w:w="3828" w:type="dxa"/>
            <w:vAlign w:val="center"/>
          </w:tcPr>
          <w:p w14:paraId="6D73519B"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Title:</w:t>
            </w:r>
          </w:p>
        </w:tc>
        <w:tc>
          <w:tcPr>
            <w:tcW w:w="6662" w:type="dxa"/>
            <w:vAlign w:val="center"/>
          </w:tcPr>
          <w:p w14:paraId="7C0E9021" w14:textId="03F9DEEF" w:rsidR="00E840B1" w:rsidRPr="000F08EA" w:rsidRDefault="00500777" w:rsidP="00500777">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sz w:val="24"/>
                <w:szCs w:val="24"/>
              </w:rPr>
            </w:pPr>
            <w:r w:rsidRPr="00414C48">
              <w:rPr>
                <w:rFonts w:ascii="Times New Roman" w:hAnsi="Times New Roman"/>
                <w:bCs/>
                <w:sz w:val="22"/>
                <w:szCs w:val="24"/>
              </w:rPr>
              <w:t>Administrative</w:t>
            </w:r>
            <w:r w:rsidRPr="00414C48" w:rsidDel="00A82B25">
              <w:rPr>
                <w:rFonts w:ascii="Times New Roman" w:hAnsi="Times New Roman"/>
                <w:bCs/>
                <w:sz w:val="22"/>
                <w:szCs w:val="24"/>
              </w:rPr>
              <w:t xml:space="preserve"> </w:t>
            </w:r>
            <w:r w:rsidR="00A82B25" w:rsidRPr="00686D10">
              <w:rPr>
                <w:rFonts w:ascii="Times New Roman" w:hAnsi="Times New Roman"/>
                <w:bCs/>
                <w:sz w:val="22"/>
                <w:szCs w:val="24"/>
              </w:rPr>
              <w:t>Intern</w:t>
            </w:r>
            <w:r w:rsidR="00A82B25">
              <w:rPr>
                <w:rFonts w:ascii="Times New Roman" w:hAnsi="Times New Roman"/>
                <w:bCs/>
                <w:sz w:val="22"/>
                <w:szCs w:val="24"/>
              </w:rPr>
              <w:t xml:space="preserve"> </w:t>
            </w:r>
          </w:p>
        </w:tc>
      </w:tr>
      <w:tr w:rsidR="00E840B1" w:rsidRPr="000F08EA" w14:paraId="251D049E" w14:textId="77777777" w:rsidTr="0331EDFF">
        <w:tc>
          <w:tcPr>
            <w:tcW w:w="3828" w:type="dxa"/>
            <w:vAlign w:val="center"/>
          </w:tcPr>
          <w:p w14:paraId="32F09BCA"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Main Duty Station and Location:</w:t>
            </w:r>
          </w:p>
        </w:tc>
        <w:tc>
          <w:tcPr>
            <w:tcW w:w="6662" w:type="dxa"/>
            <w:vAlign w:val="center"/>
          </w:tcPr>
          <w:p w14:paraId="539563A8" w14:textId="07BE4A69" w:rsidR="00E840B1" w:rsidRPr="000F08EA" w:rsidRDefault="003C285F" w:rsidP="00FD7E39">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color w:val="999999"/>
                <w:sz w:val="24"/>
                <w:szCs w:val="24"/>
              </w:rPr>
            </w:pPr>
            <w:r>
              <w:rPr>
                <w:rFonts w:ascii="Times New Roman" w:hAnsi="Times New Roman"/>
                <w:bCs/>
                <w:color w:val="999999"/>
                <w:sz w:val="24"/>
                <w:szCs w:val="24"/>
              </w:rPr>
              <w:t>Algeria</w:t>
            </w:r>
          </w:p>
        </w:tc>
      </w:tr>
      <w:tr w:rsidR="00E840B1" w:rsidRPr="000F08EA" w14:paraId="11B59B35" w14:textId="77777777" w:rsidTr="0331EDFF">
        <w:tc>
          <w:tcPr>
            <w:tcW w:w="3828" w:type="dxa"/>
            <w:vAlign w:val="center"/>
          </w:tcPr>
          <w:p w14:paraId="6546DA0B"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Start of Contract (EOD):</w:t>
            </w:r>
          </w:p>
        </w:tc>
        <w:tc>
          <w:tcPr>
            <w:tcW w:w="6662" w:type="dxa"/>
            <w:vAlign w:val="center"/>
          </w:tcPr>
          <w:p w14:paraId="6A27BE1F" w14:textId="67EAFCC3" w:rsidR="00E840B1" w:rsidRPr="000F08EA" w:rsidRDefault="009C4F94" w:rsidP="009C4F94">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
                <w:bCs/>
                <w:color w:val="999999"/>
                <w:sz w:val="24"/>
                <w:szCs w:val="24"/>
              </w:rPr>
            </w:pPr>
            <w:r>
              <w:rPr>
                <w:rFonts w:ascii="Times New Roman" w:hAnsi="Times New Roman"/>
                <w:b/>
                <w:bCs/>
                <w:color w:val="999999"/>
                <w:sz w:val="24"/>
                <w:szCs w:val="24"/>
              </w:rPr>
              <w:t>01</w:t>
            </w:r>
            <w:r w:rsidR="003C285F">
              <w:rPr>
                <w:rFonts w:ascii="Times New Roman" w:hAnsi="Times New Roman"/>
                <w:b/>
                <w:bCs/>
                <w:color w:val="999999"/>
                <w:sz w:val="24"/>
                <w:szCs w:val="24"/>
              </w:rPr>
              <w:t xml:space="preserve"> </w:t>
            </w:r>
            <w:r w:rsidR="009A3356">
              <w:rPr>
                <w:rFonts w:ascii="Times New Roman" w:hAnsi="Times New Roman"/>
                <w:b/>
                <w:bCs/>
                <w:color w:val="999999"/>
                <w:sz w:val="24"/>
                <w:szCs w:val="24"/>
              </w:rPr>
              <w:t xml:space="preserve">June </w:t>
            </w:r>
            <w:r w:rsidR="003C285F">
              <w:rPr>
                <w:rFonts w:ascii="Times New Roman" w:hAnsi="Times New Roman"/>
                <w:b/>
                <w:bCs/>
                <w:color w:val="999999"/>
                <w:sz w:val="24"/>
                <w:szCs w:val="24"/>
              </w:rPr>
              <w:t>202</w:t>
            </w:r>
            <w:r w:rsidR="00061DC7">
              <w:rPr>
                <w:rFonts w:ascii="Times New Roman" w:hAnsi="Times New Roman"/>
                <w:b/>
                <w:bCs/>
                <w:color w:val="999999"/>
                <w:sz w:val="24"/>
                <w:szCs w:val="24"/>
              </w:rPr>
              <w:t>6</w:t>
            </w:r>
          </w:p>
        </w:tc>
      </w:tr>
      <w:tr w:rsidR="00E840B1" w:rsidRPr="000F08EA" w14:paraId="381390ED" w14:textId="77777777" w:rsidTr="0331EDFF">
        <w:tc>
          <w:tcPr>
            <w:tcW w:w="3828" w:type="dxa"/>
            <w:vAlign w:val="center"/>
          </w:tcPr>
          <w:p w14:paraId="7F1001F6" w14:textId="2F9450C2"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End of Contract (COB):</w:t>
            </w:r>
          </w:p>
        </w:tc>
        <w:tc>
          <w:tcPr>
            <w:tcW w:w="6662" w:type="dxa"/>
            <w:vAlign w:val="center"/>
          </w:tcPr>
          <w:p w14:paraId="24284609" w14:textId="138F1D47" w:rsidR="00E840B1" w:rsidRPr="000F08EA" w:rsidRDefault="003C285F" w:rsidP="009C4F94">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
                <w:bCs/>
                <w:color w:val="999999"/>
                <w:sz w:val="24"/>
                <w:szCs w:val="24"/>
              </w:rPr>
            </w:pPr>
            <w:r>
              <w:rPr>
                <w:rFonts w:ascii="Times New Roman" w:hAnsi="Times New Roman"/>
                <w:b/>
                <w:bCs/>
                <w:color w:val="999999"/>
                <w:sz w:val="24"/>
                <w:szCs w:val="24"/>
              </w:rPr>
              <w:t>3</w:t>
            </w:r>
            <w:r w:rsidR="009C4F94">
              <w:rPr>
                <w:rFonts w:ascii="Times New Roman" w:hAnsi="Times New Roman"/>
                <w:b/>
                <w:bCs/>
                <w:color w:val="999999"/>
                <w:sz w:val="24"/>
                <w:szCs w:val="24"/>
              </w:rPr>
              <w:t>1</w:t>
            </w:r>
            <w:r>
              <w:rPr>
                <w:rFonts w:ascii="Times New Roman" w:hAnsi="Times New Roman"/>
                <w:b/>
                <w:bCs/>
                <w:color w:val="999999"/>
                <w:sz w:val="24"/>
                <w:szCs w:val="24"/>
              </w:rPr>
              <w:t xml:space="preserve"> </w:t>
            </w:r>
            <w:r w:rsidR="00AD4F37">
              <w:rPr>
                <w:rFonts w:ascii="Times New Roman" w:hAnsi="Times New Roman"/>
                <w:b/>
                <w:bCs/>
                <w:color w:val="999999"/>
                <w:sz w:val="24"/>
                <w:szCs w:val="24"/>
              </w:rPr>
              <w:t>May 2027</w:t>
            </w:r>
          </w:p>
        </w:tc>
      </w:tr>
    </w:tbl>
    <w:p w14:paraId="61AB9CC7" w14:textId="7EC5AE6F" w:rsidR="00686D10" w:rsidRDefault="00686D10" w:rsidP="0331EDFF">
      <w:pPr>
        <w:spacing w:line="276" w:lineRule="auto"/>
      </w:pPr>
    </w:p>
    <w:p w14:paraId="0FAA5F7A" w14:textId="77777777" w:rsidR="0028542A" w:rsidRPr="00686D10" w:rsidRDefault="0028542A" w:rsidP="0028542A">
      <w:pPr>
        <w:spacing w:line="276" w:lineRule="auto"/>
        <w:rPr>
          <w:sz w:val="22"/>
          <w:szCs w:val="22"/>
          <w:lang w:eastAsia="en-US"/>
        </w:rPr>
      </w:pPr>
    </w:p>
    <w:p w14:paraId="161D955A" w14:textId="77777777" w:rsidR="00D71398" w:rsidRPr="0028542A" w:rsidRDefault="00D71398" w:rsidP="0028542A">
      <w:pPr>
        <w:pStyle w:val="Heading5"/>
        <w:numPr>
          <w:ilvl w:val="0"/>
          <w:numId w:val="0"/>
        </w:numPr>
        <w:tabs>
          <w:tab w:val="left" w:pos="720"/>
        </w:tabs>
        <w:ind w:right="28"/>
        <w:jc w:val="both"/>
        <w:rPr>
          <w:szCs w:val="26"/>
          <w:u w:val="single"/>
        </w:rPr>
      </w:pPr>
      <w:r w:rsidRPr="0028542A">
        <w:rPr>
          <w:szCs w:val="26"/>
          <w:u w:val="single"/>
        </w:rPr>
        <w:t>ORGANIZATIONAL CONTEXT</w:t>
      </w:r>
    </w:p>
    <w:p w14:paraId="07F762DC" w14:textId="77777777" w:rsidR="0028542A" w:rsidRPr="0037645C" w:rsidRDefault="0028542A" w:rsidP="0028542A">
      <w:pPr>
        <w:rPr>
          <w:sz w:val="12"/>
          <w:szCs w:val="12"/>
          <w:lang w:eastAsia="en-US"/>
        </w:rPr>
      </w:pPr>
    </w:p>
    <w:p w14:paraId="38983823" w14:textId="77777777" w:rsidR="00A54FC8" w:rsidRPr="0028542A" w:rsidRDefault="00A54FC8" w:rsidP="0028542A">
      <w:pPr>
        <w:jc w:val="both"/>
        <w:rPr>
          <w:rFonts w:ascii="Times New Roman" w:hAnsi="Times New Roman"/>
          <w:color w:val="000000" w:themeColor="text1"/>
          <w:sz w:val="22"/>
          <w:szCs w:val="22"/>
        </w:rPr>
      </w:pPr>
      <w:r w:rsidRPr="0028542A">
        <w:rPr>
          <w:rFonts w:ascii="Times New Roman" w:hAnsi="Times New Roman"/>
          <w:color w:val="000000" w:themeColor="text1"/>
          <w:sz w:val="22"/>
          <w:szCs w:val="22"/>
        </w:rPr>
        <w:t xml:space="preserve">The United Nations Industrial Development Organization (UNIDO) is the specialized agency of the United Nations that promotes industrial development for poverty reduction, inclusive globalization and environmental sustainability.  The mission of UNIDO, as described in the </w:t>
      </w:r>
      <w:hyperlink r:id="rId9" w:tgtFrame="_blank" w:history="1">
        <w:r w:rsidRPr="0028542A">
          <w:rPr>
            <w:rStyle w:val="Hyperlink"/>
            <w:rFonts w:ascii="Times New Roman" w:hAnsi="Times New Roman"/>
            <w:color w:val="000000" w:themeColor="text1"/>
            <w:sz w:val="22"/>
            <w:szCs w:val="22"/>
          </w:rPr>
          <w:t>Lima Declaration</w:t>
        </w:r>
      </w:hyperlink>
      <w:r w:rsidRPr="0028542A">
        <w:rPr>
          <w:rFonts w:ascii="Times New Roman" w:hAnsi="Times New Roman"/>
          <w:i/>
          <w:iCs/>
          <w:color w:val="000000" w:themeColor="text1"/>
          <w:sz w:val="22"/>
          <w:szCs w:val="22"/>
        </w:rPr>
        <w:t xml:space="preserve"> </w:t>
      </w:r>
      <w:r w:rsidRPr="0028542A">
        <w:rPr>
          <w:rFonts w:ascii="Times New Roman" w:hAnsi="Times New Roman"/>
          <w:color w:val="000000" w:themeColor="text1"/>
          <w:sz w:val="22"/>
          <w:szCs w:val="22"/>
        </w:rPr>
        <w:t xml:space="preserve">adopted at the fifteenth session of the UNIDO General Conference in 2013 as well as the </w:t>
      </w:r>
      <w:hyperlink r:id="rId10" w:history="1">
        <w:r w:rsidRPr="0028542A">
          <w:rPr>
            <w:rStyle w:val="Hyperlink"/>
            <w:rFonts w:ascii="Times New Roman" w:hAnsi="Times New Roman"/>
            <w:color w:val="000000" w:themeColor="text1"/>
            <w:sz w:val="22"/>
            <w:szCs w:val="22"/>
          </w:rPr>
          <w:t>Abu Dhabi Declaration</w:t>
        </w:r>
      </w:hyperlink>
      <w:r w:rsidRPr="0028542A">
        <w:rPr>
          <w:rFonts w:ascii="Times New Roman" w:hAnsi="Times New Roman"/>
          <w:color w:val="000000" w:themeColor="text1"/>
          <w:sz w:val="22"/>
          <w:szCs w:val="22"/>
        </w:rPr>
        <w:t xml:space="preserve"> adopted at the eighteenth session of UNIDO General Conference in 2019, is to promote and accelerate </w:t>
      </w:r>
      <w:hyperlink r:id="rId11" w:history="1">
        <w:r w:rsidRPr="0028542A">
          <w:rPr>
            <w:rStyle w:val="Hyperlink"/>
            <w:rFonts w:ascii="Times New Roman" w:hAnsi="Times New Roman"/>
            <w:color w:val="000000" w:themeColor="text1"/>
            <w:sz w:val="22"/>
            <w:szCs w:val="22"/>
          </w:rPr>
          <w:t>inclusive and sustainable industrial development</w:t>
        </w:r>
      </w:hyperlink>
      <w:r w:rsidRPr="0028542A">
        <w:rPr>
          <w:rFonts w:ascii="Times New Roman" w:hAnsi="Times New Roman"/>
          <w:color w:val="000000" w:themeColor="text1"/>
          <w:sz w:val="22"/>
          <w:szCs w:val="22"/>
          <w:u w:val="single"/>
        </w:rPr>
        <w:t xml:space="preserve"> (ISID)</w:t>
      </w:r>
      <w:r w:rsidRPr="0028542A">
        <w:rPr>
          <w:rFonts w:ascii="Times New Roman" w:hAnsi="Times New Roman"/>
          <w:color w:val="000000" w:themeColor="text1"/>
          <w:sz w:val="22"/>
          <w:szCs w:val="22"/>
        </w:rPr>
        <w:t xml:space="preserve"> in Member States. The relevance of ISID as an integrated approach to all three pillars of sustainable development is recognized by the 2030 Agenda for Sustainable Development and the related Sustainable Development Goals (SDGs), which will frame United Nations and country efforts towards sustainable development. </w:t>
      </w:r>
      <w:hyperlink r:id="rId12" w:history="1">
        <w:r w:rsidRPr="0028542A">
          <w:rPr>
            <w:rStyle w:val="Hyperlink"/>
            <w:rFonts w:ascii="Times New Roman" w:hAnsi="Times New Roman"/>
            <w:color w:val="000000" w:themeColor="text1"/>
            <w:sz w:val="22"/>
            <w:szCs w:val="22"/>
          </w:rPr>
          <w:t>UNIDO’s mandate is fully recognized in SDG-9</w:t>
        </w:r>
      </w:hyperlink>
      <w:r w:rsidRPr="0028542A">
        <w:rPr>
          <w:rFonts w:ascii="Times New Roman" w:hAnsi="Times New Roman"/>
          <w:color w:val="000000" w:themeColor="text1"/>
          <w:sz w:val="22"/>
          <w:szCs w:val="22"/>
        </w:rPr>
        <w:t xml:space="preserve">, which calls to “Build resilient infrastructure, promote inclusive and sustainable industrialization and foster innovation”. The relevance of ISID, however, applies in greater or lesser extent to all SDGs. Accordingly, the Organization’s programmatic focus is structured in four strategic priorities: </w:t>
      </w:r>
      <w:hyperlink r:id="rId13" w:history="1">
        <w:r w:rsidRPr="0028542A">
          <w:rPr>
            <w:rStyle w:val="Hyperlink"/>
            <w:rFonts w:ascii="Times New Roman" w:hAnsi="Times New Roman"/>
            <w:color w:val="000000" w:themeColor="text1"/>
            <w:sz w:val="22"/>
            <w:szCs w:val="22"/>
          </w:rPr>
          <w:t>Creating shared prosperity</w:t>
        </w:r>
      </w:hyperlink>
      <w:r w:rsidRPr="0028542A">
        <w:rPr>
          <w:rFonts w:ascii="Times New Roman" w:hAnsi="Times New Roman"/>
          <w:color w:val="000000" w:themeColor="text1"/>
          <w:sz w:val="22"/>
          <w:szCs w:val="22"/>
        </w:rPr>
        <w:t xml:space="preserve">; </w:t>
      </w:r>
      <w:hyperlink r:id="rId14" w:history="1">
        <w:r w:rsidRPr="0028542A">
          <w:rPr>
            <w:rStyle w:val="Hyperlink"/>
            <w:rFonts w:ascii="Times New Roman" w:hAnsi="Times New Roman"/>
            <w:color w:val="000000" w:themeColor="text1"/>
            <w:sz w:val="22"/>
            <w:szCs w:val="22"/>
          </w:rPr>
          <w:t>Advancing economic competitiveness</w:t>
        </w:r>
      </w:hyperlink>
      <w:r w:rsidRPr="0028542A">
        <w:rPr>
          <w:rFonts w:ascii="Times New Roman" w:hAnsi="Times New Roman"/>
          <w:color w:val="000000" w:themeColor="text1"/>
          <w:sz w:val="22"/>
          <w:szCs w:val="22"/>
        </w:rPr>
        <w:t xml:space="preserve">; </w:t>
      </w:r>
      <w:hyperlink r:id="rId15" w:history="1">
        <w:r w:rsidRPr="0028542A">
          <w:rPr>
            <w:rStyle w:val="Hyperlink"/>
            <w:rFonts w:ascii="Times New Roman" w:hAnsi="Times New Roman"/>
            <w:color w:val="000000" w:themeColor="text1"/>
            <w:sz w:val="22"/>
            <w:szCs w:val="22"/>
          </w:rPr>
          <w:t>Safeguarding the environment</w:t>
        </w:r>
      </w:hyperlink>
      <w:r w:rsidRPr="0028542A">
        <w:rPr>
          <w:rFonts w:ascii="Times New Roman" w:hAnsi="Times New Roman"/>
          <w:color w:val="000000" w:themeColor="text1"/>
          <w:sz w:val="22"/>
          <w:szCs w:val="22"/>
        </w:rPr>
        <w:t xml:space="preserve">; and </w:t>
      </w:r>
      <w:hyperlink r:id="rId16" w:history="1">
        <w:r w:rsidRPr="0028542A">
          <w:rPr>
            <w:rStyle w:val="Hyperlink"/>
            <w:rFonts w:ascii="Times New Roman" w:hAnsi="Times New Roman"/>
            <w:color w:val="000000" w:themeColor="text1"/>
            <w:sz w:val="22"/>
            <w:szCs w:val="22"/>
          </w:rPr>
          <w:t>Strengthening knowledge and institutions</w:t>
        </w:r>
      </w:hyperlink>
      <w:r w:rsidRPr="0028542A">
        <w:rPr>
          <w:rFonts w:ascii="Times New Roman" w:hAnsi="Times New Roman"/>
          <w:color w:val="000000" w:themeColor="text1"/>
          <w:sz w:val="22"/>
          <w:szCs w:val="22"/>
        </w:rPr>
        <w:t>.</w:t>
      </w:r>
    </w:p>
    <w:p w14:paraId="42AE629E" w14:textId="77777777" w:rsidR="0028542A" w:rsidRPr="0028542A" w:rsidRDefault="0028542A" w:rsidP="0028542A">
      <w:pPr>
        <w:jc w:val="both"/>
        <w:rPr>
          <w:rFonts w:ascii="Times New Roman" w:hAnsi="Times New Roman"/>
          <w:color w:val="000000" w:themeColor="text1"/>
          <w:sz w:val="22"/>
          <w:szCs w:val="22"/>
        </w:rPr>
      </w:pPr>
    </w:p>
    <w:p w14:paraId="370A2150" w14:textId="7FAC760C" w:rsidR="00A54FC8" w:rsidRDefault="00A54FC8" w:rsidP="0028542A">
      <w:pPr>
        <w:jc w:val="both"/>
        <w:rPr>
          <w:rFonts w:ascii="Times New Roman" w:hAnsi="Times New Roman"/>
          <w:color w:val="000000" w:themeColor="text1"/>
          <w:sz w:val="22"/>
          <w:szCs w:val="22"/>
        </w:rPr>
      </w:pPr>
      <w:r w:rsidRPr="0028542A">
        <w:rPr>
          <w:rFonts w:ascii="Times New Roman" w:hAnsi="Times New Roman"/>
          <w:color w:val="000000" w:themeColor="text1"/>
          <w:sz w:val="22"/>
          <w:szCs w:val="22"/>
        </w:rPr>
        <w:t>Each of these programmatic fields of activity contains a number of individual programmes, which are implemented in a holistic manner to achieve effective outcomes and impacts through UNIDO’s four enabling functions: (i) technical cooperation; (ii) analytical and research functions and policy advisory services; (iii) normative functions and standards and quality-related activities; and (iv) convening and partnerships for knowledge transfer, networking and industrial cooperation. Such core functions are carried out in Departments/Offices in its Headquarters, Regional Offices and Hubs and Country Offices.</w:t>
      </w:r>
    </w:p>
    <w:p w14:paraId="1639A339" w14:textId="11A8C840" w:rsidR="000504CB" w:rsidRDefault="00E05F35" w:rsidP="0028542A">
      <w:pPr>
        <w:jc w:val="both"/>
        <w:rPr>
          <w:rFonts w:ascii="Times New Roman" w:hAnsi="Times New Roman"/>
          <w:color w:val="000000" w:themeColor="text1"/>
          <w:sz w:val="22"/>
          <w:szCs w:val="22"/>
        </w:rPr>
      </w:pPr>
      <w:r w:rsidRPr="00414C48">
        <w:rPr>
          <w:rFonts w:ascii="Times New Roman" w:hAnsi="Times New Roman"/>
          <w:color w:val="000000" w:themeColor="text1"/>
          <w:sz w:val="22"/>
          <w:szCs w:val="22"/>
        </w:rPr>
        <w:t>The Directorate of Global Partnerships and External Relations (GLO)</w:t>
      </w:r>
      <w:r w:rsidRPr="00414C48">
        <w:rPr>
          <w:rFonts w:ascii="Times New Roman" w:hAnsi="Times New Roman"/>
          <w:color w:val="000000" w:themeColor="text1"/>
          <w:sz w:val="22"/>
          <w:szCs w:val="22"/>
        </w:rPr>
        <w:br/>
        <w:t>The Directorate is responsible for strengthening UNIDO’s partnerships with Member States and external stakeholders, including donors, development partners, and United Nations entities. It also oversees UNIDO’s global field network, ensuring strategic alignment and coherence of field operations with the Organization’s mandate and priorities.</w:t>
      </w:r>
      <w:r w:rsidRPr="00414C48">
        <w:rPr>
          <w:rFonts w:ascii="Times New Roman" w:hAnsi="Times New Roman"/>
          <w:color w:val="000000" w:themeColor="text1"/>
          <w:sz w:val="22"/>
          <w:szCs w:val="22"/>
        </w:rPr>
        <w:br/>
      </w:r>
      <w:r w:rsidRPr="00414C48">
        <w:rPr>
          <w:rFonts w:ascii="Times New Roman" w:hAnsi="Times New Roman"/>
          <w:color w:val="000000" w:themeColor="text1"/>
          <w:sz w:val="22"/>
          <w:szCs w:val="22"/>
        </w:rPr>
        <w:br/>
        <w:t>The Division of Regional Bureaus and Field Coordination (GLO/RFO)</w:t>
      </w:r>
      <w:r w:rsidRPr="00414C48">
        <w:rPr>
          <w:rFonts w:ascii="Times New Roman" w:hAnsi="Times New Roman"/>
          <w:color w:val="000000" w:themeColor="text1"/>
          <w:sz w:val="22"/>
          <w:szCs w:val="22"/>
        </w:rPr>
        <w:br/>
        <w:t>This Division coordinates UNIDO’s field presence worldwide and provides strategic and operational guidance to regional and country offices. It ensures effective implementation of UNIDO’s programmes and projects at the country level, fosters partnerships with governments and development partners, and promotes UNIDO’s services to support inclusive and sustainable industrial development.</w:t>
      </w:r>
      <w:r w:rsidRPr="00414C48">
        <w:rPr>
          <w:rFonts w:ascii="Times New Roman" w:hAnsi="Times New Roman"/>
          <w:color w:val="000000" w:themeColor="text1"/>
          <w:sz w:val="22"/>
          <w:szCs w:val="22"/>
        </w:rPr>
        <w:br/>
      </w:r>
      <w:r w:rsidRPr="00414C48">
        <w:rPr>
          <w:rFonts w:ascii="Times New Roman" w:hAnsi="Times New Roman"/>
          <w:color w:val="000000" w:themeColor="text1"/>
          <w:sz w:val="22"/>
          <w:szCs w:val="22"/>
        </w:rPr>
        <w:br/>
        <w:t>This internship position is located under the UNIDO Field Office in Algeria (FLD/ALG)</w:t>
      </w:r>
      <w:r w:rsidRPr="00414C48">
        <w:rPr>
          <w:rFonts w:ascii="Times New Roman" w:hAnsi="Times New Roman"/>
          <w:color w:val="000000" w:themeColor="text1"/>
          <w:sz w:val="22"/>
          <w:szCs w:val="22"/>
        </w:rPr>
        <w:br/>
        <w:t>The Field Office represents UNIDO in Algeria and supports the implementation of technical cooperation projects and programmes in line with national priorities. It facilitates policy dialogue with the Government and other stakeholders, mobilizes resources, and promotes partnerships for inclusive and sustainable industrial development. The Office works under the overall supervision of the Division of Regional Bureaus and Field Coordination (GLO/RFO) and the direct supervision of the UNIDO Country Representative in Algeria.</w:t>
      </w:r>
    </w:p>
    <w:p w14:paraId="48493AB6" w14:textId="77777777" w:rsidR="00E05F35" w:rsidRDefault="00E05F35" w:rsidP="0028542A">
      <w:pPr>
        <w:jc w:val="both"/>
        <w:rPr>
          <w:rFonts w:ascii="Times New Roman" w:hAnsi="Times New Roman"/>
          <w:color w:val="000000" w:themeColor="text1"/>
          <w:sz w:val="22"/>
          <w:szCs w:val="22"/>
        </w:rPr>
      </w:pPr>
    </w:p>
    <w:p w14:paraId="6E6DD6D7" w14:textId="77777777" w:rsidR="00D71398" w:rsidRPr="0028542A" w:rsidRDefault="00D71398" w:rsidP="0028542A">
      <w:pPr>
        <w:pStyle w:val="Heading5"/>
        <w:numPr>
          <w:ilvl w:val="0"/>
          <w:numId w:val="0"/>
        </w:numPr>
        <w:tabs>
          <w:tab w:val="left" w:pos="720"/>
        </w:tabs>
        <w:ind w:left="1008" w:hanging="1008"/>
        <w:jc w:val="both"/>
        <w:rPr>
          <w:u w:val="single"/>
        </w:rPr>
      </w:pPr>
      <w:r w:rsidRPr="0028542A">
        <w:rPr>
          <w:u w:val="single"/>
        </w:rPr>
        <w:t>GENERIC DUTIES AND RESPONSIBILITIES</w:t>
      </w:r>
    </w:p>
    <w:p w14:paraId="06D7ED05" w14:textId="77777777" w:rsidR="0028542A" w:rsidRPr="0037645C" w:rsidRDefault="0028542A" w:rsidP="0028542A">
      <w:pPr>
        <w:rPr>
          <w:sz w:val="12"/>
          <w:szCs w:val="12"/>
          <w:lang w:eastAsia="en-US"/>
        </w:rPr>
      </w:pPr>
    </w:p>
    <w:p w14:paraId="2222D401" w14:textId="5C1CBB65" w:rsidR="00A82B25" w:rsidRPr="00A82B25" w:rsidRDefault="0028542A" w:rsidP="00414C48">
      <w:pPr>
        <w:pStyle w:val="Normal10"/>
        <w:shd w:val="clear" w:color="auto" w:fill="FFFFFF"/>
        <w:spacing w:before="0" w:beforeAutospacing="0" w:after="120" w:afterAutospacing="0"/>
        <w:jc w:val="both"/>
        <w:rPr>
          <w:sz w:val="22"/>
          <w:szCs w:val="22"/>
        </w:rPr>
      </w:pPr>
      <w:r w:rsidRPr="0028542A">
        <w:rPr>
          <w:sz w:val="22"/>
          <w:szCs w:val="22"/>
        </w:rPr>
        <w:t xml:space="preserve">The Intern shall work under the direct supervision of </w:t>
      </w:r>
      <w:r w:rsidR="00E05F35" w:rsidRPr="00175BA4">
        <w:rPr>
          <w:sz w:val="22"/>
          <w:szCs w:val="22"/>
        </w:rPr>
        <w:t xml:space="preserve">UNIDO Country Representative in Algeria </w:t>
      </w:r>
      <w:r w:rsidRPr="0028542A">
        <w:rPr>
          <w:sz w:val="22"/>
          <w:szCs w:val="22"/>
        </w:rPr>
        <w:t xml:space="preserve">and </w:t>
      </w:r>
      <w:r>
        <w:rPr>
          <w:sz w:val="22"/>
          <w:szCs w:val="22"/>
        </w:rPr>
        <w:t xml:space="preserve">shall </w:t>
      </w:r>
      <w:r w:rsidR="00D71398" w:rsidRPr="0028542A">
        <w:rPr>
          <w:sz w:val="22"/>
          <w:szCs w:val="22"/>
        </w:rPr>
        <w:t>be engaged as follows:</w:t>
      </w:r>
    </w:p>
    <w:p w14:paraId="544CAEAE" w14:textId="77777777" w:rsidR="00500777" w:rsidRPr="008E10B3" w:rsidRDefault="00500777" w:rsidP="00500777">
      <w:pPr>
        <w:jc w:val="both"/>
        <w:rPr>
          <w:rFonts w:ascii="Times New Roman" w:hAnsi="Times New Roman"/>
          <w:sz w:val="22"/>
          <w:szCs w:val="22"/>
        </w:rPr>
      </w:pPr>
      <w:r w:rsidRPr="008E10B3">
        <w:rPr>
          <w:rFonts w:ascii="Times New Roman" w:hAnsi="Times New Roman"/>
          <w:sz w:val="22"/>
          <w:szCs w:val="22"/>
        </w:rPr>
        <w:lastRenderedPageBreak/>
        <w:t>1. Administrative and logistical support</w:t>
      </w:r>
    </w:p>
    <w:p w14:paraId="1CD62992" w14:textId="68BDFE62" w:rsidR="00500777" w:rsidRPr="008E10B3" w:rsidRDefault="00500777" w:rsidP="00231C02">
      <w:pPr>
        <w:widowControl/>
        <w:numPr>
          <w:ilvl w:val="0"/>
          <w:numId w:val="16"/>
        </w:numPr>
        <w:autoSpaceDE/>
        <w:autoSpaceDN/>
        <w:adjustRightInd/>
        <w:jc w:val="both"/>
        <w:rPr>
          <w:rFonts w:ascii="Times New Roman" w:hAnsi="Times New Roman"/>
          <w:sz w:val="22"/>
          <w:szCs w:val="22"/>
        </w:rPr>
      </w:pPr>
      <w:r w:rsidRPr="008E10B3">
        <w:rPr>
          <w:rFonts w:ascii="Times New Roman" w:hAnsi="Times New Roman"/>
          <w:sz w:val="22"/>
          <w:szCs w:val="22"/>
        </w:rPr>
        <w:t xml:space="preserve">Provide day-to-day administrative assistance to the UNIDO Field Office in </w:t>
      </w:r>
      <w:r w:rsidR="00231C02">
        <w:rPr>
          <w:rFonts w:ascii="Times New Roman" w:hAnsi="Times New Roman"/>
          <w:sz w:val="22"/>
          <w:szCs w:val="22"/>
        </w:rPr>
        <w:t>Algeria.</w:t>
      </w:r>
    </w:p>
    <w:p w14:paraId="5F059024" w14:textId="77777777" w:rsidR="00500777" w:rsidRPr="008E10B3" w:rsidRDefault="00500777" w:rsidP="00500777">
      <w:pPr>
        <w:widowControl/>
        <w:numPr>
          <w:ilvl w:val="0"/>
          <w:numId w:val="16"/>
        </w:numPr>
        <w:autoSpaceDE/>
        <w:autoSpaceDN/>
        <w:adjustRightInd/>
        <w:jc w:val="both"/>
        <w:rPr>
          <w:rFonts w:ascii="Times New Roman" w:hAnsi="Times New Roman"/>
          <w:sz w:val="22"/>
          <w:szCs w:val="22"/>
        </w:rPr>
      </w:pPr>
      <w:r w:rsidRPr="008E10B3">
        <w:rPr>
          <w:rFonts w:ascii="Times New Roman" w:hAnsi="Times New Roman"/>
          <w:sz w:val="22"/>
          <w:szCs w:val="22"/>
        </w:rPr>
        <w:t>Organize logistics for meetings and high-level visits</w:t>
      </w:r>
    </w:p>
    <w:p w14:paraId="7377A791" w14:textId="77777777" w:rsidR="00500777" w:rsidRPr="008E10B3" w:rsidRDefault="00500777" w:rsidP="00500777">
      <w:pPr>
        <w:widowControl/>
        <w:numPr>
          <w:ilvl w:val="0"/>
          <w:numId w:val="16"/>
        </w:numPr>
        <w:autoSpaceDE/>
        <w:autoSpaceDN/>
        <w:adjustRightInd/>
        <w:jc w:val="both"/>
        <w:rPr>
          <w:rFonts w:ascii="Times New Roman" w:hAnsi="Times New Roman"/>
          <w:sz w:val="22"/>
          <w:szCs w:val="22"/>
        </w:rPr>
      </w:pPr>
      <w:r w:rsidRPr="008E10B3">
        <w:rPr>
          <w:rFonts w:ascii="Times New Roman" w:hAnsi="Times New Roman"/>
          <w:sz w:val="22"/>
          <w:szCs w:val="22"/>
        </w:rPr>
        <w:t>Draft and format official correspondence, memos, and meeting minutes.</w:t>
      </w:r>
    </w:p>
    <w:p w14:paraId="5064547E" w14:textId="77777777" w:rsidR="00500777" w:rsidRPr="008E10B3" w:rsidRDefault="00500777" w:rsidP="00500777">
      <w:pPr>
        <w:ind w:left="720"/>
        <w:jc w:val="both"/>
        <w:rPr>
          <w:rFonts w:ascii="Times New Roman" w:hAnsi="Times New Roman"/>
          <w:sz w:val="22"/>
          <w:szCs w:val="22"/>
        </w:rPr>
      </w:pPr>
    </w:p>
    <w:p w14:paraId="340A587D" w14:textId="77777777" w:rsidR="00500777" w:rsidRPr="008E10B3" w:rsidRDefault="00500777" w:rsidP="00500777">
      <w:pPr>
        <w:jc w:val="both"/>
        <w:rPr>
          <w:rFonts w:ascii="Times New Roman" w:hAnsi="Times New Roman"/>
          <w:sz w:val="22"/>
          <w:szCs w:val="22"/>
        </w:rPr>
      </w:pPr>
      <w:r w:rsidRPr="008E10B3">
        <w:rPr>
          <w:rFonts w:ascii="Times New Roman" w:hAnsi="Times New Roman"/>
          <w:sz w:val="22"/>
          <w:szCs w:val="22"/>
        </w:rPr>
        <w:t>2. Support to project coordination and monitoring</w:t>
      </w:r>
    </w:p>
    <w:p w14:paraId="0BF190C6" w14:textId="77777777" w:rsidR="00500777" w:rsidRPr="008E10B3" w:rsidRDefault="00500777" w:rsidP="00500777">
      <w:pPr>
        <w:widowControl/>
        <w:numPr>
          <w:ilvl w:val="0"/>
          <w:numId w:val="16"/>
        </w:numPr>
        <w:autoSpaceDE/>
        <w:autoSpaceDN/>
        <w:adjustRightInd/>
        <w:jc w:val="both"/>
        <w:rPr>
          <w:rFonts w:ascii="Times New Roman" w:hAnsi="Times New Roman"/>
          <w:sz w:val="22"/>
          <w:szCs w:val="22"/>
        </w:rPr>
      </w:pPr>
      <w:r w:rsidRPr="008E10B3">
        <w:rPr>
          <w:rFonts w:ascii="Times New Roman" w:hAnsi="Times New Roman"/>
          <w:sz w:val="22"/>
          <w:szCs w:val="22"/>
        </w:rPr>
        <w:t>Assist in the collection, compilation, and organization of project-related information, reports, presentations, and other documentation.</w:t>
      </w:r>
    </w:p>
    <w:p w14:paraId="4D4BBBD8" w14:textId="77777777" w:rsidR="00500777" w:rsidRPr="008E10B3" w:rsidRDefault="00500777" w:rsidP="00500777">
      <w:pPr>
        <w:widowControl/>
        <w:numPr>
          <w:ilvl w:val="0"/>
          <w:numId w:val="16"/>
        </w:numPr>
        <w:autoSpaceDE/>
        <w:autoSpaceDN/>
        <w:adjustRightInd/>
        <w:jc w:val="both"/>
        <w:rPr>
          <w:rFonts w:ascii="Times New Roman" w:hAnsi="Times New Roman"/>
          <w:sz w:val="22"/>
          <w:szCs w:val="22"/>
        </w:rPr>
      </w:pPr>
      <w:r w:rsidRPr="008E10B3">
        <w:rPr>
          <w:rFonts w:ascii="Times New Roman" w:hAnsi="Times New Roman"/>
          <w:sz w:val="22"/>
          <w:szCs w:val="22"/>
        </w:rPr>
        <w:t>Maintain and regularly update project files and database.</w:t>
      </w:r>
    </w:p>
    <w:p w14:paraId="6D7224FC" w14:textId="77777777" w:rsidR="00500777" w:rsidRPr="008E10B3" w:rsidRDefault="00500777" w:rsidP="00500777">
      <w:pPr>
        <w:widowControl/>
        <w:numPr>
          <w:ilvl w:val="0"/>
          <w:numId w:val="16"/>
        </w:numPr>
        <w:autoSpaceDE/>
        <w:autoSpaceDN/>
        <w:adjustRightInd/>
        <w:jc w:val="both"/>
        <w:rPr>
          <w:rFonts w:ascii="Times New Roman" w:hAnsi="Times New Roman"/>
          <w:sz w:val="22"/>
          <w:szCs w:val="22"/>
        </w:rPr>
      </w:pPr>
      <w:r w:rsidRPr="008E10B3">
        <w:rPr>
          <w:rFonts w:ascii="Times New Roman" w:hAnsi="Times New Roman"/>
          <w:sz w:val="22"/>
          <w:szCs w:val="22"/>
        </w:rPr>
        <w:t>Support in tracking project timelines, deliverables, and reporting deadlines using internal monitoring tools or Excel sheets.</w:t>
      </w:r>
    </w:p>
    <w:p w14:paraId="4F01B761" w14:textId="77777777" w:rsidR="00500777" w:rsidRPr="008E10B3" w:rsidRDefault="00500777" w:rsidP="00500777">
      <w:pPr>
        <w:ind w:left="720"/>
        <w:jc w:val="both"/>
        <w:rPr>
          <w:rFonts w:ascii="Times New Roman" w:hAnsi="Times New Roman"/>
          <w:sz w:val="22"/>
          <w:szCs w:val="22"/>
        </w:rPr>
      </w:pPr>
    </w:p>
    <w:p w14:paraId="0FE4EA5E" w14:textId="77777777" w:rsidR="00500777" w:rsidRPr="008E10B3" w:rsidRDefault="00500777" w:rsidP="00500777">
      <w:pPr>
        <w:jc w:val="both"/>
        <w:rPr>
          <w:rFonts w:ascii="Times New Roman" w:hAnsi="Times New Roman"/>
          <w:sz w:val="22"/>
          <w:szCs w:val="22"/>
        </w:rPr>
      </w:pPr>
      <w:r w:rsidRPr="008E10B3">
        <w:rPr>
          <w:rFonts w:ascii="Times New Roman" w:hAnsi="Times New Roman"/>
          <w:sz w:val="22"/>
          <w:szCs w:val="22"/>
        </w:rPr>
        <w:t>3. Financial and procurement support</w:t>
      </w:r>
    </w:p>
    <w:p w14:paraId="5BFFE1BA" w14:textId="652879EE" w:rsidR="00500777" w:rsidRPr="008E10B3" w:rsidRDefault="00500777" w:rsidP="00500777">
      <w:pPr>
        <w:widowControl/>
        <w:numPr>
          <w:ilvl w:val="0"/>
          <w:numId w:val="16"/>
        </w:numPr>
        <w:autoSpaceDE/>
        <w:autoSpaceDN/>
        <w:adjustRightInd/>
        <w:jc w:val="both"/>
        <w:rPr>
          <w:rFonts w:ascii="Times New Roman" w:hAnsi="Times New Roman"/>
          <w:sz w:val="22"/>
          <w:szCs w:val="22"/>
        </w:rPr>
      </w:pPr>
      <w:r w:rsidRPr="008E10B3">
        <w:rPr>
          <w:rFonts w:ascii="Times New Roman" w:hAnsi="Times New Roman"/>
          <w:sz w:val="22"/>
          <w:szCs w:val="22"/>
        </w:rPr>
        <w:t>Assist with basic procurement processes, including collecting quotations, preparing purchase requests</w:t>
      </w:r>
      <w:r w:rsidR="00231C02">
        <w:rPr>
          <w:rFonts w:ascii="Times New Roman" w:hAnsi="Times New Roman"/>
          <w:sz w:val="22"/>
          <w:szCs w:val="22"/>
        </w:rPr>
        <w:t>, shopping card</w:t>
      </w:r>
      <w:r w:rsidRPr="008E10B3">
        <w:rPr>
          <w:rFonts w:ascii="Times New Roman" w:hAnsi="Times New Roman"/>
          <w:sz w:val="22"/>
          <w:szCs w:val="22"/>
        </w:rPr>
        <w:t>s, and coordinating with vendors.</w:t>
      </w:r>
    </w:p>
    <w:p w14:paraId="028384A6" w14:textId="77777777" w:rsidR="00500777" w:rsidRPr="008E10B3" w:rsidRDefault="00500777" w:rsidP="00500777">
      <w:pPr>
        <w:widowControl/>
        <w:numPr>
          <w:ilvl w:val="0"/>
          <w:numId w:val="16"/>
        </w:numPr>
        <w:autoSpaceDE/>
        <w:autoSpaceDN/>
        <w:adjustRightInd/>
        <w:jc w:val="both"/>
        <w:rPr>
          <w:rFonts w:ascii="Times New Roman" w:hAnsi="Times New Roman"/>
          <w:sz w:val="22"/>
          <w:szCs w:val="22"/>
        </w:rPr>
      </w:pPr>
      <w:r w:rsidRPr="008E10B3">
        <w:rPr>
          <w:rFonts w:ascii="Times New Roman" w:hAnsi="Times New Roman"/>
          <w:sz w:val="22"/>
          <w:szCs w:val="22"/>
        </w:rPr>
        <w:t>Help verify the completeness and accuracy of financial and administrative documentation (such as invoices and supporting documents).</w:t>
      </w:r>
    </w:p>
    <w:p w14:paraId="0A84933F" w14:textId="77777777" w:rsidR="00500777" w:rsidRPr="008E10B3" w:rsidRDefault="00500777" w:rsidP="00500777">
      <w:pPr>
        <w:widowControl/>
        <w:numPr>
          <w:ilvl w:val="0"/>
          <w:numId w:val="16"/>
        </w:numPr>
        <w:autoSpaceDE/>
        <w:autoSpaceDN/>
        <w:adjustRightInd/>
        <w:jc w:val="both"/>
        <w:rPr>
          <w:rFonts w:ascii="Times New Roman" w:hAnsi="Times New Roman"/>
          <w:sz w:val="22"/>
          <w:szCs w:val="22"/>
        </w:rPr>
      </w:pPr>
      <w:r w:rsidRPr="008E10B3">
        <w:rPr>
          <w:rFonts w:ascii="Times New Roman" w:hAnsi="Times New Roman"/>
          <w:sz w:val="22"/>
          <w:szCs w:val="22"/>
        </w:rPr>
        <w:t>Support the preparation of monthly expenditure summaries for the Field Office.</w:t>
      </w:r>
    </w:p>
    <w:p w14:paraId="1B11A18C" w14:textId="77777777" w:rsidR="00500777" w:rsidRPr="008E10B3" w:rsidRDefault="00500777" w:rsidP="00500777">
      <w:pPr>
        <w:jc w:val="both"/>
        <w:rPr>
          <w:rFonts w:ascii="Times New Roman" w:hAnsi="Times New Roman"/>
          <w:sz w:val="22"/>
          <w:szCs w:val="22"/>
        </w:rPr>
      </w:pPr>
    </w:p>
    <w:p w14:paraId="0E6F312C" w14:textId="77777777" w:rsidR="00500777" w:rsidRPr="008E10B3" w:rsidRDefault="00500777" w:rsidP="00500777">
      <w:pPr>
        <w:jc w:val="both"/>
        <w:rPr>
          <w:rFonts w:ascii="Times New Roman" w:hAnsi="Times New Roman"/>
          <w:sz w:val="22"/>
          <w:szCs w:val="22"/>
        </w:rPr>
      </w:pPr>
      <w:r w:rsidRPr="008E10B3">
        <w:rPr>
          <w:rFonts w:ascii="Times New Roman" w:hAnsi="Times New Roman"/>
          <w:sz w:val="22"/>
          <w:szCs w:val="22"/>
        </w:rPr>
        <w:t>4. Coordination with partners and stakeholders</w:t>
      </w:r>
    </w:p>
    <w:p w14:paraId="5ABE2DDA" w14:textId="77777777" w:rsidR="00500777" w:rsidRPr="008E10B3" w:rsidRDefault="00500777" w:rsidP="00500777">
      <w:pPr>
        <w:widowControl/>
        <w:numPr>
          <w:ilvl w:val="0"/>
          <w:numId w:val="17"/>
        </w:numPr>
        <w:autoSpaceDE/>
        <w:autoSpaceDN/>
        <w:adjustRightInd/>
        <w:jc w:val="both"/>
        <w:rPr>
          <w:rFonts w:ascii="Times New Roman" w:hAnsi="Times New Roman"/>
          <w:sz w:val="22"/>
          <w:szCs w:val="22"/>
        </w:rPr>
      </w:pPr>
      <w:r w:rsidRPr="008E10B3">
        <w:rPr>
          <w:rFonts w:ascii="Times New Roman" w:hAnsi="Times New Roman"/>
          <w:sz w:val="22"/>
          <w:szCs w:val="22"/>
        </w:rPr>
        <w:t>Assist in coordinating and following up with national counterparts, implementing partners, and other UN agencies for administrative arrangements related to joint initiatives or events.</w:t>
      </w:r>
    </w:p>
    <w:p w14:paraId="4CF1E39E" w14:textId="77777777" w:rsidR="00500777" w:rsidRPr="0028542A" w:rsidRDefault="00500777" w:rsidP="00500777">
      <w:pPr>
        <w:pStyle w:val="Normal10"/>
        <w:shd w:val="clear" w:color="auto" w:fill="FFFFFF"/>
        <w:spacing w:before="0" w:beforeAutospacing="0" w:after="120" w:afterAutospacing="0"/>
        <w:jc w:val="both"/>
        <w:rPr>
          <w:sz w:val="22"/>
          <w:szCs w:val="22"/>
        </w:rPr>
      </w:pPr>
    </w:p>
    <w:p w14:paraId="76B5F744" w14:textId="77777777" w:rsidR="00500777" w:rsidRDefault="00500777" w:rsidP="00500777">
      <w:pPr>
        <w:jc w:val="both"/>
        <w:rPr>
          <w:rFonts w:ascii="Times New Roman" w:hAnsi="Times New Roman"/>
          <w:sz w:val="22"/>
          <w:szCs w:val="22"/>
        </w:rPr>
      </w:pPr>
      <w:r>
        <w:rPr>
          <w:rFonts w:ascii="Times New Roman" w:hAnsi="Times New Roman"/>
          <w:sz w:val="22"/>
          <w:szCs w:val="22"/>
        </w:rPr>
        <w:t xml:space="preserve">5. </w:t>
      </w:r>
      <w:r w:rsidRPr="0028542A">
        <w:rPr>
          <w:rFonts w:ascii="Times New Roman" w:hAnsi="Times New Roman"/>
          <w:sz w:val="22"/>
          <w:szCs w:val="22"/>
        </w:rPr>
        <w:t>Other Special emerging Projects that may enhance the learning experience of the Intern.</w:t>
      </w:r>
    </w:p>
    <w:p w14:paraId="7CA6C093" w14:textId="378E2E66" w:rsidR="0028542A" w:rsidRDefault="0028542A" w:rsidP="0028542A">
      <w:pPr>
        <w:jc w:val="both"/>
        <w:rPr>
          <w:rFonts w:ascii="Times New Roman" w:hAnsi="Times New Roman"/>
          <w:sz w:val="22"/>
          <w:szCs w:val="22"/>
        </w:rPr>
      </w:pPr>
      <w:r w:rsidRPr="0331EDFF">
        <w:rPr>
          <w:rFonts w:ascii="Times New Roman" w:hAnsi="Times New Roman"/>
          <w:sz w:val="22"/>
          <w:szCs w:val="22"/>
        </w:rPr>
        <w:t xml:space="preserve">The Intern will be required to prepare an end-of-internship report, which will be submitted to and cleared by </w:t>
      </w:r>
      <w:r w:rsidR="261119F3" w:rsidRPr="0331EDFF">
        <w:rPr>
          <w:rFonts w:ascii="Times New Roman" w:hAnsi="Times New Roman"/>
          <w:sz w:val="22"/>
          <w:szCs w:val="22"/>
        </w:rPr>
        <w:t>HRM</w:t>
      </w:r>
      <w:r w:rsidRPr="0331EDFF">
        <w:rPr>
          <w:rFonts w:ascii="Times New Roman" w:hAnsi="Times New Roman"/>
          <w:sz w:val="22"/>
          <w:szCs w:val="22"/>
        </w:rPr>
        <w:t>.</w:t>
      </w:r>
    </w:p>
    <w:p w14:paraId="2436B21A" w14:textId="77777777" w:rsidR="0028542A" w:rsidRDefault="0028542A" w:rsidP="0028542A">
      <w:pPr>
        <w:jc w:val="both"/>
        <w:rPr>
          <w:rFonts w:ascii="Times New Roman" w:hAnsi="Times New Roman"/>
          <w:sz w:val="22"/>
          <w:szCs w:val="24"/>
        </w:rPr>
      </w:pPr>
    </w:p>
    <w:p w14:paraId="615B5C18" w14:textId="77777777" w:rsidR="0028542A" w:rsidRPr="0028542A" w:rsidRDefault="0028542A" w:rsidP="0028542A">
      <w:pPr>
        <w:jc w:val="both"/>
        <w:rPr>
          <w:rFonts w:ascii="Times New Roman" w:hAnsi="Times New Roman"/>
          <w:sz w:val="22"/>
          <w:szCs w:val="24"/>
        </w:rPr>
      </w:pPr>
    </w:p>
    <w:p w14:paraId="08E8FDF5" w14:textId="77777777" w:rsidR="00D91864" w:rsidRDefault="00D15B5A" w:rsidP="0037645C">
      <w:pPr>
        <w:jc w:val="both"/>
        <w:rPr>
          <w:rFonts w:ascii="Times New Roman" w:hAnsi="Times New Roman"/>
          <w:b/>
          <w:iCs/>
          <w:color w:val="000000"/>
          <w:sz w:val="24"/>
          <w:szCs w:val="24"/>
          <w:u w:val="single"/>
          <w:lang w:eastAsia="en-US"/>
        </w:rPr>
      </w:pPr>
      <w:r w:rsidRPr="00A54FC8">
        <w:rPr>
          <w:rFonts w:ascii="Times New Roman" w:hAnsi="Times New Roman"/>
          <w:b/>
          <w:iCs/>
          <w:color w:val="000000"/>
          <w:sz w:val="24"/>
          <w:szCs w:val="24"/>
          <w:u w:val="single"/>
          <w:lang w:eastAsia="en-US"/>
        </w:rPr>
        <w:t>MINIMUM ORGANIZATIONAL REQUIREMENTS</w:t>
      </w:r>
    </w:p>
    <w:p w14:paraId="6D634F6E" w14:textId="77777777" w:rsidR="0037645C" w:rsidRPr="0037645C" w:rsidRDefault="0037645C" w:rsidP="0037645C">
      <w:pPr>
        <w:jc w:val="both"/>
        <w:rPr>
          <w:rFonts w:ascii="Times New Roman" w:hAnsi="Times New Roman"/>
          <w:b/>
          <w:iCs/>
          <w:color w:val="000000"/>
          <w:sz w:val="12"/>
          <w:szCs w:val="12"/>
          <w:lang w:eastAsia="en-US"/>
        </w:rPr>
      </w:pPr>
    </w:p>
    <w:p w14:paraId="7A5D9159" w14:textId="612D717C" w:rsidR="006C79C8" w:rsidRPr="0037645C" w:rsidRDefault="00D15B5A" w:rsidP="00A54FC8">
      <w:pPr>
        <w:jc w:val="both"/>
        <w:rPr>
          <w:rFonts w:ascii="Times New Roman" w:hAnsi="Times New Roman"/>
          <w:sz w:val="22"/>
          <w:szCs w:val="22"/>
        </w:rPr>
      </w:pPr>
      <w:r w:rsidRPr="0331EDFF">
        <w:rPr>
          <w:rFonts w:ascii="Times New Roman" w:hAnsi="Times New Roman"/>
          <w:b/>
          <w:bCs/>
          <w:sz w:val="22"/>
          <w:szCs w:val="22"/>
        </w:rPr>
        <w:t>Education:</w:t>
      </w:r>
      <w:r w:rsidRPr="0331EDFF">
        <w:rPr>
          <w:rFonts w:ascii="Times New Roman" w:hAnsi="Times New Roman"/>
          <w:sz w:val="22"/>
          <w:szCs w:val="22"/>
        </w:rPr>
        <w:t xml:space="preserve"> </w:t>
      </w:r>
      <w:r w:rsidR="00686D10" w:rsidRPr="0331EDFF">
        <w:rPr>
          <w:rFonts w:ascii="Times New Roman" w:hAnsi="Times New Roman"/>
          <w:sz w:val="22"/>
          <w:szCs w:val="22"/>
        </w:rPr>
        <w:t>Enrolled i</w:t>
      </w:r>
      <w:r w:rsidR="006B27C1" w:rsidRPr="0331EDFF">
        <w:rPr>
          <w:rFonts w:ascii="Times New Roman" w:hAnsi="Times New Roman"/>
          <w:sz w:val="22"/>
          <w:szCs w:val="22"/>
        </w:rPr>
        <w:t>n a</w:t>
      </w:r>
      <w:r w:rsidR="304A2C14" w:rsidRPr="0331EDFF">
        <w:rPr>
          <w:rFonts w:ascii="Times New Roman" w:hAnsi="Times New Roman"/>
          <w:sz w:val="22"/>
          <w:szCs w:val="22"/>
        </w:rPr>
        <w:t xml:space="preserve"> second level</w:t>
      </w:r>
      <w:r w:rsidR="006B27C1" w:rsidRPr="0331EDFF">
        <w:rPr>
          <w:rFonts w:ascii="Times New Roman" w:hAnsi="Times New Roman"/>
          <w:sz w:val="22"/>
          <w:szCs w:val="22"/>
        </w:rPr>
        <w:t xml:space="preserve"> university degree programme</w:t>
      </w:r>
      <w:r w:rsidR="6800968A" w:rsidRPr="0331EDFF">
        <w:rPr>
          <w:rFonts w:ascii="Times New Roman" w:hAnsi="Times New Roman"/>
          <w:sz w:val="22"/>
          <w:szCs w:val="22"/>
        </w:rPr>
        <w:t xml:space="preserve"> (master's or equivalent) or higher</w:t>
      </w:r>
      <w:r w:rsidR="006B27C1" w:rsidRPr="0331EDFF">
        <w:rPr>
          <w:rFonts w:ascii="Times New Roman" w:hAnsi="Times New Roman"/>
          <w:sz w:val="22"/>
          <w:szCs w:val="22"/>
        </w:rPr>
        <w:t xml:space="preserve">; </w:t>
      </w:r>
      <w:r w:rsidR="003C4D78" w:rsidRPr="0331EDFF">
        <w:rPr>
          <w:rFonts w:ascii="Times New Roman" w:hAnsi="Times New Roman"/>
          <w:sz w:val="22"/>
          <w:szCs w:val="22"/>
        </w:rPr>
        <w:t>or begin the internship within one</w:t>
      </w:r>
      <w:r w:rsidR="006B27C1" w:rsidRPr="0331EDFF">
        <w:rPr>
          <w:rFonts w:ascii="Times New Roman" w:hAnsi="Times New Roman"/>
          <w:sz w:val="22"/>
          <w:szCs w:val="22"/>
        </w:rPr>
        <w:t xml:space="preserve"> year of completing a</w:t>
      </w:r>
      <w:r w:rsidR="00686D10" w:rsidRPr="0331EDFF">
        <w:rPr>
          <w:rFonts w:ascii="Times New Roman" w:hAnsi="Times New Roman"/>
          <w:sz w:val="22"/>
          <w:szCs w:val="22"/>
        </w:rPr>
        <w:t xml:space="preserve"> </w:t>
      </w:r>
      <w:r w:rsidR="292D7957" w:rsidRPr="0331EDFF">
        <w:rPr>
          <w:rFonts w:ascii="Times New Roman" w:hAnsi="Times New Roman"/>
          <w:sz w:val="22"/>
          <w:szCs w:val="22"/>
        </w:rPr>
        <w:t xml:space="preserve">second level </w:t>
      </w:r>
      <w:r w:rsidR="006B27C1" w:rsidRPr="0331EDFF">
        <w:rPr>
          <w:rFonts w:ascii="Times New Roman" w:hAnsi="Times New Roman"/>
          <w:sz w:val="22"/>
          <w:szCs w:val="22"/>
        </w:rPr>
        <w:t xml:space="preserve">university degree; or </w:t>
      </w:r>
      <w:r w:rsidR="34F3DC10" w:rsidRPr="0331EDFF">
        <w:rPr>
          <w:rFonts w:ascii="Times New Roman" w:hAnsi="Times New Roman"/>
          <w:sz w:val="22"/>
          <w:szCs w:val="22"/>
        </w:rPr>
        <w:t>be</w:t>
      </w:r>
      <w:r w:rsidR="554E9DDA" w:rsidRPr="0331EDFF">
        <w:rPr>
          <w:rFonts w:ascii="Times New Roman" w:hAnsi="Times New Roman"/>
          <w:sz w:val="22"/>
          <w:szCs w:val="22"/>
        </w:rPr>
        <w:t xml:space="preserve"> enrolled in the final academic year of a first degree programme (</w:t>
      </w:r>
      <w:r w:rsidR="1FB4E2CE" w:rsidRPr="0331EDFF">
        <w:rPr>
          <w:rFonts w:ascii="Times New Roman" w:hAnsi="Times New Roman"/>
          <w:sz w:val="22"/>
          <w:szCs w:val="22"/>
        </w:rPr>
        <w:t>bachelor's</w:t>
      </w:r>
      <w:r w:rsidR="554E9DDA" w:rsidRPr="0331EDFF">
        <w:rPr>
          <w:rFonts w:ascii="Times New Roman" w:hAnsi="Times New Roman"/>
          <w:sz w:val="22"/>
          <w:szCs w:val="22"/>
        </w:rPr>
        <w:t xml:space="preserve"> or equivalent)</w:t>
      </w:r>
      <w:r w:rsidR="1E20B42D" w:rsidRPr="0331EDFF">
        <w:rPr>
          <w:rFonts w:ascii="Times New Roman" w:hAnsi="Times New Roman"/>
          <w:sz w:val="22"/>
          <w:szCs w:val="22"/>
        </w:rPr>
        <w:t xml:space="preserve">; or begin the internship within one year of completing a first level university degree. Only </w:t>
      </w:r>
      <w:r w:rsidR="554E9DDA" w:rsidRPr="0331EDFF">
        <w:rPr>
          <w:rFonts w:ascii="Times New Roman" w:hAnsi="Times New Roman"/>
          <w:sz w:val="22"/>
          <w:szCs w:val="22"/>
        </w:rPr>
        <w:t>accredited institution</w:t>
      </w:r>
      <w:r w:rsidR="7BC49363" w:rsidRPr="0331EDFF">
        <w:rPr>
          <w:rFonts w:ascii="Times New Roman" w:hAnsi="Times New Roman"/>
          <w:sz w:val="22"/>
          <w:szCs w:val="22"/>
        </w:rPr>
        <w:t>s will be considered.</w:t>
      </w:r>
    </w:p>
    <w:p w14:paraId="729E0A0D" w14:textId="04E810F0" w:rsidR="00D15B5A" w:rsidRPr="00414C48" w:rsidRDefault="00686D10" w:rsidP="009C4F94">
      <w:pPr>
        <w:widowControl/>
        <w:rPr>
          <w:rFonts w:ascii="Times New Roman" w:hAnsi="Times New Roman"/>
          <w:sz w:val="22"/>
          <w:szCs w:val="22"/>
        </w:rPr>
      </w:pPr>
      <w:r w:rsidRPr="0037645C">
        <w:rPr>
          <w:rFonts w:ascii="Times New Roman" w:hAnsi="Times New Roman"/>
          <w:b/>
          <w:sz w:val="22"/>
          <w:szCs w:val="24"/>
        </w:rPr>
        <w:t>Field of specialization:</w:t>
      </w:r>
      <w:r w:rsidR="00A82B25" w:rsidRPr="00414C48">
        <w:rPr>
          <w:rFonts w:ascii="Times New Roman" w:hAnsi="Times New Roman"/>
          <w:sz w:val="22"/>
          <w:szCs w:val="22"/>
        </w:rPr>
        <w:t>, Economics,</w:t>
      </w:r>
      <w:r w:rsidR="009C4F94" w:rsidRPr="009C4F94">
        <w:rPr>
          <w:rFonts w:ascii="Times New Roman" w:hAnsi="Times New Roman"/>
          <w:sz w:val="22"/>
          <w:szCs w:val="22"/>
        </w:rPr>
        <w:t xml:space="preserve"> , Policy Design, Environmental Governance, Project Management.</w:t>
      </w:r>
      <w:r w:rsidR="00500777">
        <w:rPr>
          <w:rFonts w:ascii="Times New Roman" w:hAnsi="Times New Roman"/>
          <w:sz w:val="22"/>
          <w:szCs w:val="22"/>
        </w:rPr>
        <w:t>,</w:t>
      </w:r>
      <w:r w:rsidR="00500777" w:rsidRPr="00D6536A">
        <w:rPr>
          <w:rFonts w:ascii="Times New Roman" w:hAnsi="Times New Roman"/>
          <w:sz w:val="22"/>
          <w:szCs w:val="22"/>
        </w:rPr>
        <w:t xml:space="preserve"> </w:t>
      </w:r>
      <w:r w:rsidR="00A82B25" w:rsidRPr="00414C48">
        <w:rPr>
          <w:rFonts w:ascii="Times New Roman" w:hAnsi="Times New Roman"/>
          <w:sz w:val="22"/>
          <w:szCs w:val="22"/>
        </w:rPr>
        <w:t xml:space="preserve">International Relations, </w:t>
      </w:r>
      <w:r w:rsidR="00500777" w:rsidRPr="006B6141">
        <w:rPr>
          <w:rFonts w:ascii="Times New Roman" w:hAnsi="Times New Roman"/>
          <w:sz w:val="22"/>
          <w:szCs w:val="22"/>
        </w:rPr>
        <w:t>Communication</w:t>
      </w:r>
      <w:r w:rsidR="00500777" w:rsidRPr="00500777">
        <w:rPr>
          <w:rFonts w:ascii="Times New Roman" w:hAnsi="Times New Roman"/>
          <w:sz w:val="22"/>
          <w:szCs w:val="22"/>
        </w:rPr>
        <w:t xml:space="preserve"> </w:t>
      </w:r>
      <w:r w:rsidR="00A82B25" w:rsidRPr="00414C48">
        <w:rPr>
          <w:rFonts w:ascii="Times New Roman" w:hAnsi="Times New Roman"/>
          <w:sz w:val="22"/>
          <w:szCs w:val="22"/>
        </w:rPr>
        <w:t>or other relevant disciplines</w:t>
      </w:r>
      <w:r w:rsidR="009C4F94">
        <w:rPr>
          <w:rFonts w:ascii="Times New Roman" w:hAnsi="Times New Roman"/>
          <w:sz w:val="22"/>
          <w:szCs w:val="22"/>
        </w:rPr>
        <w:t>.</w:t>
      </w:r>
      <w:r w:rsidR="00500777" w:rsidRPr="009C4F94">
        <w:rPr>
          <w:rFonts w:ascii="Times New Roman" w:hAnsi="Times New Roman"/>
          <w:sz w:val="22"/>
          <w:szCs w:val="22"/>
        </w:rPr>
        <w:t xml:space="preserve"> </w:t>
      </w:r>
    </w:p>
    <w:p w14:paraId="33F48557" w14:textId="748E9BAD" w:rsidR="00686D10" w:rsidRPr="0037645C" w:rsidRDefault="00D15B5A" w:rsidP="00A82B25">
      <w:pPr>
        <w:jc w:val="both"/>
        <w:rPr>
          <w:rFonts w:ascii="Times New Roman" w:hAnsi="Times New Roman"/>
          <w:sz w:val="22"/>
          <w:szCs w:val="22"/>
        </w:rPr>
      </w:pPr>
      <w:r w:rsidRPr="0331EDFF">
        <w:rPr>
          <w:rFonts w:ascii="Times New Roman" w:hAnsi="Times New Roman"/>
          <w:b/>
          <w:bCs/>
          <w:sz w:val="22"/>
          <w:szCs w:val="22"/>
        </w:rPr>
        <w:t>Languages:</w:t>
      </w:r>
      <w:r w:rsidRPr="0331EDFF">
        <w:rPr>
          <w:rFonts w:ascii="Times New Roman" w:hAnsi="Times New Roman"/>
          <w:sz w:val="22"/>
          <w:szCs w:val="22"/>
        </w:rPr>
        <w:t xml:space="preserve"> </w:t>
      </w:r>
      <w:r w:rsidR="00686D10" w:rsidRPr="0331EDFF">
        <w:rPr>
          <w:rFonts w:ascii="Times New Roman" w:hAnsi="Times New Roman"/>
          <w:sz w:val="22"/>
          <w:szCs w:val="22"/>
        </w:rPr>
        <w:t xml:space="preserve">Fluency in written and spoken </w:t>
      </w:r>
      <w:r w:rsidR="00A82B25">
        <w:rPr>
          <w:rFonts w:ascii="Times New Roman" w:hAnsi="Times New Roman"/>
          <w:sz w:val="22"/>
          <w:szCs w:val="22"/>
        </w:rPr>
        <w:t>French and Arabic</w:t>
      </w:r>
      <w:r w:rsidR="00A82B25" w:rsidRPr="0331EDFF">
        <w:rPr>
          <w:rFonts w:ascii="Times New Roman" w:hAnsi="Times New Roman"/>
          <w:sz w:val="22"/>
          <w:szCs w:val="22"/>
        </w:rPr>
        <w:t xml:space="preserve"> </w:t>
      </w:r>
      <w:r w:rsidR="00686D10" w:rsidRPr="0331EDFF">
        <w:rPr>
          <w:rFonts w:ascii="Times New Roman" w:hAnsi="Times New Roman"/>
          <w:sz w:val="22"/>
          <w:szCs w:val="22"/>
        </w:rPr>
        <w:t>is required.</w:t>
      </w:r>
      <w:r w:rsidR="4785D7FC" w:rsidRPr="0331EDFF">
        <w:rPr>
          <w:rFonts w:ascii="Times New Roman" w:hAnsi="Times New Roman"/>
          <w:sz w:val="22"/>
          <w:szCs w:val="22"/>
        </w:rPr>
        <w:t xml:space="preserve"> Fluency in </w:t>
      </w:r>
      <w:r w:rsidR="00414C48">
        <w:rPr>
          <w:rFonts w:ascii="Times New Roman" w:hAnsi="Times New Roman"/>
          <w:sz w:val="22"/>
          <w:szCs w:val="22"/>
        </w:rPr>
        <w:t>English</w:t>
      </w:r>
      <w:r w:rsidR="00414C48" w:rsidRPr="0331EDFF">
        <w:rPr>
          <w:rFonts w:ascii="Times New Roman" w:hAnsi="Times New Roman"/>
          <w:sz w:val="22"/>
          <w:szCs w:val="22"/>
        </w:rPr>
        <w:t xml:space="preserve"> is</w:t>
      </w:r>
      <w:r w:rsidR="4785D7FC" w:rsidRPr="0331EDFF">
        <w:rPr>
          <w:rFonts w:ascii="Times New Roman" w:hAnsi="Times New Roman"/>
          <w:sz w:val="22"/>
          <w:szCs w:val="22"/>
        </w:rPr>
        <w:t xml:space="preserve"> required.</w:t>
      </w:r>
      <w:r w:rsidR="00686D10" w:rsidRPr="0331EDFF">
        <w:rPr>
          <w:rFonts w:ascii="Times New Roman" w:hAnsi="Times New Roman"/>
          <w:sz w:val="22"/>
          <w:szCs w:val="22"/>
        </w:rPr>
        <w:t xml:space="preserve"> Knowledge of another official United Nations language is an asset.</w:t>
      </w:r>
    </w:p>
    <w:p w14:paraId="46AC34BE" w14:textId="3271369B" w:rsidR="00D15B5A" w:rsidRDefault="00686D10" w:rsidP="00A82B25">
      <w:pPr>
        <w:jc w:val="both"/>
        <w:rPr>
          <w:rFonts w:ascii="Times New Roman" w:hAnsi="Times New Roman"/>
          <w:sz w:val="22"/>
          <w:szCs w:val="24"/>
        </w:rPr>
      </w:pPr>
      <w:r w:rsidRPr="0037645C">
        <w:rPr>
          <w:rFonts w:ascii="Times New Roman" w:hAnsi="Times New Roman"/>
          <w:b/>
          <w:sz w:val="22"/>
          <w:szCs w:val="24"/>
        </w:rPr>
        <w:t xml:space="preserve">Other skills: </w:t>
      </w:r>
      <w:r w:rsidR="00A82B25" w:rsidRPr="002D547B">
        <w:rPr>
          <w:rFonts w:ascii="Times New Roman" w:hAnsi="Times New Roman"/>
          <w:iCs/>
          <w:sz w:val="22"/>
        </w:rPr>
        <w:t xml:space="preserve">Microsoft Office </w:t>
      </w:r>
      <w:r w:rsidR="00A82B25">
        <w:rPr>
          <w:rFonts w:ascii="Times New Roman" w:hAnsi="Times New Roman"/>
          <w:iCs/>
          <w:sz w:val="22"/>
        </w:rPr>
        <w:t>Software.</w:t>
      </w:r>
    </w:p>
    <w:p w14:paraId="6E75BAA0" w14:textId="404FECDC" w:rsidR="00C27BB2" w:rsidRDefault="00C27BB2" w:rsidP="00E05F35">
      <w:pPr>
        <w:jc w:val="both"/>
        <w:rPr>
          <w:rFonts w:ascii="Times New Roman" w:hAnsi="Times New Roman"/>
          <w:sz w:val="22"/>
          <w:szCs w:val="24"/>
        </w:rPr>
      </w:pPr>
    </w:p>
    <w:p w14:paraId="1893F6D0" w14:textId="77777777" w:rsidR="00C27BB2" w:rsidRPr="00C27BB2" w:rsidRDefault="00C27BB2" w:rsidP="00C27BB2">
      <w:pPr>
        <w:adjustRightInd/>
        <w:jc w:val="both"/>
        <w:rPr>
          <w:rFonts w:ascii="Times New Roman" w:hAnsi="Times New Roman"/>
          <w:b/>
          <w:iCs/>
          <w:color w:val="000000"/>
          <w:sz w:val="24"/>
          <w:szCs w:val="24"/>
          <w:u w:val="single"/>
          <w:lang w:eastAsia="en-US"/>
        </w:rPr>
      </w:pPr>
      <w:r w:rsidRPr="00C27BB2">
        <w:rPr>
          <w:rFonts w:ascii="Times New Roman" w:hAnsi="Times New Roman"/>
          <w:b/>
          <w:iCs/>
          <w:color w:val="000000"/>
          <w:sz w:val="24"/>
          <w:szCs w:val="24"/>
          <w:u w:val="single"/>
          <w:lang w:eastAsia="en-US"/>
        </w:rPr>
        <w:t>TERMS AND CONDITIONS</w:t>
      </w:r>
    </w:p>
    <w:p w14:paraId="7F705503" w14:textId="77777777" w:rsidR="00C27BB2" w:rsidRPr="00C27BB2" w:rsidRDefault="00C27BB2" w:rsidP="00C27BB2">
      <w:pPr>
        <w:adjustRightInd/>
        <w:jc w:val="both"/>
        <w:rPr>
          <w:rFonts w:ascii="Times New Roman" w:hAnsi="Times New Roman"/>
          <w:b/>
          <w:iCs/>
          <w:color w:val="000000"/>
          <w:sz w:val="12"/>
          <w:szCs w:val="12"/>
          <w:lang w:eastAsia="en-US"/>
        </w:rPr>
      </w:pPr>
    </w:p>
    <w:p w14:paraId="137A50EC" w14:textId="77777777" w:rsidR="00C27BB2" w:rsidRPr="00C27BB2" w:rsidRDefault="00C27BB2" w:rsidP="009C4F94">
      <w:pPr>
        <w:numPr>
          <w:ilvl w:val="0"/>
          <w:numId w:val="15"/>
        </w:numPr>
        <w:adjustRightInd/>
        <w:contextualSpacing/>
        <w:jc w:val="both"/>
        <w:rPr>
          <w:rFonts w:ascii="Times New Roman" w:hAnsi="Times New Roman"/>
          <w:sz w:val="24"/>
          <w:szCs w:val="24"/>
          <w:lang w:eastAsia="en-US"/>
        </w:rPr>
      </w:pPr>
      <w:r w:rsidRPr="00C27BB2">
        <w:rPr>
          <w:rFonts w:ascii="Times New Roman" w:hAnsi="Times New Roman"/>
          <w:sz w:val="24"/>
          <w:szCs w:val="24"/>
          <w:lang w:eastAsia="en-US"/>
        </w:rPr>
        <w:t>Internships at UNIDO are full-time and shall be for a period of three to six months. For internships fully sponsored through partner institutions, the maximum duration shall be twelve months, subject to prior HRM agreement. Extensions beyond the initially agreed duration are not permitted.</w:t>
      </w:r>
    </w:p>
    <w:p w14:paraId="567F38E3" w14:textId="77777777" w:rsidR="00C27BB2" w:rsidRPr="00C27BB2" w:rsidRDefault="00C27BB2" w:rsidP="009C4F94">
      <w:pPr>
        <w:numPr>
          <w:ilvl w:val="0"/>
          <w:numId w:val="15"/>
        </w:numPr>
        <w:adjustRightInd/>
        <w:jc w:val="both"/>
        <w:rPr>
          <w:rFonts w:ascii="Times New Roman" w:hAnsi="Times New Roman"/>
          <w:sz w:val="24"/>
          <w:szCs w:val="24"/>
          <w:lang w:eastAsia="en-US"/>
        </w:rPr>
      </w:pPr>
      <w:r w:rsidRPr="00C27BB2">
        <w:rPr>
          <w:rFonts w:ascii="Times New Roman" w:hAnsi="Times New Roman"/>
          <w:sz w:val="24"/>
          <w:szCs w:val="24"/>
          <w:lang w:eastAsia="en-US"/>
        </w:rPr>
        <w:t>Interns receive a monthly stipend based on their duty station.</w:t>
      </w:r>
    </w:p>
    <w:p w14:paraId="57704A91" w14:textId="3F524DC7" w:rsidR="0037645C" w:rsidRPr="00C27BB2" w:rsidRDefault="00C27BB2" w:rsidP="009C4F94">
      <w:pPr>
        <w:numPr>
          <w:ilvl w:val="0"/>
          <w:numId w:val="15"/>
        </w:numPr>
        <w:adjustRightInd/>
        <w:jc w:val="both"/>
        <w:rPr>
          <w:rFonts w:ascii="Times New Roman" w:hAnsi="Times New Roman"/>
          <w:sz w:val="24"/>
          <w:szCs w:val="24"/>
          <w:lang w:eastAsia="en-US"/>
        </w:rPr>
      </w:pPr>
      <w:r w:rsidRPr="00C27BB2">
        <w:rPr>
          <w:rFonts w:ascii="Times New Roman" w:hAnsi="Times New Roman"/>
          <w:sz w:val="24"/>
          <w:szCs w:val="24"/>
          <w:lang w:eastAsia="en-US"/>
        </w:rPr>
        <w:t>Interns are responsible for living expenses, accommodation, visas, and related costs.</w:t>
      </w:r>
    </w:p>
    <w:p w14:paraId="09E98BF3" w14:textId="77777777" w:rsidR="0037645C" w:rsidRPr="0037645C" w:rsidRDefault="0037645C" w:rsidP="0037645C">
      <w:pPr>
        <w:jc w:val="both"/>
        <w:rPr>
          <w:rFonts w:ascii="Times New Roman" w:hAnsi="Times New Roman"/>
          <w:i/>
          <w:sz w:val="22"/>
          <w:szCs w:val="24"/>
        </w:rPr>
      </w:pPr>
    </w:p>
    <w:p w14:paraId="5FAA92A3" w14:textId="77777777" w:rsidR="006D58B8" w:rsidRDefault="006D58B8" w:rsidP="0037645C">
      <w:pPr>
        <w:pStyle w:val="Heading7"/>
        <w:numPr>
          <w:ilvl w:val="0"/>
          <w:numId w:val="0"/>
        </w:numPr>
        <w:tabs>
          <w:tab w:val="left" w:pos="720"/>
        </w:tabs>
        <w:jc w:val="both"/>
        <w:rPr>
          <w:rFonts w:cs="Times New Roman"/>
          <w:b/>
          <w:i w:val="0"/>
          <w:sz w:val="24"/>
          <w:u w:val="single"/>
        </w:rPr>
      </w:pPr>
      <w:r w:rsidRPr="00A54FC8">
        <w:rPr>
          <w:rFonts w:cs="Times New Roman"/>
          <w:b/>
          <w:i w:val="0"/>
          <w:sz w:val="24"/>
          <w:u w:val="single"/>
        </w:rPr>
        <w:t>CORE COMPETENCIES</w:t>
      </w:r>
    </w:p>
    <w:p w14:paraId="2DC85B3F" w14:textId="77777777" w:rsidR="0037645C" w:rsidRPr="0037645C" w:rsidRDefault="0037645C" w:rsidP="0037645C">
      <w:pPr>
        <w:rPr>
          <w:sz w:val="12"/>
          <w:szCs w:val="12"/>
          <w:lang w:eastAsia="en-US"/>
        </w:rPr>
      </w:pPr>
    </w:p>
    <w:p w14:paraId="7A61462B" w14:textId="77777777" w:rsidR="006D58B8" w:rsidRPr="0037645C" w:rsidRDefault="0037645C" w:rsidP="00A54FC8">
      <w:pPr>
        <w:pStyle w:val="Heading7"/>
        <w:numPr>
          <w:ilvl w:val="0"/>
          <w:numId w:val="0"/>
        </w:numPr>
        <w:tabs>
          <w:tab w:val="left" w:pos="720"/>
        </w:tabs>
        <w:jc w:val="both"/>
        <w:rPr>
          <w:rFonts w:cs="Times New Roman"/>
          <w:b/>
          <w:i w:val="0"/>
          <w:u w:val="single"/>
        </w:rPr>
      </w:pPr>
      <w:r w:rsidRPr="0037645C">
        <w:rPr>
          <w:rFonts w:cs="Times New Roman"/>
          <w:b/>
          <w:i w:val="0"/>
        </w:rPr>
        <w:t>Core V</w:t>
      </w:r>
      <w:r w:rsidR="006D58B8" w:rsidRPr="0037645C">
        <w:rPr>
          <w:rFonts w:cs="Times New Roman"/>
          <w:b/>
          <w:i w:val="0"/>
        </w:rPr>
        <w:t>alues</w:t>
      </w:r>
    </w:p>
    <w:p w14:paraId="00CDC800"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LIVE AND ACT WITH INTEGRITY: work honestly, openly and impartially. </w:t>
      </w:r>
    </w:p>
    <w:p w14:paraId="717E5C86"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SHOW PROFESSIONALISM: work hard and competently in a committed and responsible manner. </w:t>
      </w:r>
    </w:p>
    <w:p w14:paraId="17B06730" w14:textId="77777777" w:rsidR="006D58B8" w:rsidRPr="0037645C" w:rsidRDefault="006D58B8" w:rsidP="0037645C">
      <w:pPr>
        <w:pStyle w:val="Default"/>
        <w:jc w:val="both"/>
        <w:rPr>
          <w:rFonts w:ascii="Times New Roman" w:hAnsi="Times New Roman" w:cs="Times New Roman"/>
          <w:sz w:val="22"/>
        </w:rPr>
      </w:pPr>
      <w:r w:rsidRPr="0037645C">
        <w:rPr>
          <w:rFonts w:ascii="Times New Roman" w:hAnsi="Times New Roman" w:cs="Times New Roman"/>
          <w:sz w:val="22"/>
        </w:rPr>
        <w:t xml:space="preserve">WE RESPECT DIVERSITY: work together effectively, respectfully and inclusively, regardless of our differences in culture and perspective. </w:t>
      </w:r>
    </w:p>
    <w:p w14:paraId="657347AB" w14:textId="77777777" w:rsidR="0037645C" w:rsidRPr="0037645C" w:rsidRDefault="0037645C" w:rsidP="0037645C">
      <w:pPr>
        <w:pStyle w:val="Default"/>
        <w:jc w:val="both"/>
        <w:rPr>
          <w:rFonts w:ascii="Times New Roman" w:hAnsi="Times New Roman" w:cs="Times New Roman"/>
          <w:sz w:val="22"/>
        </w:rPr>
      </w:pPr>
    </w:p>
    <w:p w14:paraId="129163E9" w14:textId="77777777" w:rsidR="006D58B8" w:rsidRPr="0037645C" w:rsidRDefault="0037645C" w:rsidP="00A54FC8">
      <w:pPr>
        <w:pStyle w:val="Heading7"/>
        <w:numPr>
          <w:ilvl w:val="0"/>
          <w:numId w:val="0"/>
        </w:numPr>
        <w:tabs>
          <w:tab w:val="left" w:pos="720"/>
        </w:tabs>
        <w:jc w:val="both"/>
        <w:rPr>
          <w:rFonts w:cs="Times New Roman"/>
          <w:b/>
          <w:i w:val="0"/>
        </w:rPr>
      </w:pPr>
      <w:r w:rsidRPr="0037645C">
        <w:rPr>
          <w:rFonts w:cs="Times New Roman"/>
          <w:b/>
          <w:i w:val="0"/>
        </w:rPr>
        <w:t>Key Competencies</w:t>
      </w:r>
    </w:p>
    <w:p w14:paraId="6EB28DA0"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FOCUS ON PEOPLE: cooperate to fully reach our potential –and this is true for our colleagues as well as our clients. Emotional intelligence and receptiveness are vital parts of our UNIDO identity. </w:t>
      </w:r>
    </w:p>
    <w:p w14:paraId="52F024DE"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FOCUS ON RESULTS AND RESPONSIBILITIES: focus on planning, organizing and managing our work effectively and efficiently. We are responsible and accountable for achieving our results and meeting our performance standards. This accountability does not end with our colleagues and supervisors, but we also owe it to those we serve and who have trusted us to contribute to a better, safer and healthier world. </w:t>
      </w:r>
    </w:p>
    <w:p w14:paraId="61C3284C"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COMMUNICATE AND EARN TRUST: communicate effectively with one another and build an environment of trust where we can all excel in our work. </w:t>
      </w:r>
    </w:p>
    <w:p w14:paraId="16EDC8AC" w14:textId="77777777" w:rsidR="006D58B8" w:rsidRDefault="006D58B8" w:rsidP="0037645C">
      <w:pPr>
        <w:jc w:val="both"/>
        <w:rPr>
          <w:rFonts w:ascii="Times New Roman" w:hAnsi="Times New Roman"/>
          <w:sz w:val="22"/>
          <w:szCs w:val="24"/>
        </w:rPr>
      </w:pPr>
      <w:r w:rsidRPr="0037645C">
        <w:rPr>
          <w:rFonts w:ascii="Times New Roman" w:hAnsi="Times New Roman"/>
          <w:sz w:val="22"/>
          <w:szCs w:val="24"/>
        </w:rPr>
        <w:t xml:space="preserve">WE THINK OUTSIDE THE BOX AND INNOVATE: to stay relevant, we continuously improve, support innovation, share our knowledge and skills, and learn from one another. </w:t>
      </w:r>
    </w:p>
    <w:p w14:paraId="3B3838E4" w14:textId="77777777" w:rsidR="0037645C" w:rsidRDefault="0037645C" w:rsidP="0037645C">
      <w:pPr>
        <w:jc w:val="both"/>
        <w:rPr>
          <w:rFonts w:ascii="Times New Roman" w:hAnsi="Times New Roman"/>
          <w:sz w:val="22"/>
          <w:szCs w:val="24"/>
        </w:rPr>
      </w:pPr>
    </w:p>
    <w:p w14:paraId="76EB4476" w14:textId="77777777" w:rsidR="0037645C" w:rsidRPr="0037645C" w:rsidRDefault="0037645C" w:rsidP="0037645C">
      <w:pPr>
        <w:jc w:val="both"/>
        <w:rPr>
          <w:rFonts w:ascii="Times New Roman" w:hAnsi="Times New Roman"/>
          <w:sz w:val="22"/>
          <w:szCs w:val="24"/>
        </w:rPr>
      </w:pPr>
    </w:p>
    <w:p w14:paraId="3AAE6791" w14:textId="77777777" w:rsidR="00686D10" w:rsidRDefault="00686D10" w:rsidP="0037645C">
      <w:pPr>
        <w:jc w:val="both"/>
        <w:rPr>
          <w:rFonts w:ascii="Times New Roman" w:hAnsi="Times New Roman"/>
          <w:b/>
          <w:sz w:val="24"/>
          <w:szCs w:val="24"/>
          <w:u w:val="single"/>
        </w:rPr>
      </w:pPr>
      <w:r w:rsidRPr="00A54FC8">
        <w:rPr>
          <w:rFonts w:ascii="Times New Roman" w:hAnsi="Times New Roman"/>
          <w:b/>
          <w:sz w:val="24"/>
          <w:szCs w:val="24"/>
          <w:u w:val="single"/>
        </w:rPr>
        <w:t>LEARNING ELEMENTS</w:t>
      </w:r>
    </w:p>
    <w:p w14:paraId="4FC7F387" w14:textId="77777777" w:rsidR="0037645C" w:rsidRPr="0037645C" w:rsidRDefault="0037645C" w:rsidP="0037645C">
      <w:pPr>
        <w:jc w:val="both"/>
        <w:rPr>
          <w:rFonts w:ascii="Times New Roman" w:hAnsi="Times New Roman"/>
          <w:b/>
          <w:sz w:val="12"/>
          <w:szCs w:val="12"/>
          <w:u w:val="single"/>
        </w:rPr>
      </w:pPr>
    </w:p>
    <w:p w14:paraId="411A1108" w14:textId="62A77D6D" w:rsidR="006C69CF" w:rsidRDefault="00686D10" w:rsidP="006C69CF">
      <w:pPr>
        <w:numPr>
          <w:ilvl w:val="0"/>
          <w:numId w:val="18"/>
        </w:numPr>
        <w:spacing w:line="276" w:lineRule="auto"/>
        <w:jc w:val="both"/>
        <w:rPr>
          <w:rFonts w:ascii="Times New Roman" w:hAnsi="Times New Roman"/>
          <w:sz w:val="22"/>
          <w:szCs w:val="22"/>
        </w:rPr>
      </w:pPr>
      <w:r w:rsidRPr="0037645C">
        <w:rPr>
          <w:rFonts w:ascii="Times New Roman" w:hAnsi="Times New Roman"/>
          <w:sz w:val="22"/>
          <w:szCs w:val="24"/>
        </w:rPr>
        <w:t xml:space="preserve">Become acquainted with the most up-to-date technical, economic and industrial developments in </w:t>
      </w:r>
      <w:r w:rsidR="006C69CF">
        <w:rPr>
          <w:rFonts w:ascii="Times New Roman" w:hAnsi="Times New Roman"/>
          <w:sz w:val="22"/>
          <w:szCs w:val="24"/>
        </w:rPr>
        <w:t>Algeria</w:t>
      </w:r>
      <w:r w:rsidR="0037645C">
        <w:rPr>
          <w:rFonts w:ascii="Times New Roman" w:hAnsi="Times New Roman"/>
          <w:sz w:val="22"/>
          <w:szCs w:val="24"/>
        </w:rPr>
        <w:t>. Furthermore, intern</w:t>
      </w:r>
      <w:r w:rsidRPr="0037645C">
        <w:rPr>
          <w:rFonts w:ascii="Times New Roman" w:hAnsi="Times New Roman"/>
          <w:sz w:val="22"/>
          <w:szCs w:val="24"/>
        </w:rPr>
        <w:t xml:space="preserve"> is expected to deepen </w:t>
      </w:r>
      <w:r w:rsidR="0037645C">
        <w:rPr>
          <w:rFonts w:ascii="Times New Roman" w:hAnsi="Times New Roman"/>
          <w:sz w:val="22"/>
          <w:szCs w:val="24"/>
        </w:rPr>
        <w:t>their</w:t>
      </w:r>
      <w:r w:rsidRPr="0037645C">
        <w:rPr>
          <w:rFonts w:ascii="Times New Roman" w:hAnsi="Times New Roman"/>
          <w:sz w:val="22"/>
          <w:szCs w:val="24"/>
        </w:rPr>
        <w:t xml:space="preserve"> knowledge in the fields of </w:t>
      </w:r>
      <w:r w:rsidR="006C69CF" w:rsidRPr="006C69CF">
        <w:rPr>
          <w:rFonts w:ascii="Times New Roman" w:hAnsi="Times New Roman"/>
          <w:sz w:val="22"/>
          <w:szCs w:val="24"/>
        </w:rPr>
        <w:t xml:space="preserve">inclusive and sustainable industrial development, circular economy, renewable energy, green technologies, </w:t>
      </w:r>
      <w:r w:rsidR="006C69CF">
        <w:rPr>
          <w:rFonts w:ascii="Times New Roman" w:hAnsi="Times New Roman"/>
          <w:sz w:val="22"/>
          <w:szCs w:val="22"/>
        </w:rPr>
        <w:t>green hydrogen</w:t>
      </w:r>
      <w:r w:rsidR="006C69CF" w:rsidRPr="006C69CF">
        <w:rPr>
          <w:rFonts w:ascii="Times New Roman" w:hAnsi="Times New Roman"/>
          <w:sz w:val="22"/>
          <w:szCs w:val="24"/>
        </w:rPr>
        <w:t xml:space="preserve"> and local value chain enhancement.</w:t>
      </w:r>
      <w:r w:rsidR="006C69CF" w:rsidRPr="006C69CF">
        <w:rPr>
          <w:rFonts w:ascii="Times New Roman" w:hAnsi="Times New Roman"/>
          <w:sz w:val="22"/>
          <w:szCs w:val="22"/>
        </w:rPr>
        <w:t xml:space="preserve"> </w:t>
      </w:r>
    </w:p>
    <w:p w14:paraId="011997B1" w14:textId="2FC559FD" w:rsidR="006C69CF" w:rsidRPr="00295F6C" w:rsidRDefault="006C69CF" w:rsidP="006C69CF">
      <w:pPr>
        <w:numPr>
          <w:ilvl w:val="0"/>
          <w:numId w:val="18"/>
        </w:numPr>
        <w:spacing w:line="276" w:lineRule="auto"/>
        <w:jc w:val="both"/>
        <w:rPr>
          <w:rFonts w:ascii="Times New Roman" w:hAnsi="Times New Roman"/>
          <w:sz w:val="22"/>
          <w:szCs w:val="22"/>
        </w:rPr>
      </w:pPr>
      <w:r w:rsidRPr="00295F6C">
        <w:rPr>
          <w:rFonts w:ascii="Times New Roman" w:hAnsi="Times New Roman"/>
          <w:sz w:val="22"/>
          <w:szCs w:val="22"/>
        </w:rPr>
        <w:t>Gain experience in project design/management.</w:t>
      </w:r>
    </w:p>
    <w:p w14:paraId="5ECE38BC" w14:textId="77777777" w:rsidR="00686D10" w:rsidRPr="00414C48" w:rsidRDefault="00686D10" w:rsidP="00414C48">
      <w:pPr>
        <w:rPr>
          <w:rFonts w:ascii="Times New Roman" w:hAnsi="Times New Roman"/>
          <w:sz w:val="22"/>
          <w:szCs w:val="24"/>
        </w:rPr>
      </w:pPr>
      <w:r w:rsidRPr="00414C48">
        <w:rPr>
          <w:rFonts w:ascii="Times New Roman" w:hAnsi="Times New Roman"/>
          <w:sz w:val="22"/>
          <w:szCs w:val="24"/>
        </w:rPr>
        <w:t>On the job training: participation in every phase of the working process.</w:t>
      </w:r>
    </w:p>
    <w:p w14:paraId="28636A6D" w14:textId="4195333F" w:rsidR="00883A65" w:rsidRDefault="00686D10" w:rsidP="0037645C">
      <w:pPr>
        <w:spacing w:after="360"/>
        <w:jc w:val="both"/>
        <w:rPr>
          <w:rFonts w:ascii="Times New Roman" w:hAnsi="Times New Roman"/>
          <w:sz w:val="22"/>
          <w:szCs w:val="24"/>
        </w:rPr>
      </w:pPr>
      <w:r w:rsidRPr="0037645C">
        <w:rPr>
          <w:rFonts w:ascii="Times New Roman" w:hAnsi="Times New Roman"/>
          <w:sz w:val="22"/>
          <w:szCs w:val="24"/>
        </w:rPr>
        <w:t>Gain experience in working effectively in a diverse and multi-cultural environment.</w:t>
      </w:r>
    </w:p>
    <w:p w14:paraId="4EF929DB" w14:textId="41304E46" w:rsidR="006C69CF" w:rsidRPr="00500777" w:rsidRDefault="006C69CF" w:rsidP="006C69CF">
      <w:pPr>
        <w:spacing w:after="360"/>
        <w:jc w:val="both"/>
        <w:rPr>
          <w:rFonts w:ascii="Times New Roman" w:hAnsi="Times New Roman"/>
          <w:sz w:val="22"/>
          <w:szCs w:val="24"/>
        </w:rPr>
      </w:pPr>
    </w:p>
    <w:sectPr w:rsidR="006C69CF" w:rsidRPr="00500777" w:rsidSect="007B74FE">
      <w:footerReference w:type="default" r:id="rId17"/>
      <w:endnotePr>
        <w:numFmt w:val="decimal"/>
      </w:endnotePr>
      <w:pgSz w:w="11906" w:h="16838" w:code="9"/>
      <w:pgMar w:top="720" w:right="720" w:bottom="720" w:left="720" w:header="1134" w:footer="851"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A19FD" w14:textId="77777777" w:rsidR="00FC5126" w:rsidRDefault="00FC5126">
      <w:r>
        <w:separator/>
      </w:r>
    </w:p>
  </w:endnote>
  <w:endnote w:type="continuationSeparator" w:id="0">
    <w:p w14:paraId="732C4ED5" w14:textId="77777777" w:rsidR="00FC5126" w:rsidRDefault="00FC5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29CD3" w14:textId="4877C59A" w:rsidR="00320B59" w:rsidRDefault="00320B59">
    <w:pPr>
      <w:pStyle w:val="Footer"/>
      <w:tabs>
        <w:tab w:val="clear" w:pos="4536"/>
        <w:tab w:val="clear" w:pos="9072"/>
        <w:tab w:val="center" w:pos="3686"/>
        <w:tab w:val="left" w:pos="6379"/>
        <w:tab w:val="right" w:pos="9639"/>
      </w:tabs>
      <w:rPr>
        <w:lang w:val="fr-FR"/>
      </w:rPr>
    </w:pPr>
    <w:r>
      <w:rPr>
        <w:lang w:val="fr-FR"/>
      </w:rPr>
      <w:tab/>
      <w:t xml:space="preserve">  </w:t>
    </w:r>
    <w:r>
      <w:rPr>
        <w:lang w:val="fr-FR"/>
      </w:rPr>
      <w:tab/>
    </w:r>
    <w:r>
      <w:rPr>
        <w:lang w:val="fr-FR"/>
      </w:rPr>
      <w:tab/>
    </w:r>
    <w:r>
      <w:rPr>
        <w:rStyle w:val="PageNumber"/>
      </w:rPr>
      <w:fldChar w:fldCharType="begin"/>
    </w:r>
    <w:r>
      <w:rPr>
        <w:rStyle w:val="PageNumber"/>
        <w:lang w:val="fr-FR"/>
      </w:rPr>
      <w:instrText xml:space="preserve"> PAGE </w:instrText>
    </w:r>
    <w:r>
      <w:rPr>
        <w:rStyle w:val="PageNumber"/>
      </w:rPr>
      <w:fldChar w:fldCharType="separate"/>
    </w:r>
    <w:r w:rsidR="006D7DB6">
      <w:rPr>
        <w:rStyle w:val="PageNumber"/>
        <w:noProof/>
        <w:lang w:val="fr-FR"/>
      </w:rPr>
      <w:t>2</w:t>
    </w:r>
    <w:r>
      <w:rPr>
        <w:rStyle w:val="PageNumber"/>
      </w:rPr>
      <w:fldChar w:fldCharType="end"/>
    </w:r>
    <w:r>
      <w:rPr>
        <w:rStyle w:val="PageNumber"/>
        <w:lang w:val="fr-FR"/>
      </w:rPr>
      <w:t>/</w:t>
    </w:r>
    <w:r>
      <w:rPr>
        <w:rStyle w:val="PageNumber"/>
      </w:rPr>
      <w:fldChar w:fldCharType="begin"/>
    </w:r>
    <w:r>
      <w:rPr>
        <w:rStyle w:val="PageNumber"/>
        <w:lang w:val="fr-FR"/>
      </w:rPr>
      <w:instrText xml:space="preserve"> NUMPAGES </w:instrText>
    </w:r>
    <w:r>
      <w:rPr>
        <w:rStyle w:val="PageNumber"/>
      </w:rPr>
      <w:fldChar w:fldCharType="separate"/>
    </w:r>
    <w:r w:rsidR="006D7DB6">
      <w:rPr>
        <w:rStyle w:val="PageNumber"/>
        <w:noProof/>
        <w:lang w:val="fr-F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A7FDC" w14:textId="77777777" w:rsidR="00FC5126" w:rsidRDefault="00FC5126">
      <w:r>
        <w:separator/>
      </w:r>
    </w:p>
  </w:footnote>
  <w:footnote w:type="continuationSeparator" w:id="0">
    <w:p w14:paraId="7BF7F0E5" w14:textId="77777777" w:rsidR="00FC5126" w:rsidRDefault="00FC51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4C5A"/>
    <w:multiLevelType w:val="hybridMultilevel"/>
    <w:tmpl w:val="AF26BEA8"/>
    <w:lvl w:ilvl="0" w:tplc="7408B964">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F8D35A7"/>
    <w:multiLevelType w:val="multilevel"/>
    <w:tmpl w:val="F252F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6D67B5"/>
    <w:multiLevelType w:val="hybridMultilevel"/>
    <w:tmpl w:val="A9F21A08"/>
    <w:lvl w:ilvl="0" w:tplc="C762A6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DF7463"/>
    <w:multiLevelType w:val="hybridMultilevel"/>
    <w:tmpl w:val="9F30A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75710D"/>
    <w:multiLevelType w:val="multilevel"/>
    <w:tmpl w:val="067C319E"/>
    <w:lvl w:ilvl="0">
      <w:numFmt w:val="bullet"/>
      <w:lvlText w:val="-"/>
      <w:lvlJc w:val="left"/>
      <w:pPr>
        <w:tabs>
          <w:tab w:val="num" w:pos="720"/>
        </w:tabs>
        <w:ind w:left="720" w:hanging="360"/>
      </w:pPr>
      <w:rPr>
        <w:rFonts w:ascii="Arial Narrow" w:eastAsia="Calibri" w:hAnsi="Arial Narrow"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CD0ECD"/>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FBC1754"/>
    <w:multiLevelType w:val="hybridMultilevel"/>
    <w:tmpl w:val="61B86F3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3348E6"/>
    <w:multiLevelType w:val="hybridMultilevel"/>
    <w:tmpl w:val="E92E291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173D6F"/>
    <w:multiLevelType w:val="hybridMultilevel"/>
    <w:tmpl w:val="F7866170"/>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CE36A7B"/>
    <w:multiLevelType w:val="hybridMultilevel"/>
    <w:tmpl w:val="955ED7C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2B535A"/>
    <w:multiLevelType w:val="multilevel"/>
    <w:tmpl w:val="9A0C29C0"/>
    <w:lvl w:ilvl="0">
      <w:numFmt w:val="bullet"/>
      <w:lvlText w:val="-"/>
      <w:lvlJc w:val="left"/>
      <w:pPr>
        <w:tabs>
          <w:tab w:val="num" w:pos="720"/>
        </w:tabs>
        <w:ind w:left="720" w:hanging="360"/>
      </w:pPr>
      <w:rPr>
        <w:rFonts w:ascii="Arial Narrow" w:eastAsia="Calibri" w:hAnsi="Arial Narrow"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EC2CA7"/>
    <w:multiLevelType w:val="hybridMultilevel"/>
    <w:tmpl w:val="67E681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F57581C"/>
    <w:multiLevelType w:val="hybridMultilevel"/>
    <w:tmpl w:val="CAF487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5DF3D83"/>
    <w:multiLevelType w:val="hybridMultilevel"/>
    <w:tmpl w:val="800E0D28"/>
    <w:lvl w:ilvl="0" w:tplc="DB027DE0">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4044162">
    <w:abstractNumId w:val="0"/>
  </w:num>
  <w:num w:numId="2" w16cid:durableId="929387918">
    <w:abstractNumId w:val="9"/>
  </w:num>
  <w:num w:numId="3" w16cid:durableId="322390472">
    <w:abstractNumId w:val="6"/>
  </w:num>
  <w:num w:numId="4" w16cid:durableId="1179660279">
    <w:abstractNumId w:val="7"/>
  </w:num>
  <w:num w:numId="5" w16cid:durableId="1280801669">
    <w:abstractNumId w:val="8"/>
  </w:num>
  <w:num w:numId="6" w16cid:durableId="2107923676">
    <w:abstractNumId w:val="5"/>
  </w:num>
  <w:num w:numId="7" w16cid:durableId="887693103">
    <w:abstractNumId w:val="11"/>
  </w:num>
  <w:num w:numId="8" w16cid:durableId="1954169805">
    <w:abstractNumId w:val="13"/>
  </w:num>
  <w:num w:numId="9" w16cid:durableId="20383892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93745747">
    <w:abstractNumId w:val="13"/>
    <w:lvlOverride w:ilvl="0">
      <w:startOverride w:val="1"/>
    </w:lvlOverride>
    <w:lvlOverride w:ilvl="1"/>
    <w:lvlOverride w:ilvl="2"/>
    <w:lvlOverride w:ilvl="3"/>
    <w:lvlOverride w:ilvl="4"/>
    <w:lvlOverride w:ilvl="5"/>
    <w:lvlOverride w:ilvl="6"/>
    <w:lvlOverride w:ilvl="7"/>
    <w:lvlOverride w:ilvl="8"/>
  </w:num>
  <w:num w:numId="11" w16cid:durableId="851338291">
    <w:abstractNumId w:val="11"/>
  </w:num>
  <w:num w:numId="12" w16cid:durableId="1538085278">
    <w:abstractNumId w:val="2"/>
  </w:num>
  <w:num w:numId="13" w16cid:durableId="1048604552">
    <w:abstractNumId w:val="12"/>
  </w:num>
  <w:num w:numId="14" w16cid:durableId="2146505369">
    <w:abstractNumId w:val="3"/>
  </w:num>
  <w:num w:numId="15" w16cid:durableId="1575628123">
    <w:abstractNumId w:val="1"/>
  </w:num>
  <w:num w:numId="16" w16cid:durableId="1725133097">
    <w:abstractNumId w:val="10"/>
  </w:num>
  <w:num w:numId="17" w16cid:durableId="1784689382">
    <w:abstractNumId w:val="4"/>
  </w:num>
  <w:num w:numId="18" w16cid:durableId="134979080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fr-FR" w:vendorID="64" w:dllVersion="0" w:nlCheck="1" w:checkStyle="0"/>
  <w:activeWritingStyle w:appName="MSWord" w:lang="en-US" w:vendorID="64" w:dllVersion="6" w:nlCheck="1" w:checkStyle="1"/>
  <w:activeWritingStyle w:appName="MSWord" w:lang="fr-FR" w:vendorID="64" w:dllVersion="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savePreviewPicture/>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6D5"/>
    <w:rsid w:val="000366B6"/>
    <w:rsid w:val="00036BD5"/>
    <w:rsid w:val="000504CB"/>
    <w:rsid w:val="00060D86"/>
    <w:rsid w:val="00061DC7"/>
    <w:rsid w:val="000654B6"/>
    <w:rsid w:val="000664A2"/>
    <w:rsid w:val="00073FE6"/>
    <w:rsid w:val="0008468F"/>
    <w:rsid w:val="00090200"/>
    <w:rsid w:val="00091135"/>
    <w:rsid w:val="000A0843"/>
    <w:rsid w:val="000B2A2B"/>
    <w:rsid w:val="000D77E0"/>
    <w:rsid w:val="000E67C5"/>
    <w:rsid w:val="000F08EA"/>
    <w:rsid w:val="000F29F9"/>
    <w:rsid w:val="000F79C3"/>
    <w:rsid w:val="00102727"/>
    <w:rsid w:val="0010639F"/>
    <w:rsid w:val="00110480"/>
    <w:rsid w:val="0011456C"/>
    <w:rsid w:val="001245D0"/>
    <w:rsid w:val="0013176C"/>
    <w:rsid w:val="00131B46"/>
    <w:rsid w:val="001B1D26"/>
    <w:rsid w:val="001F59DC"/>
    <w:rsid w:val="00200563"/>
    <w:rsid w:val="0020283B"/>
    <w:rsid w:val="0022589A"/>
    <w:rsid w:val="00231C02"/>
    <w:rsid w:val="002744BD"/>
    <w:rsid w:val="00276C5C"/>
    <w:rsid w:val="00277068"/>
    <w:rsid w:val="00281B91"/>
    <w:rsid w:val="0028542A"/>
    <w:rsid w:val="00295F6C"/>
    <w:rsid w:val="002976D9"/>
    <w:rsid w:val="002A06DE"/>
    <w:rsid w:val="002B7CDC"/>
    <w:rsid w:val="002C65EF"/>
    <w:rsid w:val="00320B59"/>
    <w:rsid w:val="003318A1"/>
    <w:rsid w:val="00337215"/>
    <w:rsid w:val="00340AAC"/>
    <w:rsid w:val="003460BC"/>
    <w:rsid w:val="0035413D"/>
    <w:rsid w:val="0037645C"/>
    <w:rsid w:val="0038374C"/>
    <w:rsid w:val="00383A30"/>
    <w:rsid w:val="00385548"/>
    <w:rsid w:val="003B2BBB"/>
    <w:rsid w:val="003C1895"/>
    <w:rsid w:val="003C285F"/>
    <w:rsid w:val="003C4D78"/>
    <w:rsid w:val="003C7B39"/>
    <w:rsid w:val="0040241C"/>
    <w:rsid w:val="00414C48"/>
    <w:rsid w:val="00421E11"/>
    <w:rsid w:val="0045169E"/>
    <w:rsid w:val="00451745"/>
    <w:rsid w:val="00454176"/>
    <w:rsid w:val="00461921"/>
    <w:rsid w:val="00464900"/>
    <w:rsid w:val="00493DDB"/>
    <w:rsid w:val="004B3AB0"/>
    <w:rsid w:val="004C0B6D"/>
    <w:rsid w:val="004D1C59"/>
    <w:rsid w:val="004D2B92"/>
    <w:rsid w:val="00500777"/>
    <w:rsid w:val="005562CB"/>
    <w:rsid w:val="00564862"/>
    <w:rsid w:val="00570197"/>
    <w:rsid w:val="005E1268"/>
    <w:rsid w:val="00601B48"/>
    <w:rsid w:val="006074AA"/>
    <w:rsid w:val="00607B91"/>
    <w:rsid w:val="006262D0"/>
    <w:rsid w:val="00643408"/>
    <w:rsid w:val="00680A40"/>
    <w:rsid w:val="00686D10"/>
    <w:rsid w:val="006A46FA"/>
    <w:rsid w:val="006B27C1"/>
    <w:rsid w:val="006C69CF"/>
    <w:rsid w:val="006C79C8"/>
    <w:rsid w:val="006D58B8"/>
    <w:rsid w:val="006D7DB6"/>
    <w:rsid w:val="006F1708"/>
    <w:rsid w:val="0070560F"/>
    <w:rsid w:val="007109F3"/>
    <w:rsid w:val="00726F60"/>
    <w:rsid w:val="007452E7"/>
    <w:rsid w:val="00753D3C"/>
    <w:rsid w:val="0075769E"/>
    <w:rsid w:val="00767B06"/>
    <w:rsid w:val="00776512"/>
    <w:rsid w:val="00782DCB"/>
    <w:rsid w:val="00795A4B"/>
    <w:rsid w:val="007A4819"/>
    <w:rsid w:val="007A5EC7"/>
    <w:rsid w:val="007B74FE"/>
    <w:rsid w:val="007C51F3"/>
    <w:rsid w:val="007D2C59"/>
    <w:rsid w:val="008366D2"/>
    <w:rsid w:val="00845237"/>
    <w:rsid w:val="008532B3"/>
    <w:rsid w:val="00882AE3"/>
    <w:rsid w:val="00883A65"/>
    <w:rsid w:val="008E446F"/>
    <w:rsid w:val="00916D62"/>
    <w:rsid w:val="009206F0"/>
    <w:rsid w:val="00956909"/>
    <w:rsid w:val="00976776"/>
    <w:rsid w:val="009A3302"/>
    <w:rsid w:val="009A3356"/>
    <w:rsid w:val="009A3B0A"/>
    <w:rsid w:val="009C1749"/>
    <w:rsid w:val="009C4F94"/>
    <w:rsid w:val="009C7603"/>
    <w:rsid w:val="009D3084"/>
    <w:rsid w:val="009F28BC"/>
    <w:rsid w:val="009F7C5B"/>
    <w:rsid w:val="00A20581"/>
    <w:rsid w:val="00A26C35"/>
    <w:rsid w:val="00A30854"/>
    <w:rsid w:val="00A32355"/>
    <w:rsid w:val="00A37785"/>
    <w:rsid w:val="00A50C9A"/>
    <w:rsid w:val="00A54FC8"/>
    <w:rsid w:val="00A65BA0"/>
    <w:rsid w:val="00A75266"/>
    <w:rsid w:val="00A82B25"/>
    <w:rsid w:val="00A9126B"/>
    <w:rsid w:val="00AB04B2"/>
    <w:rsid w:val="00AB0FD3"/>
    <w:rsid w:val="00AB1502"/>
    <w:rsid w:val="00AB5132"/>
    <w:rsid w:val="00AD4F37"/>
    <w:rsid w:val="00AD65DF"/>
    <w:rsid w:val="00AF7B37"/>
    <w:rsid w:val="00B058C0"/>
    <w:rsid w:val="00B20CBF"/>
    <w:rsid w:val="00B25F50"/>
    <w:rsid w:val="00B458DA"/>
    <w:rsid w:val="00B464B2"/>
    <w:rsid w:val="00B7518C"/>
    <w:rsid w:val="00B94CA9"/>
    <w:rsid w:val="00B96B1D"/>
    <w:rsid w:val="00BA1D76"/>
    <w:rsid w:val="00BB13F6"/>
    <w:rsid w:val="00BB1A91"/>
    <w:rsid w:val="00BD3F7E"/>
    <w:rsid w:val="00C15CAC"/>
    <w:rsid w:val="00C27BB2"/>
    <w:rsid w:val="00C53B41"/>
    <w:rsid w:val="00C54786"/>
    <w:rsid w:val="00C65F9B"/>
    <w:rsid w:val="00C766D5"/>
    <w:rsid w:val="00C80CF2"/>
    <w:rsid w:val="00C869AF"/>
    <w:rsid w:val="00C91DD2"/>
    <w:rsid w:val="00C92F93"/>
    <w:rsid w:val="00CD3969"/>
    <w:rsid w:val="00D05ADC"/>
    <w:rsid w:val="00D12BFB"/>
    <w:rsid w:val="00D12E7A"/>
    <w:rsid w:val="00D15B5A"/>
    <w:rsid w:val="00D24458"/>
    <w:rsid w:val="00D26724"/>
    <w:rsid w:val="00D26F01"/>
    <w:rsid w:val="00D32B6E"/>
    <w:rsid w:val="00D526A7"/>
    <w:rsid w:val="00D71398"/>
    <w:rsid w:val="00D91864"/>
    <w:rsid w:val="00DC2AF9"/>
    <w:rsid w:val="00DD6C07"/>
    <w:rsid w:val="00DF19B2"/>
    <w:rsid w:val="00E05F35"/>
    <w:rsid w:val="00E126C5"/>
    <w:rsid w:val="00E14A91"/>
    <w:rsid w:val="00E3370A"/>
    <w:rsid w:val="00E541FC"/>
    <w:rsid w:val="00E54770"/>
    <w:rsid w:val="00E54817"/>
    <w:rsid w:val="00E7157D"/>
    <w:rsid w:val="00E77729"/>
    <w:rsid w:val="00E840B1"/>
    <w:rsid w:val="00E938E2"/>
    <w:rsid w:val="00EC457A"/>
    <w:rsid w:val="00EC5C39"/>
    <w:rsid w:val="00EE5B7A"/>
    <w:rsid w:val="00EF7D9E"/>
    <w:rsid w:val="00F14CB4"/>
    <w:rsid w:val="00F51EC4"/>
    <w:rsid w:val="00FA4DAD"/>
    <w:rsid w:val="00FB0E77"/>
    <w:rsid w:val="00FC4A6D"/>
    <w:rsid w:val="00FC5126"/>
    <w:rsid w:val="00FD7E39"/>
    <w:rsid w:val="00FE1D67"/>
    <w:rsid w:val="0331EDFF"/>
    <w:rsid w:val="05577217"/>
    <w:rsid w:val="16CF65BC"/>
    <w:rsid w:val="1D9C0DAD"/>
    <w:rsid w:val="1E20B42D"/>
    <w:rsid w:val="1FB4E2CE"/>
    <w:rsid w:val="261119F3"/>
    <w:rsid w:val="292D7957"/>
    <w:rsid w:val="2A489166"/>
    <w:rsid w:val="304A2C14"/>
    <w:rsid w:val="34F3DC10"/>
    <w:rsid w:val="360E7534"/>
    <w:rsid w:val="3B4C6C52"/>
    <w:rsid w:val="40171743"/>
    <w:rsid w:val="4785D7FC"/>
    <w:rsid w:val="4A6937C6"/>
    <w:rsid w:val="4F5118FD"/>
    <w:rsid w:val="4F704697"/>
    <w:rsid w:val="4F85FD6E"/>
    <w:rsid w:val="554E9DDA"/>
    <w:rsid w:val="58E583D5"/>
    <w:rsid w:val="59F70162"/>
    <w:rsid w:val="6800968A"/>
    <w:rsid w:val="702B8E27"/>
    <w:rsid w:val="7662D027"/>
    <w:rsid w:val="7AF36AF0"/>
    <w:rsid w:val="7BB99B5B"/>
    <w:rsid w:val="7BC4936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E9F95F"/>
  <w15:chartTrackingRefBased/>
  <w15:docId w15:val="{B0F3E8BA-0DC7-422F-B9A7-E8CC04D0E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6D5"/>
    <w:pPr>
      <w:widowControl w:val="0"/>
      <w:autoSpaceDE w:val="0"/>
      <w:autoSpaceDN w:val="0"/>
      <w:adjustRightInd w:val="0"/>
    </w:pPr>
    <w:rPr>
      <w:rFonts w:ascii="Baskerville Old Face" w:eastAsia="Times New Roman" w:hAnsi="Baskerville Old Face"/>
      <w:lang w:eastAsia="fr-FR"/>
    </w:rPr>
  </w:style>
  <w:style w:type="paragraph" w:styleId="Heading1">
    <w:name w:val="heading 1"/>
    <w:basedOn w:val="Normal"/>
    <w:next w:val="Normal"/>
    <w:link w:val="Heading1Char"/>
    <w:qFormat/>
    <w:rsid w:val="00131B46"/>
    <w:pPr>
      <w:keepNext/>
      <w:widowControl/>
      <w:numPr>
        <w:numId w:val="6"/>
      </w:numPr>
      <w:autoSpaceDE/>
      <w:autoSpaceDN/>
      <w:adjustRightInd/>
      <w:jc w:val="center"/>
      <w:outlineLvl w:val="0"/>
    </w:pPr>
    <w:rPr>
      <w:rFonts w:ascii="Times New Roman" w:hAnsi="Times New Roman"/>
      <w:b/>
      <w:bCs/>
      <w:sz w:val="28"/>
      <w:szCs w:val="24"/>
      <w:lang w:eastAsia="en-US"/>
    </w:rPr>
  </w:style>
  <w:style w:type="paragraph" w:styleId="Heading2">
    <w:name w:val="heading 2"/>
    <w:basedOn w:val="Normal"/>
    <w:next w:val="Normal"/>
    <w:link w:val="Heading2Char"/>
    <w:qFormat/>
    <w:rsid w:val="00131B46"/>
    <w:pPr>
      <w:keepNext/>
      <w:widowControl/>
      <w:numPr>
        <w:ilvl w:val="1"/>
        <w:numId w:val="6"/>
      </w:numPr>
      <w:autoSpaceDE/>
      <w:autoSpaceDN/>
      <w:adjustRightInd/>
      <w:outlineLvl w:val="1"/>
    </w:pPr>
    <w:rPr>
      <w:rFonts w:ascii="Times New Roman" w:hAnsi="Times New Roman"/>
      <w:b/>
      <w:bCs/>
      <w:i/>
      <w:iCs/>
      <w:sz w:val="24"/>
      <w:szCs w:val="24"/>
      <w:lang w:eastAsia="en-US"/>
    </w:rPr>
  </w:style>
  <w:style w:type="paragraph" w:styleId="Heading3">
    <w:name w:val="heading 3"/>
    <w:basedOn w:val="Normal"/>
    <w:next w:val="Normal"/>
    <w:link w:val="Heading3Char"/>
    <w:qFormat/>
    <w:rsid w:val="00131B46"/>
    <w:pPr>
      <w:keepNext/>
      <w:widowControl/>
      <w:numPr>
        <w:ilvl w:val="2"/>
        <w:numId w:val="6"/>
      </w:numPr>
      <w:tabs>
        <w:tab w:val="left" w:pos="-1006"/>
        <w:tab w:val="left" w:pos="-720"/>
        <w:tab w:val="left" w:pos="0"/>
        <w:tab w:val="left" w:pos="450"/>
        <w:tab w:val="left" w:pos="1014"/>
        <w:tab w:val="left" w:pos="4320"/>
        <w:tab w:val="left" w:pos="5040"/>
        <w:tab w:val="left" w:pos="5760"/>
        <w:tab w:val="left" w:pos="6480"/>
        <w:tab w:val="left" w:pos="7200"/>
        <w:tab w:val="left" w:pos="7920"/>
        <w:tab w:val="left" w:pos="8640"/>
        <w:tab w:val="left" w:pos="9360"/>
      </w:tabs>
      <w:autoSpaceDE/>
      <w:autoSpaceDN/>
      <w:adjustRightInd/>
      <w:jc w:val="both"/>
      <w:outlineLvl w:val="2"/>
    </w:pPr>
    <w:rPr>
      <w:rFonts w:ascii="Times New Roman" w:hAnsi="Times New Roman"/>
      <w:i/>
      <w:iCs/>
      <w:sz w:val="22"/>
      <w:szCs w:val="24"/>
      <w:lang w:eastAsia="en-US"/>
    </w:rPr>
  </w:style>
  <w:style w:type="paragraph" w:styleId="Heading4">
    <w:name w:val="heading 4"/>
    <w:basedOn w:val="Normal"/>
    <w:next w:val="Normal"/>
    <w:link w:val="Heading4Char"/>
    <w:qFormat/>
    <w:rsid w:val="00131B46"/>
    <w:pPr>
      <w:keepNext/>
      <w:widowControl/>
      <w:numPr>
        <w:ilvl w:val="3"/>
        <w:numId w:val="6"/>
      </w:numPr>
      <w:autoSpaceDE/>
      <w:autoSpaceDN/>
      <w:adjustRightInd/>
      <w:outlineLvl w:val="3"/>
    </w:pPr>
    <w:rPr>
      <w:rFonts w:ascii="Times New Roman" w:hAnsi="Times New Roman"/>
      <w:i/>
      <w:iCs/>
      <w:sz w:val="22"/>
      <w:szCs w:val="24"/>
      <w:lang w:val="en-GB" w:eastAsia="en-US"/>
    </w:rPr>
  </w:style>
  <w:style w:type="paragraph" w:styleId="Heading5">
    <w:name w:val="heading 5"/>
    <w:basedOn w:val="Normal"/>
    <w:next w:val="Normal"/>
    <w:link w:val="Heading5Char"/>
    <w:qFormat/>
    <w:rsid w:val="00131B46"/>
    <w:pPr>
      <w:keepNext/>
      <w:widowControl/>
      <w:numPr>
        <w:ilvl w:val="4"/>
        <w:numId w:val="6"/>
      </w:numPr>
      <w:autoSpaceDE/>
      <w:autoSpaceDN/>
      <w:adjustRightInd/>
      <w:ind w:right="29"/>
      <w:outlineLvl w:val="4"/>
    </w:pPr>
    <w:rPr>
      <w:rFonts w:ascii="Times New Roman" w:hAnsi="Times New Roman"/>
      <w:b/>
      <w:spacing w:val="-2"/>
      <w:sz w:val="24"/>
      <w:szCs w:val="24"/>
      <w:lang w:eastAsia="en-US"/>
    </w:rPr>
  </w:style>
  <w:style w:type="paragraph" w:styleId="Heading6">
    <w:name w:val="heading 6"/>
    <w:basedOn w:val="Normal"/>
    <w:next w:val="Normal"/>
    <w:link w:val="Heading6Char"/>
    <w:qFormat/>
    <w:rsid w:val="00131B46"/>
    <w:pPr>
      <w:keepNext/>
      <w:widowControl/>
      <w:numPr>
        <w:ilvl w:val="5"/>
        <w:numId w:val="6"/>
      </w:numPr>
      <w:autoSpaceDE/>
      <w:autoSpaceDN/>
      <w:adjustRightInd/>
      <w:outlineLvl w:val="5"/>
    </w:pPr>
    <w:rPr>
      <w:rFonts w:ascii="Times New Roman" w:hAnsi="Times New Roman"/>
      <w:b/>
      <w:bCs/>
      <w:smallCaps/>
      <w:color w:val="000000"/>
      <w:sz w:val="22"/>
      <w:szCs w:val="24"/>
      <w:lang w:eastAsia="en-US"/>
    </w:rPr>
  </w:style>
  <w:style w:type="paragraph" w:styleId="Heading7">
    <w:name w:val="heading 7"/>
    <w:basedOn w:val="Normal"/>
    <w:next w:val="Normal"/>
    <w:link w:val="Heading7Char"/>
    <w:qFormat/>
    <w:rsid w:val="00131B46"/>
    <w:pPr>
      <w:keepNext/>
      <w:widowControl/>
      <w:numPr>
        <w:ilvl w:val="6"/>
        <w:numId w:val="6"/>
      </w:numPr>
      <w:autoSpaceDE/>
      <w:autoSpaceDN/>
      <w:adjustRightInd/>
      <w:outlineLvl w:val="6"/>
    </w:pPr>
    <w:rPr>
      <w:rFonts w:ascii="Times New Roman" w:hAnsi="Times New Roman" w:cs="Arial"/>
      <w:i/>
      <w:iCs/>
      <w:color w:val="000000"/>
      <w:sz w:val="22"/>
      <w:szCs w:val="24"/>
      <w:lang w:eastAsia="en-US"/>
    </w:rPr>
  </w:style>
  <w:style w:type="paragraph" w:styleId="Heading8">
    <w:name w:val="heading 8"/>
    <w:basedOn w:val="Normal"/>
    <w:next w:val="Normal"/>
    <w:link w:val="Heading8Char"/>
    <w:qFormat/>
    <w:rsid w:val="00131B46"/>
    <w:pPr>
      <w:keepNext/>
      <w:widowControl/>
      <w:numPr>
        <w:ilvl w:val="7"/>
        <w:numId w:val="6"/>
      </w:numPr>
      <w:autoSpaceDE/>
      <w:autoSpaceDN/>
      <w:adjustRightInd/>
      <w:outlineLvl w:val="7"/>
    </w:pPr>
    <w:rPr>
      <w:rFonts w:ascii="Times New Roman" w:hAnsi="Times New Roman" w:cs="Arial"/>
      <w:i/>
      <w:iCs/>
      <w:color w:val="000000"/>
      <w:sz w:val="24"/>
      <w:szCs w:val="24"/>
      <w:lang w:eastAsia="en-US"/>
    </w:rPr>
  </w:style>
  <w:style w:type="paragraph" w:styleId="Heading9">
    <w:name w:val="heading 9"/>
    <w:basedOn w:val="Normal"/>
    <w:next w:val="Normal"/>
    <w:link w:val="Heading9Char"/>
    <w:qFormat/>
    <w:rsid w:val="00131B46"/>
    <w:pPr>
      <w:keepNext/>
      <w:widowControl/>
      <w:numPr>
        <w:ilvl w:val="8"/>
        <w:numId w:val="6"/>
      </w:numPr>
      <w:autoSpaceDE/>
      <w:autoSpaceDN/>
      <w:adjustRightInd/>
      <w:jc w:val="both"/>
      <w:outlineLvl w:val="8"/>
    </w:pPr>
    <w:rPr>
      <w:rFonts w:ascii="Times New Roman" w:hAnsi="Times New Roman"/>
      <w:b/>
      <w:bCs/>
      <w:color w:val="000000"/>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rsid w:val="00C766D5"/>
    <w:pPr>
      <w:widowControl/>
      <w:ind w:left="3592"/>
    </w:pPr>
    <w:rPr>
      <w:sz w:val="24"/>
      <w:szCs w:val="24"/>
      <w:lang w:val="fr-FR"/>
    </w:rPr>
  </w:style>
  <w:style w:type="paragraph" w:styleId="BodyText2">
    <w:name w:val="Body Text 2"/>
    <w:basedOn w:val="Normal"/>
    <w:semiHidden/>
    <w:rsid w:val="00C766D5"/>
    <w:pPr>
      <w:jc w:val="both"/>
    </w:pPr>
    <w:rPr>
      <w:sz w:val="24"/>
      <w:szCs w:val="24"/>
      <w:lang w:val="fr-FR"/>
    </w:rPr>
  </w:style>
  <w:style w:type="paragraph" w:styleId="Footer">
    <w:name w:val="footer"/>
    <w:basedOn w:val="Normal"/>
    <w:semiHidden/>
    <w:rsid w:val="00C766D5"/>
    <w:pPr>
      <w:tabs>
        <w:tab w:val="center" w:pos="4536"/>
        <w:tab w:val="right" w:pos="9072"/>
      </w:tabs>
    </w:pPr>
  </w:style>
  <w:style w:type="character" w:styleId="PageNumber">
    <w:name w:val="page number"/>
    <w:basedOn w:val="DefaultParagraphFont"/>
    <w:semiHidden/>
    <w:rsid w:val="00C766D5"/>
  </w:style>
  <w:style w:type="paragraph" w:styleId="BodyText3">
    <w:name w:val="Body Text 3"/>
    <w:basedOn w:val="Normal"/>
    <w:semiHidden/>
    <w:rsid w:val="00C766D5"/>
    <w:pPr>
      <w:spacing w:after="120"/>
    </w:pPr>
    <w:rPr>
      <w:sz w:val="16"/>
      <w:szCs w:val="16"/>
    </w:rPr>
  </w:style>
  <w:style w:type="paragraph" w:styleId="CommentText">
    <w:name w:val="annotation text"/>
    <w:basedOn w:val="Normal"/>
    <w:semiHidden/>
    <w:rsid w:val="00C766D5"/>
    <w:pPr>
      <w:widowControl/>
      <w:autoSpaceDE/>
      <w:autoSpaceDN/>
      <w:adjustRightInd/>
    </w:pPr>
    <w:rPr>
      <w:rFonts w:ascii="Times New Roman" w:hAnsi="Times New Roman"/>
      <w:lang w:val="fr-FR"/>
    </w:rPr>
  </w:style>
  <w:style w:type="paragraph" w:styleId="CommentSubject">
    <w:name w:val="annotation subject"/>
    <w:basedOn w:val="CommentText"/>
    <w:next w:val="CommentText"/>
    <w:semiHidden/>
    <w:rsid w:val="00C766D5"/>
    <w:pPr>
      <w:widowControl w:val="0"/>
      <w:autoSpaceDE w:val="0"/>
      <w:autoSpaceDN w:val="0"/>
      <w:adjustRightInd w:val="0"/>
    </w:pPr>
    <w:rPr>
      <w:rFonts w:ascii="Baskerville Old Face" w:hAnsi="Baskerville Old Face"/>
      <w:b/>
      <w:bCs/>
      <w:lang w:val="en-US"/>
    </w:rPr>
  </w:style>
  <w:style w:type="character" w:customStyle="1" w:styleId="Heading1Char">
    <w:name w:val="Heading 1 Char"/>
    <w:link w:val="Heading1"/>
    <w:rsid w:val="00131B46"/>
    <w:rPr>
      <w:rFonts w:eastAsia="Times New Roman"/>
      <w:b/>
      <w:bCs/>
      <w:sz w:val="28"/>
      <w:szCs w:val="24"/>
    </w:rPr>
  </w:style>
  <w:style w:type="character" w:customStyle="1" w:styleId="Heading2Char">
    <w:name w:val="Heading 2 Char"/>
    <w:link w:val="Heading2"/>
    <w:rsid w:val="00131B46"/>
    <w:rPr>
      <w:rFonts w:eastAsia="Times New Roman"/>
      <w:b/>
      <w:bCs/>
      <w:i/>
      <w:iCs/>
      <w:sz w:val="24"/>
      <w:szCs w:val="24"/>
    </w:rPr>
  </w:style>
  <w:style w:type="character" w:customStyle="1" w:styleId="Heading3Char">
    <w:name w:val="Heading 3 Char"/>
    <w:link w:val="Heading3"/>
    <w:rsid w:val="00131B46"/>
    <w:rPr>
      <w:rFonts w:eastAsia="Times New Roman"/>
      <w:i/>
      <w:iCs/>
      <w:sz w:val="22"/>
      <w:szCs w:val="24"/>
    </w:rPr>
  </w:style>
  <w:style w:type="character" w:customStyle="1" w:styleId="Heading4Char">
    <w:name w:val="Heading 4 Char"/>
    <w:link w:val="Heading4"/>
    <w:rsid w:val="00131B46"/>
    <w:rPr>
      <w:rFonts w:eastAsia="Times New Roman"/>
      <w:i/>
      <w:iCs/>
      <w:sz w:val="22"/>
      <w:szCs w:val="24"/>
      <w:lang w:val="en-GB"/>
    </w:rPr>
  </w:style>
  <w:style w:type="character" w:customStyle="1" w:styleId="Heading5Char">
    <w:name w:val="Heading 5 Char"/>
    <w:link w:val="Heading5"/>
    <w:rsid w:val="00131B46"/>
    <w:rPr>
      <w:rFonts w:eastAsia="Times New Roman"/>
      <w:b/>
      <w:spacing w:val="-2"/>
      <w:sz w:val="24"/>
      <w:szCs w:val="24"/>
    </w:rPr>
  </w:style>
  <w:style w:type="character" w:customStyle="1" w:styleId="Heading6Char">
    <w:name w:val="Heading 6 Char"/>
    <w:link w:val="Heading6"/>
    <w:rsid w:val="00131B46"/>
    <w:rPr>
      <w:rFonts w:eastAsia="Times New Roman"/>
      <w:b/>
      <w:bCs/>
      <w:smallCaps/>
      <w:color w:val="000000"/>
      <w:sz w:val="22"/>
      <w:szCs w:val="24"/>
    </w:rPr>
  </w:style>
  <w:style w:type="character" w:customStyle="1" w:styleId="Heading7Char">
    <w:name w:val="Heading 7 Char"/>
    <w:link w:val="Heading7"/>
    <w:rsid w:val="00131B46"/>
    <w:rPr>
      <w:rFonts w:eastAsia="Times New Roman" w:cs="Arial"/>
      <w:i/>
      <w:iCs/>
      <w:color w:val="000000"/>
      <w:sz w:val="22"/>
      <w:szCs w:val="24"/>
    </w:rPr>
  </w:style>
  <w:style w:type="character" w:customStyle="1" w:styleId="Heading8Char">
    <w:name w:val="Heading 8 Char"/>
    <w:link w:val="Heading8"/>
    <w:rsid w:val="00131B46"/>
    <w:rPr>
      <w:rFonts w:eastAsia="Times New Roman" w:cs="Arial"/>
      <w:i/>
      <w:iCs/>
      <w:color w:val="000000"/>
      <w:sz w:val="24"/>
      <w:szCs w:val="24"/>
    </w:rPr>
  </w:style>
  <w:style w:type="character" w:customStyle="1" w:styleId="Heading9Char">
    <w:name w:val="Heading 9 Char"/>
    <w:link w:val="Heading9"/>
    <w:rsid w:val="00131B46"/>
    <w:rPr>
      <w:rFonts w:eastAsia="Times New Roman"/>
      <w:b/>
      <w:bCs/>
      <w:color w:val="000000"/>
      <w:sz w:val="22"/>
      <w:szCs w:val="24"/>
    </w:rPr>
  </w:style>
  <w:style w:type="paragraph" w:styleId="Title">
    <w:name w:val="Title"/>
    <w:basedOn w:val="Normal"/>
    <w:link w:val="TitleChar"/>
    <w:uiPriority w:val="10"/>
    <w:qFormat/>
    <w:rsid w:val="00131B46"/>
    <w:pPr>
      <w:widowControl/>
      <w:autoSpaceDE/>
      <w:autoSpaceDN/>
      <w:adjustRightInd/>
      <w:jc w:val="center"/>
    </w:pPr>
    <w:rPr>
      <w:rFonts w:ascii="Times New Roman" w:hAnsi="Times New Roman"/>
      <w:b/>
      <w:bCs/>
      <w:sz w:val="24"/>
      <w:szCs w:val="24"/>
      <w:lang w:val="en-GB" w:eastAsia="en-US"/>
    </w:rPr>
  </w:style>
  <w:style w:type="character" w:customStyle="1" w:styleId="TitleChar">
    <w:name w:val="Title Char"/>
    <w:link w:val="Title"/>
    <w:uiPriority w:val="10"/>
    <w:rsid w:val="00131B46"/>
    <w:rPr>
      <w:rFonts w:eastAsia="Times New Roman"/>
      <w:b/>
      <w:bCs/>
      <w:sz w:val="24"/>
      <w:szCs w:val="24"/>
      <w:lang w:val="en-GB"/>
    </w:rPr>
  </w:style>
  <w:style w:type="character" w:styleId="Hyperlink">
    <w:name w:val="Hyperlink"/>
    <w:rsid w:val="00131B46"/>
    <w:rPr>
      <w:rFonts w:cs="Times New Roman"/>
      <w:color w:val="0000FF"/>
      <w:u w:val="single"/>
    </w:rPr>
  </w:style>
  <w:style w:type="character" w:customStyle="1" w:styleId="apple-converted-space">
    <w:name w:val="apple-converted-space"/>
    <w:rsid w:val="00131B46"/>
  </w:style>
  <w:style w:type="paragraph" w:customStyle="1" w:styleId="Normal1">
    <w:name w:val="Normal1"/>
    <w:basedOn w:val="Normal"/>
    <w:rsid w:val="00131B46"/>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Normal10">
    <w:name w:val="Normal10"/>
    <w:basedOn w:val="Normal"/>
    <w:rsid w:val="00D71398"/>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Default">
    <w:name w:val="Default"/>
    <w:rsid w:val="00060D86"/>
    <w:pPr>
      <w:autoSpaceDE w:val="0"/>
      <w:autoSpaceDN w:val="0"/>
      <w:adjustRightInd w:val="0"/>
    </w:pPr>
    <w:rPr>
      <w:rFonts w:ascii="Baskerville Old Face" w:hAnsi="Baskerville Old Face" w:cs="Baskerville Old Face"/>
      <w:color w:val="000000"/>
      <w:sz w:val="24"/>
      <w:szCs w:val="24"/>
    </w:rPr>
  </w:style>
  <w:style w:type="character" w:styleId="FollowedHyperlink">
    <w:name w:val="FollowedHyperlink"/>
    <w:rsid w:val="00295F6C"/>
    <w:rPr>
      <w:color w:val="954F72"/>
      <w:u w:val="single"/>
    </w:rPr>
  </w:style>
  <w:style w:type="character" w:styleId="CommentReference">
    <w:name w:val="annotation reference"/>
    <w:rsid w:val="00776512"/>
    <w:rPr>
      <w:sz w:val="16"/>
      <w:szCs w:val="16"/>
    </w:rPr>
  </w:style>
  <w:style w:type="paragraph" w:styleId="BalloonText">
    <w:name w:val="Balloon Text"/>
    <w:basedOn w:val="Normal"/>
    <w:link w:val="BalloonTextChar"/>
    <w:rsid w:val="00776512"/>
    <w:rPr>
      <w:rFonts w:ascii="Segoe UI" w:hAnsi="Segoe UI" w:cs="Segoe UI"/>
      <w:sz w:val="18"/>
      <w:szCs w:val="18"/>
    </w:rPr>
  </w:style>
  <w:style w:type="character" w:customStyle="1" w:styleId="BalloonTextChar">
    <w:name w:val="Balloon Text Char"/>
    <w:link w:val="BalloonText"/>
    <w:rsid w:val="00776512"/>
    <w:rPr>
      <w:rFonts w:ascii="Segoe UI" w:eastAsia="Times New Roman" w:hAnsi="Segoe UI" w:cs="Segoe UI"/>
      <w:sz w:val="18"/>
      <w:szCs w:val="18"/>
      <w:lang w:eastAsia="fr-FR"/>
    </w:rPr>
  </w:style>
  <w:style w:type="paragraph" w:styleId="ListParagraph">
    <w:name w:val="List Paragraph"/>
    <w:basedOn w:val="Normal"/>
    <w:uiPriority w:val="34"/>
    <w:qFormat/>
    <w:rsid w:val="0028542A"/>
    <w:pPr>
      <w:ind w:left="720"/>
      <w:contextualSpacing/>
    </w:pPr>
  </w:style>
  <w:style w:type="character" w:customStyle="1" w:styleId="UnresolvedMention1">
    <w:name w:val="Unresolved Mention1"/>
    <w:basedOn w:val="DefaultParagraphFont"/>
    <w:uiPriority w:val="99"/>
    <w:semiHidden/>
    <w:unhideWhenUsed/>
    <w:rsid w:val="003372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18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nido.org/node/138"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nido.org/node/329"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unido.org/strengthening-knowledge-and-institutions-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ido.org/sites/default/files/2014-03/ISID_Brochure_web_singlesided_12_03_0.pdf" TargetMode="External"/><Relationship Id="rId5" Type="http://schemas.openxmlformats.org/officeDocument/2006/relationships/webSettings" Target="webSettings.xml"/><Relationship Id="rId15" Type="http://schemas.openxmlformats.org/officeDocument/2006/relationships/hyperlink" Target="https://www.unido.org/node/158" TargetMode="External"/><Relationship Id="rId10" Type="http://schemas.openxmlformats.org/officeDocument/2006/relationships/hyperlink" Target="https://www.unido.org/sites/default/files/files/2019-11/UNIDO_Abu_Dhabi_Declaration.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nido.org/sites/default/files/2014-04/Lima_Declaration_EN_web_0.pdf" TargetMode="External"/><Relationship Id="rId14" Type="http://schemas.openxmlformats.org/officeDocument/2006/relationships/hyperlink" Target="https://www.unido.org/node/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D5CF2-77F4-4690-9220-1A2772466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1352</Words>
  <Characters>7709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UNIDO</Company>
  <LinksUpToDate>false</LinksUpToDate>
  <CharactersWithSpaces>9043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 Marianne</dc:creator>
  <cp:keywords/>
  <cp:lastModifiedBy>SAYAH, Hassiba</cp:lastModifiedBy>
  <cp:revision>4</cp:revision>
  <cp:lastPrinted>2019-02-13T11:13:00Z</cp:lastPrinted>
  <dcterms:created xsi:type="dcterms:W3CDTF">2026-02-04T14:20:00Z</dcterms:created>
  <dcterms:modified xsi:type="dcterms:W3CDTF">2026-02-04T14:22:00Z</dcterms:modified>
</cp:coreProperties>
</file>