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11"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125D5526"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r w:rsidR="00C01FEB">
              <w:rPr>
                <w:rFonts w:ascii="Times New Roman" w:hAnsi="Times New Roman"/>
                <w:bCs/>
                <w:sz w:val="24"/>
                <w:szCs w:val="24"/>
              </w:rPr>
              <w:t xml:space="preserve"> for Investment Promotion and Facilitation</w:t>
            </w:r>
          </w:p>
        </w:tc>
      </w:tr>
      <w:tr w:rsidR="00E840B1" w:rsidRPr="000F08EA" w14:paraId="251D049E" w14:textId="77777777" w:rsidTr="0331EDFF">
        <w:tc>
          <w:tcPr>
            <w:tcW w:w="3828" w:type="dxa"/>
            <w:vAlign w:val="center"/>
          </w:tcPr>
          <w:p w14:paraId="32F09BCA" w14:textId="77777777" w:rsidR="00E840B1" w:rsidRPr="00CA2FE0"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color w:val="000000" w:themeColor="text1"/>
                <w:sz w:val="24"/>
                <w:szCs w:val="24"/>
              </w:rPr>
            </w:pPr>
            <w:r w:rsidRPr="00CA2FE0">
              <w:rPr>
                <w:rFonts w:ascii="Times New Roman" w:hAnsi="Times New Roman"/>
                <w:color w:val="000000" w:themeColor="text1"/>
                <w:sz w:val="24"/>
                <w:szCs w:val="24"/>
              </w:rPr>
              <w:t>Main Duty Station and Location:</w:t>
            </w:r>
          </w:p>
        </w:tc>
        <w:tc>
          <w:tcPr>
            <w:tcW w:w="6662" w:type="dxa"/>
            <w:vAlign w:val="center"/>
          </w:tcPr>
          <w:p w14:paraId="539563A8" w14:textId="03FE290D" w:rsidR="00E840B1" w:rsidRPr="00CA2FE0" w:rsidRDefault="00CA2FE0"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000000" w:themeColor="text1"/>
                <w:sz w:val="24"/>
                <w:szCs w:val="24"/>
              </w:rPr>
            </w:pPr>
            <w:r w:rsidRPr="00CA2FE0">
              <w:rPr>
                <w:rFonts w:ascii="Times New Roman" w:hAnsi="Times New Roman"/>
                <w:bCs/>
                <w:color w:val="000000" w:themeColor="text1"/>
                <w:sz w:val="24"/>
                <w:szCs w:val="24"/>
              </w:rPr>
              <w:t>Vienna, Austria</w:t>
            </w:r>
          </w:p>
        </w:tc>
      </w:tr>
      <w:tr w:rsidR="00E840B1" w:rsidRPr="000F08EA" w14:paraId="11B59B35" w14:textId="77777777" w:rsidTr="0331EDFF">
        <w:tc>
          <w:tcPr>
            <w:tcW w:w="3828" w:type="dxa"/>
            <w:vAlign w:val="center"/>
          </w:tcPr>
          <w:p w14:paraId="6546DA0B" w14:textId="77777777" w:rsidR="00E840B1" w:rsidRPr="00CA2FE0"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color w:val="000000" w:themeColor="text1"/>
                <w:sz w:val="24"/>
                <w:szCs w:val="24"/>
              </w:rPr>
            </w:pPr>
            <w:r w:rsidRPr="00CA2FE0">
              <w:rPr>
                <w:rFonts w:ascii="Times New Roman" w:hAnsi="Times New Roman"/>
                <w:color w:val="000000" w:themeColor="text1"/>
                <w:sz w:val="24"/>
                <w:szCs w:val="24"/>
              </w:rPr>
              <w:t>Start of Contract (EOD):</w:t>
            </w:r>
          </w:p>
        </w:tc>
        <w:tc>
          <w:tcPr>
            <w:tcW w:w="6662" w:type="dxa"/>
            <w:vAlign w:val="center"/>
          </w:tcPr>
          <w:p w14:paraId="6A27BE1F" w14:textId="4437184E" w:rsidR="00E840B1" w:rsidRPr="00CA2FE0" w:rsidRDefault="0073412B"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1 July </w:t>
            </w:r>
            <w:r w:rsidR="00CA2FE0" w:rsidRPr="00CA2FE0">
              <w:rPr>
                <w:rFonts w:ascii="Times New Roman" w:hAnsi="Times New Roman"/>
                <w:color w:val="000000" w:themeColor="text1"/>
                <w:sz w:val="24"/>
                <w:szCs w:val="24"/>
              </w:rPr>
              <w:t>2026</w:t>
            </w:r>
          </w:p>
        </w:tc>
      </w:tr>
      <w:tr w:rsidR="00E840B1" w:rsidRPr="000F08EA" w14:paraId="381390ED" w14:textId="77777777" w:rsidTr="0331EDFF">
        <w:tc>
          <w:tcPr>
            <w:tcW w:w="3828" w:type="dxa"/>
            <w:vAlign w:val="center"/>
          </w:tcPr>
          <w:p w14:paraId="7F1001F6" w14:textId="77777777" w:rsidR="00E840B1" w:rsidRPr="00CA2FE0"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color w:val="000000" w:themeColor="text1"/>
                <w:sz w:val="24"/>
                <w:szCs w:val="24"/>
              </w:rPr>
            </w:pPr>
            <w:r w:rsidRPr="00CA2FE0">
              <w:rPr>
                <w:rFonts w:ascii="Times New Roman" w:hAnsi="Times New Roman"/>
                <w:color w:val="000000" w:themeColor="text1"/>
                <w:sz w:val="24"/>
                <w:szCs w:val="24"/>
              </w:rPr>
              <w:t>End of Contract (COB):</w:t>
            </w:r>
          </w:p>
        </w:tc>
        <w:tc>
          <w:tcPr>
            <w:tcW w:w="6662" w:type="dxa"/>
            <w:vAlign w:val="center"/>
          </w:tcPr>
          <w:p w14:paraId="24284609" w14:textId="0A78F35D" w:rsidR="00E840B1" w:rsidRPr="00CA2FE0" w:rsidRDefault="0073412B"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color w:val="000000" w:themeColor="text1"/>
                <w:sz w:val="24"/>
                <w:szCs w:val="24"/>
              </w:rPr>
            </w:pPr>
            <w:r>
              <w:rPr>
                <w:rFonts w:ascii="Times New Roman" w:hAnsi="Times New Roman"/>
                <w:color w:val="000000" w:themeColor="text1"/>
                <w:sz w:val="24"/>
                <w:szCs w:val="24"/>
              </w:rPr>
              <w:t>31 December</w:t>
            </w:r>
            <w:r w:rsidR="00CA2FE0" w:rsidRPr="00CA2FE0">
              <w:rPr>
                <w:rFonts w:ascii="Times New Roman" w:hAnsi="Times New Roman"/>
                <w:color w:val="000000" w:themeColor="text1"/>
                <w:sz w:val="24"/>
                <w:szCs w:val="24"/>
              </w:rPr>
              <w:t xml:space="preserve"> 2026</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763290C" w14:textId="77777777" w:rsidR="00CA2FE0" w:rsidRPr="0028542A" w:rsidRDefault="00CA2FE0" w:rsidP="00CA2FE0">
      <w:pPr>
        <w:pStyle w:val="Heading5"/>
        <w:numPr>
          <w:ilvl w:val="0"/>
          <w:numId w:val="0"/>
        </w:numPr>
        <w:tabs>
          <w:tab w:val="left" w:pos="720"/>
        </w:tabs>
        <w:ind w:right="28"/>
        <w:jc w:val="both"/>
        <w:rPr>
          <w:szCs w:val="26"/>
          <w:u w:val="single"/>
        </w:rPr>
      </w:pPr>
      <w:r w:rsidRPr="0028542A">
        <w:rPr>
          <w:szCs w:val="26"/>
          <w:u w:val="single"/>
        </w:rPr>
        <w:t>ORGANIZATIONAL CONTEXT</w:t>
      </w:r>
    </w:p>
    <w:p w14:paraId="522A6835" w14:textId="77777777" w:rsidR="00CA2FE0" w:rsidRPr="0037645C" w:rsidRDefault="00CA2FE0" w:rsidP="00CA2FE0">
      <w:pPr>
        <w:rPr>
          <w:sz w:val="12"/>
          <w:szCs w:val="12"/>
          <w:lang w:eastAsia="en-US"/>
        </w:rPr>
      </w:pPr>
    </w:p>
    <w:p w14:paraId="3FEC9198" w14:textId="77777777" w:rsidR="00CA2FE0" w:rsidRPr="0028542A" w:rsidRDefault="00CA2FE0" w:rsidP="00CA2FE0">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12"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3"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4"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5"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w:t>
      </w:r>
      <w:proofErr w:type="gramStart"/>
      <w:r w:rsidRPr="0028542A">
        <w:rPr>
          <w:rFonts w:ascii="Times New Roman" w:hAnsi="Times New Roman"/>
          <w:color w:val="000000" w:themeColor="text1"/>
          <w:sz w:val="22"/>
          <w:szCs w:val="22"/>
        </w:rPr>
        <w:t>in greater</w:t>
      </w:r>
      <w:proofErr w:type="gramEnd"/>
      <w:r w:rsidRPr="0028542A">
        <w:rPr>
          <w:rFonts w:ascii="Times New Roman" w:hAnsi="Times New Roman"/>
          <w:color w:val="000000" w:themeColor="text1"/>
          <w:sz w:val="22"/>
          <w:szCs w:val="22"/>
        </w:rPr>
        <w:t xml:space="preserve"> or lesser extent to all SDGs. Accordingly, the Organization’s programmatic focus is structured in four strategic priorities: </w:t>
      </w:r>
      <w:hyperlink r:id="rId16"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7"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8"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9"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719A53F9" w14:textId="77777777" w:rsidR="00CA2FE0" w:rsidRPr="0028542A" w:rsidRDefault="00CA2FE0" w:rsidP="00CA2FE0">
      <w:pPr>
        <w:jc w:val="both"/>
        <w:rPr>
          <w:rFonts w:ascii="Times New Roman" w:hAnsi="Times New Roman"/>
          <w:color w:val="000000" w:themeColor="text1"/>
          <w:sz w:val="22"/>
          <w:szCs w:val="22"/>
        </w:rPr>
      </w:pPr>
    </w:p>
    <w:p w14:paraId="48947CE7" w14:textId="77777777" w:rsidR="00CA2FE0" w:rsidRPr="0028542A" w:rsidRDefault="00CA2FE0" w:rsidP="00CA2FE0">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Each of these programmatic fields of activity contains a number of individual </w:t>
      </w:r>
      <w:proofErr w:type="spellStart"/>
      <w:r w:rsidRPr="0028542A">
        <w:rPr>
          <w:rFonts w:ascii="Times New Roman" w:hAnsi="Times New Roman"/>
          <w:color w:val="000000" w:themeColor="text1"/>
          <w:sz w:val="22"/>
          <w:szCs w:val="22"/>
        </w:rPr>
        <w:t>programmes</w:t>
      </w:r>
      <w:proofErr w:type="spellEnd"/>
      <w:r w:rsidRPr="0028542A">
        <w:rPr>
          <w:rFonts w:ascii="Times New Roman" w:hAnsi="Times New Roman"/>
          <w:color w:val="000000" w:themeColor="text1"/>
          <w:sz w:val="22"/>
          <w:szCs w:val="22"/>
        </w:rPr>
        <w:t>,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03889718" w14:textId="77777777" w:rsidR="00CA2FE0" w:rsidRDefault="00CA2FE0" w:rsidP="00CA2FE0">
      <w:pPr>
        <w:jc w:val="both"/>
        <w:rPr>
          <w:rFonts w:ascii="Times New Roman" w:hAnsi="Times New Roman"/>
          <w:color w:val="000000" w:themeColor="text1"/>
          <w:sz w:val="22"/>
          <w:szCs w:val="22"/>
        </w:rPr>
      </w:pPr>
    </w:p>
    <w:p w14:paraId="2A1919C9" w14:textId="77777777" w:rsidR="00CA2FE0" w:rsidRPr="00EB4E0A" w:rsidRDefault="00CA2FE0" w:rsidP="00CA2FE0">
      <w:pPr>
        <w:jc w:val="both"/>
        <w:rPr>
          <w:rFonts w:ascii="Times New Roman" w:hAnsi="Times New Roman"/>
          <w:sz w:val="22"/>
          <w:szCs w:val="22"/>
          <w:lang w:val="en-GB" w:eastAsia="en-US"/>
        </w:rPr>
      </w:pPr>
      <w:r w:rsidRPr="00EB4E0A">
        <w:rPr>
          <w:rFonts w:ascii="Times New Roman" w:hAnsi="Times New Roman"/>
          <w:sz w:val="22"/>
          <w:szCs w:val="22"/>
          <w:lang w:val="en-GB" w:eastAsia="en-US"/>
        </w:rPr>
        <w:t xml:space="preserve">The Directorate of SDG Innovation and Economic Transformation (IET), headed by a Managing Director, is responsible for the development of innovative UNIDO services in the areas of agro-industry and agribusiness, sustainability standards and fair production, and climate-relevant or climate-improving technologies. It is also, in collaboration with ODG, responsible for developing innovative technical cooperation concepts, identifying new sources and means of finance and </w:t>
      </w:r>
      <w:proofErr w:type="gramStart"/>
      <w:r w:rsidRPr="00EB4E0A">
        <w:rPr>
          <w:rFonts w:ascii="Times New Roman" w:hAnsi="Times New Roman"/>
          <w:sz w:val="22"/>
          <w:szCs w:val="22"/>
          <w:lang w:val="en-GB" w:eastAsia="en-US"/>
        </w:rPr>
        <w:t>entering into</w:t>
      </w:r>
      <w:proofErr w:type="gramEnd"/>
      <w:r w:rsidRPr="00EB4E0A">
        <w:rPr>
          <w:rFonts w:ascii="Times New Roman" w:hAnsi="Times New Roman"/>
          <w:sz w:val="22"/>
          <w:szCs w:val="22"/>
          <w:lang w:val="en-GB" w:eastAsia="en-US"/>
        </w:rPr>
        <w:t xml:space="preserve"> new partnerships with a broad range of relevant stakeholders.</w:t>
      </w:r>
    </w:p>
    <w:p w14:paraId="1FFEF1FD" w14:textId="77777777" w:rsidR="00CA2FE0" w:rsidRPr="00EB4E0A" w:rsidRDefault="00CA2FE0" w:rsidP="00CA2FE0">
      <w:pPr>
        <w:jc w:val="both"/>
        <w:rPr>
          <w:rFonts w:ascii="Times New Roman" w:hAnsi="Times New Roman"/>
          <w:sz w:val="22"/>
          <w:szCs w:val="22"/>
          <w:lang w:val="en-GB" w:eastAsia="en-US"/>
        </w:rPr>
      </w:pPr>
    </w:p>
    <w:p w14:paraId="129632B5" w14:textId="77777777" w:rsidR="00CA2FE0" w:rsidRPr="00EB4E0A" w:rsidRDefault="00CA2FE0" w:rsidP="00CA2FE0">
      <w:pPr>
        <w:jc w:val="both"/>
        <w:rPr>
          <w:rFonts w:ascii="Times New Roman" w:hAnsi="Times New Roman"/>
          <w:sz w:val="22"/>
          <w:szCs w:val="22"/>
          <w:lang w:val="en-GB" w:eastAsia="en-US"/>
        </w:rPr>
      </w:pPr>
      <w:r w:rsidRPr="00EB4E0A">
        <w:rPr>
          <w:rFonts w:ascii="Times New Roman" w:hAnsi="Times New Roman"/>
          <w:sz w:val="22"/>
          <w:szCs w:val="22"/>
          <w:lang w:val="en-GB" w:eastAsia="en-US"/>
        </w:rPr>
        <w:t>The Division of Fair Production, Sustainability Standards and Trade (IET/PST) develops and implements an  innovative service package in response to UNIDO's mandate for fair and responsible local industrial production and trade with a particular focus on building the required skills and capacities and foster a conducive business operating environment to ensure that such production and trade are as inclusive as possible, promoting – among others – the development of human capital through vocational training and industrial skills development.</w:t>
      </w:r>
    </w:p>
    <w:p w14:paraId="2723FB49" w14:textId="77777777" w:rsidR="00CA2FE0" w:rsidRPr="00EB4E0A" w:rsidRDefault="00CA2FE0" w:rsidP="00CA2FE0">
      <w:pPr>
        <w:jc w:val="both"/>
        <w:rPr>
          <w:rFonts w:ascii="Times New Roman" w:hAnsi="Times New Roman"/>
          <w:sz w:val="22"/>
          <w:szCs w:val="22"/>
          <w:lang w:val="en-GB" w:eastAsia="en-US"/>
        </w:rPr>
      </w:pPr>
    </w:p>
    <w:p w14:paraId="2A6BD578" w14:textId="77777777" w:rsidR="00CA2FE0" w:rsidRPr="00EB4E0A" w:rsidRDefault="00CA2FE0" w:rsidP="00CA2FE0">
      <w:pPr>
        <w:jc w:val="both"/>
        <w:rPr>
          <w:rFonts w:ascii="Times New Roman" w:hAnsi="Times New Roman"/>
          <w:sz w:val="22"/>
          <w:szCs w:val="22"/>
          <w:lang w:val="en-GB" w:eastAsia="en-US"/>
        </w:rPr>
      </w:pPr>
      <w:r w:rsidRPr="00EB4E0A">
        <w:rPr>
          <w:rFonts w:ascii="Times New Roman" w:hAnsi="Times New Roman"/>
          <w:sz w:val="22"/>
          <w:szCs w:val="22"/>
          <w:lang w:val="en-GB" w:eastAsia="en-US"/>
        </w:rPr>
        <w:t>The Sustainable Investments and Responsible Business Unit (IET/PST/SIB) fosters the uptake of sustainability standards in Member States across local, regional and global value supply chains. To this end, it induces responsible investments into sustainable value chains working with multinational corporation (MNC) networks and other platforms such as the UNGC, UNPRI and others to advance socially minded, gender-responsive and responsible business. The Unit supports Member States in establishing robust empirical systems and norms at the country and regional level to monitor the contribution of value chains to economic, social and environmental sustainability standards and advances cooperation between firms, institutions and policy actors to advance required reforms. The Unit also supports the transition of public and private procurement and consumption patterns to become greener and more socially balanced and incentivizes supply chains to become investment ready.</w:t>
      </w:r>
    </w:p>
    <w:p w14:paraId="7B95C079" w14:textId="77777777" w:rsidR="00CA2FE0" w:rsidRPr="0028542A" w:rsidRDefault="00CA2FE0" w:rsidP="00CA2FE0">
      <w:pPr>
        <w:pStyle w:val="Heading5"/>
        <w:numPr>
          <w:ilvl w:val="0"/>
          <w:numId w:val="0"/>
        </w:numPr>
        <w:tabs>
          <w:tab w:val="left" w:pos="720"/>
        </w:tabs>
        <w:ind w:left="1008" w:hanging="1008"/>
        <w:jc w:val="both"/>
        <w:rPr>
          <w:u w:val="single"/>
        </w:rPr>
      </w:pPr>
      <w:r w:rsidRPr="0028542A">
        <w:rPr>
          <w:u w:val="single"/>
        </w:rPr>
        <w:lastRenderedPageBreak/>
        <w:t>GENERIC DUTIES AND RESPONSIBILITIES</w:t>
      </w:r>
    </w:p>
    <w:p w14:paraId="3B05D6D9" w14:textId="77777777" w:rsidR="00CA2FE0" w:rsidRPr="0037645C" w:rsidRDefault="00CA2FE0" w:rsidP="00CA2FE0">
      <w:pPr>
        <w:rPr>
          <w:sz w:val="12"/>
          <w:szCs w:val="12"/>
          <w:lang w:eastAsia="en-US"/>
        </w:rPr>
      </w:pPr>
    </w:p>
    <w:p w14:paraId="764FBC77" w14:textId="77777777" w:rsidR="00D24ED6" w:rsidRDefault="00D24ED6" w:rsidP="00D24ED6">
      <w:pPr>
        <w:spacing w:after="120"/>
        <w:jc w:val="both"/>
        <w:rPr>
          <w:rFonts w:ascii="Times New Roman" w:hAnsi="Times New Roman"/>
          <w:sz w:val="22"/>
          <w:szCs w:val="22"/>
          <w:lang w:eastAsia="en-US"/>
        </w:rPr>
      </w:pPr>
      <w:r w:rsidRPr="00D24ED6">
        <w:rPr>
          <w:rFonts w:ascii="Times New Roman" w:hAnsi="Times New Roman"/>
          <w:sz w:val="22"/>
          <w:szCs w:val="22"/>
          <w:lang w:eastAsia="en-US"/>
        </w:rPr>
        <w:t xml:space="preserve">Under the supervision of the </w:t>
      </w:r>
      <w:r>
        <w:rPr>
          <w:rFonts w:ascii="Times New Roman" w:hAnsi="Times New Roman"/>
          <w:sz w:val="22"/>
          <w:szCs w:val="22"/>
          <w:lang w:eastAsia="en-US"/>
        </w:rPr>
        <w:t>p</w:t>
      </w:r>
      <w:r w:rsidRPr="00D24ED6">
        <w:rPr>
          <w:rFonts w:ascii="Times New Roman" w:hAnsi="Times New Roman"/>
          <w:sz w:val="22"/>
          <w:szCs w:val="22"/>
          <w:lang w:eastAsia="en-US"/>
        </w:rPr>
        <w:t xml:space="preserve">roject </w:t>
      </w:r>
      <w:r>
        <w:rPr>
          <w:rFonts w:ascii="Times New Roman" w:hAnsi="Times New Roman"/>
          <w:sz w:val="22"/>
          <w:szCs w:val="22"/>
          <w:lang w:eastAsia="en-US"/>
        </w:rPr>
        <w:t>m</w:t>
      </w:r>
      <w:r w:rsidRPr="00D24ED6">
        <w:rPr>
          <w:rFonts w:ascii="Times New Roman" w:hAnsi="Times New Roman"/>
          <w:sz w:val="22"/>
          <w:szCs w:val="22"/>
          <w:lang w:eastAsia="en-US"/>
        </w:rPr>
        <w:t>anager and relevant technical staff, the intern will provide administrative, research, and coordination support across the following areas:</w:t>
      </w:r>
    </w:p>
    <w:p w14:paraId="0379EE94" w14:textId="091D13F5" w:rsidR="00CA2FE0" w:rsidRPr="00D24ED6" w:rsidRDefault="00CA2FE0" w:rsidP="00D24ED6">
      <w:pPr>
        <w:pStyle w:val="ListParagraph"/>
        <w:numPr>
          <w:ilvl w:val="0"/>
          <w:numId w:val="10"/>
        </w:numPr>
        <w:spacing w:after="120"/>
        <w:jc w:val="both"/>
        <w:rPr>
          <w:rFonts w:ascii="Times New Roman" w:hAnsi="Times New Roman"/>
          <w:sz w:val="22"/>
          <w:szCs w:val="22"/>
        </w:rPr>
      </w:pPr>
      <w:r w:rsidRPr="281B7893">
        <w:rPr>
          <w:rFonts w:ascii="Times New Roman" w:hAnsi="Times New Roman"/>
          <w:sz w:val="22"/>
          <w:szCs w:val="22"/>
        </w:rPr>
        <w:t>Exposed to the regular core functions of the unit and as such shall have the opportunity to observe the day-to-day operations and engage in on-the-job training in specific actions delegated by the Supervisor.</w:t>
      </w:r>
      <w:r w:rsidR="00D24ED6" w:rsidRPr="281B7893">
        <w:rPr>
          <w:rFonts w:ascii="Times New Roman" w:hAnsi="Times New Roman"/>
          <w:sz w:val="22"/>
          <w:szCs w:val="22"/>
        </w:rPr>
        <w:t xml:space="preserve"> </w:t>
      </w:r>
      <w:r w:rsidR="30426313" w:rsidRPr="281B7893">
        <w:rPr>
          <w:rFonts w:ascii="Times New Roman" w:hAnsi="Times New Roman"/>
          <w:sz w:val="22"/>
          <w:szCs w:val="22"/>
        </w:rPr>
        <w:t>Key areas include COMFAR, UNIDO “Fair Share” Programme, and Invest in ACP Business Friendly Programme.</w:t>
      </w:r>
    </w:p>
    <w:p w14:paraId="38241C0C" w14:textId="02757CEB" w:rsidR="00C01FEB" w:rsidRDefault="00C01FEB" w:rsidP="00CA2FE0">
      <w:pPr>
        <w:numPr>
          <w:ilvl w:val="0"/>
          <w:numId w:val="10"/>
        </w:numPr>
        <w:spacing w:after="120"/>
        <w:jc w:val="both"/>
        <w:rPr>
          <w:rFonts w:ascii="Times New Roman" w:hAnsi="Times New Roman"/>
          <w:sz w:val="22"/>
          <w:szCs w:val="22"/>
        </w:rPr>
      </w:pPr>
      <w:r w:rsidRPr="281B7893">
        <w:rPr>
          <w:rFonts w:ascii="Times New Roman" w:hAnsi="Times New Roman"/>
          <w:sz w:val="22"/>
          <w:szCs w:val="22"/>
        </w:rPr>
        <w:t>Investment Analysis &amp; Project Support</w:t>
      </w:r>
    </w:p>
    <w:p w14:paraId="0C5C2841" w14:textId="74DEAC3B" w:rsidR="11729612" w:rsidRDefault="11729612" w:rsidP="281B7893">
      <w:pPr>
        <w:numPr>
          <w:ilvl w:val="1"/>
          <w:numId w:val="10"/>
        </w:numPr>
        <w:spacing w:after="120" w:line="259" w:lineRule="auto"/>
        <w:jc w:val="both"/>
        <w:rPr>
          <w:rFonts w:ascii="Times New Roman" w:hAnsi="Times New Roman"/>
          <w:sz w:val="22"/>
          <w:szCs w:val="22"/>
        </w:rPr>
      </w:pPr>
      <w:r w:rsidRPr="281B7893">
        <w:rPr>
          <w:rFonts w:ascii="Times New Roman" w:hAnsi="Times New Roman"/>
          <w:sz w:val="22"/>
          <w:szCs w:val="22"/>
        </w:rPr>
        <w:t xml:space="preserve">Provide general support in gathering, organizing, and reviewing basic </w:t>
      </w:r>
      <w:bookmarkStart w:id="0" w:name="_Int_mplmrL5H"/>
      <w:r w:rsidRPr="281B7893">
        <w:rPr>
          <w:rFonts w:ascii="Times New Roman" w:hAnsi="Times New Roman"/>
          <w:sz w:val="22"/>
          <w:szCs w:val="22"/>
        </w:rPr>
        <w:t>project</w:t>
      </w:r>
      <w:bookmarkEnd w:id="0"/>
      <w:r w:rsidRPr="281B7893">
        <w:rPr>
          <w:rFonts w:ascii="Times New Roman" w:hAnsi="Times New Roman"/>
          <w:sz w:val="22"/>
          <w:szCs w:val="22"/>
        </w:rPr>
        <w:t xml:space="preserve"> and investment-related information.</w:t>
      </w:r>
    </w:p>
    <w:p w14:paraId="46494B83" w14:textId="28B2777D" w:rsidR="11729612" w:rsidRDefault="11729612" w:rsidP="281B7893">
      <w:pPr>
        <w:numPr>
          <w:ilvl w:val="1"/>
          <w:numId w:val="10"/>
        </w:numPr>
        <w:spacing w:after="120" w:line="259" w:lineRule="auto"/>
        <w:jc w:val="both"/>
        <w:rPr>
          <w:rFonts w:ascii="Times New Roman" w:hAnsi="Times New Roman"/>
          <w:sz w:val="22"/>
          <w:szCs w:val="22"/>
        </w:rPr>
      </w:pPr>
      <w:r w:rsidRPr="0FDFC799">
        <w:rPr>
          <w:rFonts w:ascii="Times New Roman" w:hAnsi="Times New Roman"/>
          <w:sz w:val="22"/>
          <w:szCs w:val="22"/>
        </w:rPr>
        <w:t>Assist with preparing background materials, summaries, and draft inputs for analysis and reporting.</w:t>
      </w:r>
    </w:p>
    <w:p w14:paraId="459277E7" w14:textId="0BA4BDBE" w:rsidR="11729612" w:rsidRDefault="11729612" w:rsidP="281B7893">
      <w:pPr>
        <w:numPr>
          <w:ilvl w:val="1"/>
          <w:numId w:val="10"/>
        </w:numPr>
        <w:spacing w:after="120" w:line="259" w:lineRule="auto"/>
        <w:jc w:val="both"/>
        <w:rPr>
          <w:rFonts w:ascii="Times New Roman" w:hAnsi="Times New Roman"/>
          <w:sz w:val="22"/>
          <w:szCs w:val="22"/>
        </w:rPr>
      </w:pPr>
      <w:r w:rsidRPr="281B7893">
        <w:rPr>
          <w:rFonts w:ascii="Times New Roman" w:hAnsi="Times New Roman"/>
          <w:sz w:val="22"/>
          <w:szCs w:val="22"/>
        </w:rPr>
        <w:t>Support meetings, workshops, and training activities through administrative and logistical assistance.</w:t>
      </w:r>
    </w:p>
    <w:p w14:paraId="49CF7D4F" w14:textId="1544A80A" w:rsidR="11729612" w:rsidRDefault="11729612" w:rsidP="281B7893">
      <w:pPr>
        <w:numPr>
          <w:ilvl w:val="1"/>
          <w:numId w:val="10"/>
        </w:numPr>
        <w:spacing w:after="120" w:line="259" w:lineRule="auto"/>
        <w:jc w:val="both"/>
        <w:rPr>
          <w:rFonts w:ascii="Times New Roman" w:hAnsi="Times New Roman"/>
          <w:sz w:val="22"/>
          <w:szCs w:val="22"/>
        </w:rPr>
      </w:pPr>
      <w:r w:rsidRPr="281B7893">
        <w:rPr>
          <w:rFonts w:ascii="Times New Roman" w:hAnsi="Times New Roman"/>
          <w:sz w:val="22"/>
          <w:szCs w:val="22"/>
        </w:rPr>
        <w:t>Help maintain organized records, databases, and contact lists related to projects and stakeholders.</w:t>
      </w:r>
    </w:p>
    <w:p w14:paraId="31DB29C3" w14:textId="6AC778A1" w:rsidR="00D24ED6" w:rsidRDefault="00D24ED6" w:rsidP="00D24ED6">
      <w:pPr>
        <w:numPr>
          <w:ilvl w:val="0"/>
          <w:numId w:val="10"/>
        </w:numPr>
        <w:spacing w:after="120"/>
        <w:jc w:val="both"/>
        <w:rPr>
          <w:rFonts w:ascii="Times New Roman" w:hAnsi="Times New Roman"/>
          <w:sz w:val="22"/>
          <w:szCs w:val="22"/>
        </w:rPr>
      </w:pPr>
      <w:r w:rsidRPr="3DB16AE7">
        <w:rPr>
          <w:rFonts w:ascii="Times New Roman" w:hAnsi="Times New Roman"/>
          <w:sz w:val="22"/>
          <w:szCs w:val="22"/>
        </w:rPr>
        <w:t>Research &amp; Policy Background Support</w:t>
      </w:r>
    </w:p>
    <w:p w14:paraId="471569BB" w14:textId="20C91D68" w:rsidR="5AE4EAD9" w:rsidRDefault="5AE4EAD9" w:rsidP="0FDFC799">
      <w:pPr>
        <w:numPr>
          <w:ilvl w:val="1"/>
          <w:numId w:val="10"/>
        </w:numPr>
        <w:spacing w:after="120" w:line="259" w:lineRule="auto"/>
        <w:jc w:val="both"/>
        <w:rPr>
          <w:rFonts w:ascii="Times New Roman" w:hAnsi="Times New Roman"/>
          <w:sz w:val="22"/>
          <w:szCs w:val="22"/>
        </w:rPr>
      </w:pPr>
      <w:r w:rsidRPr="0FDFC799">
        <w:rPr>
          <w:rFonts w:ascii="Times New Roman" w:hAnsi="Times New Roman"/>
          <w:sz w:val="22"/>
          <w:szCs w:val="22"/>
        </w:rPr>
        <w:t>Conduct desk research and background reviews on sustainability, policy, and corporate responsibility topics, under guidance from project staff.</w:t>
      </w:r>
    </w:p>
    <w:p w14:paraId="1D562752" w14:textId="543548F1" w:rsidR="5AE4EAD9" w:rsidRDefault="5AE4EAD9" w:rsidP="0FDFC799">
      <w:pPr>
        <w:numPr>
          <w:ilvl w:val="1"/>
          <w:numId w:val="10"/>
        </w:numPr>
        <w:spacing w:after="120" w:line="259" w:lineRule="auto"/>
        <w:jc w:val="both"/>
        <w:rPr>
          <w:rFonts w:ascii="Times New Roman" w:hAnsi="Times New Roman"/>
          <w:sz w:val="22"/>
          <w:szCs w:val="22"/>
        </w:rPr>
      </w:pPr>
      <w:r w:rsidRPr="0FDFC799">
        <w:rPr>
          <w:rFonts w:ascii="Times New Roman" w:hAnsi="Times New Roman"/>
          <w:sz w:val="22"/>
          <w:szCs w:val="22"/>
        </w:rPr>
        <w:t xml:space="preserve">Assist in summarizing key information and preparing basic </w:t>
      </w:r>
      <w:bookmarkStart w:id="1" w:name="_Int_frbBXkzB"/>
      <w:r w:rsidRPr="0FDFC799">
        <w:rPr>
          <w:rFonts w:ascii="Times New Roman" w:hAnsi="Times New Roman"/>
          <w:sz w:val="22"/>
          <w:szCs w:val="22"/>
        </w:rPr>
        <w:t>briefing</w:t>
      </w:r>
      <w:bookmarkEnd w:id="1"/>
      <w:r w:rsidRPr="0FDFC799">
        <w:rPr>
          <w:rFonts w:ascii="Times New Roman" w:hAnsi="Times New Roman"/>
          <w:sz w:val="22"/>
          <w:szCs w:val="22"/>
        </w:rPr>
        <w:t xml:space="preserve"> and reference materials.</w:t>
      </w:r>
    </w:p>
    <w:p w14:paraId="6E7CE191" w14:textId="2826B1AE" w:rsidR="5AE4EAD9" w:rsidRDefault="5AE4EAD9" w:rsidP="0FDFC799">
      <w:pPr>
        <w:pStyle w:val="ListParagraph"/>
        <w:numPr>
          <w:ilvl w:val="1"/>
          <w:numId w:val="10"/>
        </w:numPr>
        <w:spacing w:after="120" w:line="259" w:lineRule="auto"/>
        <w:jc w:val="both"/>
        <w:rPr>
          <w:rFonts w:ascii="Times New Roman" w:hAnsi="Times New Roman"/>
          <w:sz w:val="22"/>
          <w:szCs w:val="22"/>
        </w:rPr>
      </w:pPr>
      <w:r w:rsidRPr="0FDFC799">
        <w:rPr>
          <w:rFonts w:ascii="Times New Roman" w:hAnsi="Times New Roman"/>
          <w:sz w:val="22"/>
          <w:szCs w:val="22"/>
        </w:rPr>
        <w:t>Help organize and maintain policy documents and internal resources for ongoing programme work.</w:t>
      </w:r>
    </w:p>
    <w:p w14:paraId="0F939886" w14:textId="12D35032" w:rsidR="00D24ED6" w:rsidRDefault="00D24ED6" w:rsidP="00CA2FE0">
      <w:pPr>
        <w:numPr>
          <w:ilvl w:val="0"/>
          <w:numId w:val="10"/>
        </w:numPr>
        <w:jc w:val="both"/>
        <w:rPr>
          <w:rFonts w:ascii="Times New Roman" w:hAnsi="Times New Roman"/>
          <w:sz w:val="22"/>
          <w:szCs w:val="22"/>
        </w:rPr>
      </w:pPr>
      <w:r w:rsidRPr="0FDFC799">
        <w:rPr>
          <w:rFonts w:ascii="Times New Roman" w:hAnsi="Times New Roman"/>
          <w:sz w:val="22"/>
          <w:szCs w:val="22"/>
        </w:rPr>
        <w:t>Investment Promotion &amp; Platform Support</w:t>
      </w:r>
    </w:p>
    <w:p w14:paraId="4D37C935" w14:textId="4365FBFB" w:rsidR="0EEB384B" w:rsidRDefault="0EEB384B" w:rsidP="0FDFC799">
      <w:pPr>
        <w:numPr>
          <w:ilvl w:val="1"/>
          <w:numId w:val="10"/>
        </w:numPr>
        <w:spacing w:after="120" w:line="259" w:lineRule="auto"/>
        <w:jc w:val="both"/>
        <w:rPr>
          <w:rFonts w:ascii="Times New Roman" w:hAnsi="Times New Roman"/>
          <w:sz w:val="22"/>
          <w:szCs w:val="22"/>
        </w:rPr>
      </w:pPr>
      <w:r w:rsidRPr="0FDFC799">
        <w:rPr>
          <w:rFonts w:ascii="Times New Roman" w:hAnsi="Times New Roman"/>
          <w:sz w:val="22"/>
          <w:szCs w:val="22"/>
        </w:rPr>
        <w:t>Support research and compilation of basic information on companies, investors, and partner organizations.</w:t>
      </w:r>
    </w:p>
    <w:p w14:paraId="3B0BDB17" w14:textId="67CC7169" w:rsidR="0EEB384B" w:rsidRDefault="0EEB384B" w:rsidP="0FDFC799">
      <w:pPr>
        <w:numPr>
          <w:ilvl w:val="1"/>
          <w:numId w:val="10"/>
        </w:numPr>
        <w:spacing w:after="120" w:line="259" w:lineRule="auto"/>
        <w:jc w:val="both"/>
        <w:rPr>
          <w:rFonts w:ascii="Times New Roman" w:hAnsi="Times New Roman"/>
          <w:sz w:val="22"/>
          <w:szCs w:val="22"/>
        </w:rPr>
      </w:pPr>
      <w:r w:rsidRPr="0FDFC799">
        <w:rPr>
          <w:rFonts w:ascii="Times New Roman" w:hAnsi="Times New Roman"/>
          <w:sz w:val="22"/>
          <w:szCs w:val="22"/>
        </w:rPr>
        <w:t>Assist with outreach and communication activities, including maintaining contact databases and preparing simple materials.</w:t>
      </w:r>
    </w:p>
    <w:p w14:paraId="357315F6" w14:textId="2CD811D8" w:rsidR="0EEB384B" w:rsidRDefault="0EEB384B" w:rsidP="0FDFC799">
      <w:pPr>
        <w:numPr>
          <w:ilvl w:val="1"/>
          <w:numId w:val="10"/>
        </w:numPr>
        <w:spacing w:after="120" w:line="259" w:lineRule="auto"/>
        <w:jc w:val="both"/>
        <w:rPr>
          <w:rFonts w:ascii="Times New Roman" w:hAnsi="Times New Roman"/>
          <w:sz w:val="22"/>
          <w:szCs w:val="22"/>
        </w:rPr>
      </w:pPr>
      <w:r w:rsidRPr="0FDFC799">
        <w:rPr>
          <w:rFonts w:ascii="Times New Roman" w:hAnsi="Times New Roman"/>
          <w:sz w:val="22"/>
          <w:szCs w:val="22"/>
        </w:rPr>
        <w:t>Provide administrative support for investment promotion and platform-related activities, including basic monitoring and reporting support.</w:t>
      </w:r>
    </w:p>
    <w:p w14:paraId="7AEF8C4C" w14:textId="0AEF0B5D" w:rsidR="00CA2FE0" w:rsidRDefault="00CA2FE0" w:rsidP="00CA2FE0">
      <w:pPr>
        <w:numPr>
          <w:ilvl w:val="0"/>
          <w:numId w:val="10"/>
        </w:numPr>
        <w:jc w:val="both"/>
        <w:rPr>
          <w:rFonts w:ascii="Times New Roman" w:hAnsi="Times New Roman"/>
          <w:sz w:val="22"/>
          <w:szCs w:val="22"/>
        </w:rPr>
      </w:pPr>
      <w:r w:rsidRPr="0028542A">
        <w:rPr>
          <w:rFonts w:ascii="Times New Roman" w:hAnsi="Times New Roman"/>
          <w:sz w:val="22"/>
          <w:szCs w:val="22"/>
        </w:rPr>
        <w:t xml:space="preserve">Other </w:t>
      </w:r>
      <w:r>
        <w:rPr>
          <w:rFonts w:ascii="Times New Roman" w:hAnsi="Times New Roman"/>
          <w:sz w:val="22"/>
          <w:szCs w:val="22"/>
        </w:rPr>
        <w:t>s</w:t>
      </w:r>
      <w:r w:rsidRPr="0028542A">
        <w:rPr>
          <w:rFonts w:ascii="Times New Roman" w:hAnsi="Times New Roman"/>
          <w:sz w:val="22"/>
          <w:szCs w:val="22"/>
        </w:rPr>
        <w:t xml:space="preserve">pecial emerging </w:t>
      </w:r>
      <w:r>
        <w:rPr>
          <w:rFonts w:ascii="Times New Roman" w:hAnsi="Times New Roman"/>
          <w:sz w:val="22"/>
          <w:szCs w:val="22"/>
        </w:rPr>
        <w:t>p</w:t>
      </w:r>
      <w:r w:rsidRPr="0028542A">
        <w:rPr>
          <w:rFonts w:ascii="Times New Roman" w:hAnsi="Times New Roman"/>
          <w:sz w:val="22"/>
          <w:szCs w:val="22"/>
        </w:rPr>
        <w:t>rojects that may enhance the learning experience of the Intern.</w:t>
      </w:r>
    </w:p>
    <w:p w14:paraId="52E63CE3" w14:textId="77777777" w:rsidR="00CA2FE0" w:rsidRDefault="00CA2FE0" w:rsidP="00CA2FE0">
      <w:pPr>
        <w:ind w:left="720"/>
        <w:jc w:val="both"/>
        <w:rPr>
          <w:rFonts w:ascii="Times New Roman" w:hAnsi="Times New Roman"/>
          <w:sz w:val="22"/>
          <w:szCs w:val="22"/>
        </w:rPr>
      </w:pPr>
    </w:p>
    <w:p w14:paraId="65BAC547" w14:textId="77777777" w:rsidR="00CA2FE0" w:rsidRDefault="00CA2FE0" w:rsidP="00CA2FE0">
      <w:pPr>
        <w:jc w:val="both"/>
        <w:rPr>
          <w:rFonts w:ascii="Times New Roman" w:hAnsi="Times New Roman"/>
          <w:sz w:val="22"/>
          <w:szCs w:val="22"/>
        </w:rPr>
      </w:pPr>
      <w:r w:rsidRPr="0331EDFF">
        <w:rPr>
          <w:rFonts w:ascii="Times New Roman" w:hAnsi="Times New Roman"/>
          <w:sz w:val="22"/>
          <w:szCs w:val="22"/>
        </w:rPr>
        <w:t>The Intern will be required to prepare an end-of-internship report, which will be submitted to and cleared by HRM.</w:t>
      </w:r>
    </w:p>
    <w:p w14:paraId="2436B21A" w14:textId="77777777" w:rsidR="0028542A" w:rsidRDefault="0028542A" w:rsidP="0028542A">
      <w:pPr>
        <w:jc w:val="both"/>
        <w:rPr>
          <w:rFonts w:ascii="Times New Roman" w:hAnsi="Times New Roman"/>
          <w:sz w:val="22"/>
          <w:szCs w:val="24"/>
        </w:rPr>
      </w:pP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2CA40096" w14:textId="77777777" w:rsidR="00CA2FE0" w:rsidRDefault="00CA2FE0" w:rsidP="00CA2FE0">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2AB7536F" w14:textId="77777777" w:rsidR="00CA2FE0" w:rsidRPr="0037645C" w:rsidRDefault="00CA2FE0" w:rsidP="00CA2FE0">
      <w:pPr>
        <w:jc w:val="both"/>
        <w:rPr>
          <w:rFonts w:ascii="Times New Roman" w:hAnsi="Times New Roman"/>
          <w:b/>
          <w:iCs/>
          <w:color w:val="000000"/>
          <w:sz w:val="12"/>
          <w:szCs w:val="12"/>
          <w:lang w:eastAsia="en-US"/>
        </w:rPr>
      </w:pPr>
    </w:p>
    <w:p w14:paraId="5608941A" w14:textId="77777777" w:rsidR="00CA2FE0" w:rsidRPr="0037645C" w:rsidRDefault="00CA2FE0" w:rsidP="00CA2FE0">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Enrolled in a second level university degree </w:t>
      </w:r>
      <w:proofErr w:type="spellStart"/>
      <w:r w:rsidRPr="0331EDFF">
        <w:rPr>
          <w:rFonts w:ascii="Times New Roman" w:hAnsi="Times New Roman"/>
          <w:sz w:val="22"/>
          <w:szCs w:val="22"/>
        </w:rPr>
        <w:t>programme</w:t>
      </w:r>
      <w:proofErr w:type="spellEnd"/>
      <w:r w:rsidRPr="0331EDFF">
        <w:rPr>
          <w:rFonts w:ascii="Times New Roman" w:hAnsi="Times New Roman"/>
          <w:sz w:val="22"/>
          <w:szCs w:val="22"/>
        </w:rPr>
        <w:t xml:space="preserve"> (master's or equivalent) or higher; or begin the internship within one year of completing a second level university degree; or be enrolled in the final academic year of a </w:t>
      </w:r>
      <w:proofErr w:type="gramStart"/>
      <w:r w:rsidRPr="0331EDFF">
        <w:rPr>
          <w:rFonts w:ascii="Times New Roman" w:hAnsi="Times New Roman"/>
          <w:sz w:val="22"/>
          <w:szCs w:val="22"/>
        </w:rPr>
        <w:t>first degree</w:t>
      </w:r>
      <w:proofErr w:type="gramEnd"/>
      <w:r w:rsidRPr="0331EDFF">
        <w:rPr>
          <w:rFonts w:ascii="Times New Roman" w:hAnsi="Times New Roman"/>
          <w:sz w:val="22"/>
          <w:szCs w:val="22"/>
        </w:rPr>
        <w:t xml:space="preserve"> </w:t>
      </w:r>
      <w:proofErr w:type="spellStart"/>
      <w:r w:rsidRPr="0331EDFF">
        <w:rPr>
          <w:rFonts w:ascii="Times New Roman" w:hAnsi="Times New Roman"/>
          <w:sz w:val="22"/>
          <w:szCs w:val="22"/>
        </w:rPr>
        <w:t>programme</w:t>
      </w:r>
      <w:proofErr w:type="spellEnd"/>
      <w:r w:rsidRPr="0331EDFF">
        <w:rPr>
          <w:rFonts w:ascii="Times New Roman" w:hAnsi="Times New Roman"/>
          <w:sz w:val="22"/>
          <w:szCs w:val="22"/>
        </w:rPr>
        <w:t xml:space="preserve"> (bachelor's or equivalent); or begin the internship within one year of completing a first level university degree. Only accredited institutions will be considered.</w:t>
      </w:r>
    </w:p>
    <w:p w14:paraId="22268DED" w14:textId="528523BB" w:rsidR="00CA2FE0" w:rsidRPr="00C01FEB" w:rsidRDefault="00CA2FE0" w:rsidP="00CA2FE0">
      <w:pPr>
        <w:jc w:val="both"/>
        <w:rPr>
          <w:rFonts w:ascii="Times New Roman" w:hAnsi="Times New Roman"/>
          <w:sz w:val="22"/>
          <w:szCs w:val="22"/>
        </w:rPr>
      </w:pPr>
      <w:r w:rsidRPr="0037645C">
        <w:rPr>
          <w:rFonts w:ascii="Times New Roman" w:hAnsi="Times New Roman"/>
          <w:b/>
          <w:sz w:val="22"/>
          <w:szCs w:val="24"/>
        </w:rPr>
        <w:t>Field of specialization:</w:t>
      </w:r>
      <w:r w:rsidR="00C01FEB">
        <w:rPr>
          <w:rFonts w:ascii="Times New Roman" w:hAnsi="Times New Roman"/>
          <w:b/>
          <w:sz w:val="22"/>
          <w:szCs w:val="24"/>
        </w:rPr>
        <w:t xml:space="preserve"> </w:t>
      </w:r>
      <w:r w:rsidR="00C01FEB" w:rsidRPr="00C01FEB">
        <w:rPr>
          <w:rFonts w:ascii="Times New Roman" w:hAnsi="Times New Roman"/>
          <w:sz w:val="22"/>
          <w:szCs w:val="22"/>
        </w:rPr>
        <w:t xml:space="preserve">Economics, Finance, Business Administration, International Relations or other relevant </w:t>
      </w:r>
      <w:proofErr w:type="gramStart"/>
      <w:r w:rsidR="00C01FEB" w:rsidRPr="00C01FEB">
        <w:rPr>
          <w:rFonts w:ascii="Times New Roman" w:hAnsi="Times New Roman"/>
          <w:sz w:val="22"/>
          <w:szCs w:val="22"/>
        </w:rPr>
        <w:t>discipline</w:t>
      </w:r>
      <w:proofErr w:type="gramEnd"/>
      <w:r w:rsidR="00C01FEB">
        <w:rPr>
          <w:rFonts w:ascii="Times New Roman" w:hAnsi="Times New Roman"/>
          <w:sz w:val="22"/>
          <w:szCs w:val="22"/>
        </w:rPr>
        <w:t>.</w:t>
      </w:r>
    </w:p>
    <w:p w14:paraId="3C1F86D4" w14:textId="77777777" w:rsidR="00CA2FE0" w:rsidRPr="0037645C" w:rsidRDefault="00CA2FE0" w:rsidP="00CA2FE0">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Fluency in written and spoken English is required. Knowledge of another official United Nations language (Arabic, Chinese, French, Russian and Spanish) is an asset.</w:t>
      </w:r>
    </w:p>
    <w:p w14:paraId="208442AB" w14:textId="7EC9460C" w:rsidR="00CA2FE0" w:rsidRPr="00632835" w:rsidRDefault="00CA2FE0" w:rsidP="00CA2FE0">
      <w:pPr>
        <w:jc w:val="both"/>
        <w:rPr>
          <w:rFonts w:ascii="Times New Roman" w:hAnsi="Times New Roman"/>
          <w:bCs/>
          <w:sz w:val="22"/>
          <w:szCs w:val="24"/>
        </w:rPr>
      </w:pPr>
      <w:r w:rsidRPr="0037645C">
        <w:rPr>
          <w:rFonts w:ascii="Times New Roman" w:hAnsi="Times New Roman"/>
          <w:b/>
          <w:sz w:val="22"/>
          <w:szCs w:val="24"/>
        </w:rPr>
        <w:t>Other skills:</w:t>
      </w:r>
      <w:r>
        <w:rPr>
          <w:rFonts w:ascii="Times New Roman" w:hAnsi="Times New Roman"/>
          <w:b/>
          <w:sz w:val="22"/>
          <w:szCs w:val="24"/>
        </w:rPr>
        <w:t xml:space="preserve"> </w:t>
      </w:r>
      <w:r w:rsidR="00C01FEB" w:rsidRPr="00C01FEB">
        <w:rPr>
          <w:rFonts w:ascii="Times New Roman" w:hAnsi="Times New Roman"/>
          <w:bCs/>
          <w:sz w:val="22"/>
          <w:szCs w:val="24"/>
        </w:rPr>
        <w:t xml:space="preserve">Practical experience in data collection, knowledge management, research, and analysis </w:t>
      </w:r>
      <w:proofErr w:type="gramStart"/>
      <w:r w:rsidR="00C01FEB" w:rsidRPr="00C01FEB">
        <w:rPr>
          <w:rFonts w:ascii="Times New Roman" w:hAnsi="Times New Roman"/>
          <w:bCs/>
          <w:sz w:val="22"/>
          <w:szCs w:val="24"/>
        </w:rPr>
        <w:t>is</w:t>
      </w:r>
      <w:proofErr w:type="gramEnd"/>
      <w:r w:rsidR="00C01FEB" w:rsidRPr="00C01FEB">
        <w:rPr>
          <w:rFonts w:ascii="Times New Roman" w:hAnsi="Times New Roman"/>
          <w:bCs/>
          <w:sz w:val="22"/>
          <w:szCs w:val="24"/>
        </w:rPr>
        <w:t xml:space="preserve"> </w:t>
      </w:r>
      <w:r w:rsidR="00C01FEB">
        <w:rPr>
          <w:rFonts w:ascii="Times New Roman" w:hAnsi="Times New Roman"/>
          <w:bCs/>
          <w:sz w:val="22"/>
          <w:szCs w:val="24"/>
        </w:rPr>
        <w:t>desired</w:t>
      </w:r>
      <w:r w:rsidR="00C01FEB" w:rsidRPr="00C01FEB">
        <w:rPr>
          <w:rFonts w:ascii="Times New Roman" w:hAnsi="Times New Roman"/>
          <w:bCs/>
          <w:sz w:val="22"/>
          <w:szCs w:val="24"/>
        </w:rPr>
        <w:t xml:space="preserve">. Experience in assessing the feasibility and bankability of investment projects is </w:t>
      </w:r>
      <w:r w:rsidR="00C01FEB">
        <w:rPr>
          <w:rFonts w:ascii="Times New Roman" w:hAnsi="Times New Roman"/>
          <w:bCs/>
          <w:sz w:val="22"/>
          <w:szCs w:val="24"/>
        </w:rPr>
        <w:t>desirable</w:t>
      </w:r>
      <w:r w:rsidR="00C01FEB" w:rsidRPr="00C01FEB">
        <w:rPr>
          <w:rFonts w:ascii="Times New Roman" w:hAnsi="Times New Roman"/>
          <w:bCs/>
          <w:sz w:val="22"/>
          <w:szCs w:val="24"/>
        </w:rPr>
        <w:t>. Experience in evaluating the needs, conditions, and challenges of developing countries is desirable.</w:t>
      </w:r>
    </w:p>
    <w:p w14:paraId="6E75BAA0" w14:textId="77777777" w:rsidR="00C27BB2" w:rsidRDefault="00C27BB2" w:rsidP="0037645C">
      <w:pPr>
        <w:jc w:val="both"/>
        <w:rPr>
          <w:rFonts w:ascii="Times New Roman" w:hAnsi="Times New Roman"/>
          <w:sz w:val="22"/>
          <w:szCs w:val="24"/>
        </w:rPr>
      </w:pPr>
    </w:p>
    <w:p w14:paraId="25C981B5" w14:textId="0B394D43" w:rsidR="0FDFC799" w:rsidRDefault="0FDFC799" w:rsidP="0FDFC799">
      <w:pPr>
        <w:jc w:val="both"/>
        <w:rPr>
          <w:rFonts w:ascii="Times New Roman" w:hAnsi="Times New Roman"/>
          <w:b/>
          <w:bCs/>
          <w:color w:val="000000" w:themeColor="text1"/>
          <w:sz w:val="24"/>
          <w:szCs w:val="24"/>
          <w:u w:val="single"/>
          <w:lang w:eastAsia="en-US"/>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C01FEB" w:rsidRDefault="00C27BB2" w:rsidP="00C27BB2">
      <w:pPr>
        <w:numPr>
          <w:ilvl w:val="0"/>
          <w:numId w:val="15"/>
        </w:numPr>
        <w:adjustRightInd/>
        <w:contextualSpacing/>
        <w:jc w:val="both"/>
        <w:rPr>
          <w:rFonts w:ascii="Times New Roman" w:hAnsi="Times New Roman"/>
          <w:sz w:val="22"/>
          <w:szCs w:val="22"/>
          <w:lang w:eastAsia="en-US"/>
        </w:rPr>
      </w:pPr>
      <w:r w:rsidRPr="00C01FEB">
        <w:rPr>
          <w:rFonts w:ascii="Times New Roman" w:hAnsi="Times New Roman"/>
          <w:sz w:val="22"/>
          <w:szCs w:val="22"/>
          <w:lang w:eastAsia="en-US"/>
        </w:rPr>
        <w:t xml:space="preserve">Internships at UNIDO are full-time and </w:t>
      </w:r>
      <w:proofErr w:type="gramStart"/>
      <w:r w:rsidRPr="00C01FEB">
        <w:rPr>
          <w:rFonts w:ascii="Times New Roman" w:hAnsi="Times New Roman"/>
          <w:sz w:val="22"/>
          <w:szCs w:val="22"/>
          <w:lang w:eastAsia="en-US"/>
        </w:rPr>
        <w:t>shall</w:t>
      </w:r>
      <w:proofErr w:type="gramEnd"/>
      <w:r w:rsidRPr="00C01FEB">
        <w:rPr>
          <w:rFonts w:ascii="Times New Roman" w:hAnsi="Times New Roman"/>
          <w:sz w:val="22"/>
          <w:szCs w:val="22"/>
          <w:lang w:eastAsia="en-US"/>
        </w:rPr>
        <w:t xml:space="preserve">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01FEB" w:rsidRDefault="00C27BB2" w:rsidP="00C27BB2">
      <w:pPr>
        <w:numPr>
          <w:ilvl w:val="0"/>
          <w:numId w:val="15"/>
        </w:numPr>
        <w:adjustRightInd/>
        <w:jc w:val="both"/>
        <w:rPr>
          <w:rFonts w:ascii="Times New Roman" w:hAnsi="Times New Roman"/>
          <w:sz w:val="22"/>
          <w:szCs w:val="22"/>
          <w:lang w:eastAsia="en-US"/>
        </w:rPr>
      </w:pPr>
      <w:r w:rsidRPr="00C01FEB">
        <w:rPr>
          <w:rFonts w:ascii="Times New Roman" w:hAnsi="Times New Roman"/>
          <w:sz w:val="22"/>
          <w:szCs w:val="22"/>
          <w:lang w:eastAsia="en-US"/>
        </w:rPr>
        <w:t>Interns receive a monthly stipend based on their duty station.</w:t>
      </w:r>
    </w:p>
    <w:p w14:paraId="57704A91" w14:textId="3F524DC7" w:rsidR="0037645C" w:rsidRPr="00C01FEB" w:rsidRDefault="00C27BB2" w:rsidP="0037645C">
      <w:pPr>
        <w:numPr>
          <w:ilvl w:val="0"/>
          <w:numId w:val="15"/>
        </w:numPr>
        <w:adjustRightInd/>
        <w:jc w:val="both"/>
        <w:rPr>
          <w:rFonts w:ascii="Times New Roman" w:hAnsi="Times New Roman"/>
          <w:sz w:val="22"/>
          <w:szCs w:val="22"/>
          <w:lang w:eastAsia="en-US"/>
        </w:rPr>
      </w:pPr>
      <w:r w:rsidRPr="00C01FEB">
        <w:rPr>
          <w:rFonts w:ascii="Times New Roman" w:hAnsi="Times New Roman"/>
          <w:sz w:val="22"/>
          <w:szCs w:val="22"/>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lastRenderedPageBreak/>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2FCEDDDF" w14:textId="77777777" w:rsidR="00CA2FE0" w:rsidRDefault="00CA2FE0" w:rsidP="00CA2FE0">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2E226EE8" w14:textId="77777777" w:rsidR="00CA2FE0" w:rsidRPr="0037645C" w:rsidRDefault="00CA2FE0" w:rsidP="00CA2FE0">
      <w:pPr>
        <w:jc w:val="both"/>
        <w:rPr>
          <w:rFonts w:ascii="Times New Roman" w:hAnsi="Times New Roman"/>
          <w:b/>
          <w:sz w:val="12"/>
          <w:szCs w:val="12"/>
          <w:u w:val="single"/>
        </w:rPr>
      </w:pPr>
    </w:p>
    <w:p w14:paraId="7A058B47" w14:textId="7CC95326" w:rsidR="00CA2FE0" w:rsidRPr="0037645C" w:rsidRDefault="00CA2FE0" w:rsidP="00CA2FE0">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Pr>
          <w:rFonts w:ascii="Times New Roman" w:hAnsi="Times New Roman"/>
          <w:sz w:val="22"/>
          <w:szCs w:val="24"/>
        </w:rPr>
        <w:t xml:space="preserve">Sustainable Investments and Responsible Business Unit. Furthermore, </w:t>
      </w:r>
      <w:proofErr w:type="gramStart"/>
      <w:r>
        <w:rPr>
          <w:rFonts w:ascii="Times New Roman" w:hAnsi="Times New Roman"/>
          <w:sz w:val="22"/>
          <w:szCs w:val="24"/>
        </w:rPr>
        <w:t>intern</w:t>
      </w:r>
      <w:r w:rsidRPr="0037645C">
        <w:rPr>
          <w:rFonts w:ascii="Times New Roman" w:hAnsi="Times New Roman"/>
          <w:sz w:val="22"/>
          <w:szCs w:val="24"/>
        </w:rPr>
        <w:t xml:space="preserve"> is</w:t>
      </w:r>
      <w:proofErr w:type="gramEnd"/>
      <w:r w:rsidRPr="0037645C">
        <w:rPr>
          <w:rFonts w:ascii="Times New Roman" w:hAnsi="Times New Roman"/>
          <w:sz w:val="22"/>
          <w:szCs w:val="24"/>
        </w:rPr>
        <w:t xml:space="preserve"> expected to deepen </w:t>
      </w:r>
      <w:r>
        <w:rPr>
          <w:rFonts w:ascii="Times New Roman" w:hAnsi="Times New Roman"/>
          <w:sz w:val="22"/>
          <w:szCs w:val="24"/>
        </w:rPr>
        <w:t>their</w:t>
      </w:r>
      <w:r w:rsidRPr="0037645C">
        <w:rPr>
          <w:rFonts w:ascii="Times New Roman" w:hAnsi="Times New Roman"/>
          <w:sz w:val="22"/>
          <w:szCs w:val="24"/>
        </w:rPr>
        <w:t xml:space="preserve"> knowledge in the fields of </w:t>
      </w:r>
      <w:r w:rsidR="00C01FEB">
        <w:rPr>
          <w:rFonts w:ascii="Times New Roman" w:hAnsi="Times New Roman"/>
          <w:sz w:val="22"/>
          <w:szCs w:val="24"/>
        </w:rPr>
        <w:t xml:space="preserve">data collection and </w:t>
      </w:r>
      <w:proofErr w:type="gramStart"/>
      <w:r w:rsidR="00C01FEB">
        <w:rPr>
          <w:rFonts w:ascii="Times New Roman" w:hAnsi="Times New Roman"/>
          <w:sz w:val="22"/>
          <w:szCs w:val="24"/>
        </w:rPr>
        <w:t>assessing</w:t>
      </w:r>
      <w:proofErr w:type="gramEnd"/>
      <w:r w:rsidR="00C01FEB">
        <w:rPr>
          <w:rFonts w:ascii="Times New Roman" w:hAnsi="Times New Roman"/>
          <w:sz w:val="22"/>
          <w:szCs w:val="24"/>
        </w:rPr>
        <w:t xml:space="preserve"> the feasibility and bankability of investment projects.</w:t>
      </w:r>
    </w:p>
    <w:p w14:paraId="41BD0A32" w14:textId="2D01D78C" w:rsidR="00CA2FE0" w:rsidRPr="0037645C" w:rsidRDefault="00CA2FE0" w:rsidP="00CA2FE0">
      <w:pPr>
        <w:jc w:val="both"/>
        <w:rPr>
          <w:rFonts w:ascii="Times New Roman" w:hAnsi="Times New Roman"/>
          <w:sz w:val="22"/>
          <w:szCs w:val="24"/>
        </w:rPr>
      </w:pPr>
      <w:r w:rsidRPr="0037645C">
        <w:rPr>
          <w:rFonts w:ascii="Times New Roman" w:hAnsi="Times New Roman"/>
          <w:sz w:val="22"/>
          <w:szCs w:val="24"/>
        </w:rPr>
        <w:t>Gain experience in</w:t>
      </w:r>
      <w:r>
        <w:rPr>
          <w:rFonts w:ascii="Times New Roman" w:hAnsi="Times New Roman"/>
          <w:sz w:val="22"/>
          <w:szCs w:val="24"/>
        </w:rPr>
        <w:t xml:space="preserve"> </w:t>
      </w:r>
      <w:r w:rsidR="00C01FEB" w:rsidRPr="00C01FEB">
        <w:rPr>
          <w:rFonts w:ascii="Times New Roman" w:hAnsi="Times New Roman"/>
          <w:sz w:val="22"/>
          <w:szCs w:val="24"/>
        </w:rPr>
        <w:t>investment and international economic cooperation</w:t>
      </w:r>
      <w:r w:rsidR="00C01FEB">
        <w:rPr>
          <w:rFonts w:ascii="Times New Roman" w:hAnsi="Times New Roman"/>
          <w:sz w:val="22"/>
          <w:szCs w:val="24"/>
        </w:rPr>
        <w:t>.</w:t>
      </w:r>
    </w:p>
    <w:p w14:paraId="0C3CED1E" w14:textId="77777777" w:rsidR="00CA2FE0" w:rsidRPr="0037645C" w:rsidRDefault="00CA2FE0" w:rsidP="00CA2FE0">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18616048" w14:textId="77777777" w:rsidR="00CA2FE0" w:rsidRPr="0037645C" w:rsidRDefault="00CA2FE0" w:rsidP="00CA2FE0">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p w14:paraId="28636A6D" w14:textId="3C62A7DF" w:rsidR="00883A65" w:rsidRPr="0037645C" w:rsidRDefault="00883A65" w:rsidP="00CA2FE0">
      <w:pPr>
        <w:jc w:val="both"/>
        <w:rPr>
          <w:rFonts w:ascii="Times New Roman" w:hAnsi="Times New Roman"/>
          <w:sz w:val="22"/>
          <w:szCs w:val="24"/>
        </w:rPr>
      </w:pPr>
    </w:p>
    <w:sectPr w:rsidR="00883A65" w:rsidRPr="0037645C" w:rsidSect="007B74FE">
      <w:footerReference w:type="default" r:id="rId20"/>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263EA" w14:textId="77777777" w:rsidR="0099055B" w:rsidRDefault="0099055B">
      <w:r>
        <w:separator/>
      </w:r>
    </w:p>
  </w:endnote>
  <w:endnote w:type="continuationSeparator" w:id="0">
    <w:p w14:paraId="7F00E906" w14:textId="77777777" w:rsidR="0099055B" w:rsidRDefault="0099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2815D" w14:textId="77777777" w:rsidR="0099055B" w:rsidRDefault="0099055B">
      <w:r>
        <w:separator/>
      </w:r>
    </w:p>
  </w:footnote>
  <w:footnote w:type="continuationSeparator" w:id="0">
    <w:p w14:paraId="725853CA" w14:textId="77777777" w:rsidR="0099055B" w:rsidRDefault="0099055B">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frbBXkzB" int2:invalidationBookmarkName="" int2:hashCode="yOXQJ7Wwujqfrj" int2:id="9HaCryS0">
      <int2:state int2:value="Rejected" int2:type="gram"/>
    </int2:bookmark>
    <int2:bookmark int2:bookmarkName="_Int_mplmrL5H" int2:invalidationBookmarkName="" int2:hashCode="mPVBQ6tOhrKMOv" int2:id="Gbve9vnP">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773C5"/>
    <w:multiLevelType w:val="hybridMultilevel"/>
    <w:tmpl w:val="63E849F6"/>
    <w:lvl w:ilvl="0" w:tplc="08090003">
      <w:start w:val="1"/>
      <w:numFmt w:val="bullet"/>
      <w:lvlText w:val="o"/>
      <w:lvlJc w:val="left"/>
      <w:pPr>
        <w:ind w:left="1074" w:hanging="360"/>
      </w:pPr>
      <w:rPr>
        <w:rFonts w:ascii="Courier New" w:hAnsi="Courier New" w:cs="Courier New" w:hint="default"/>
      </w:rPr>
    </w:lvl>
    <w:lvl w:ilvl="1" w:tplc="FFFFFFFF" w:tentative="1">
      <w:start w:val="1"/>
      <w:numFmt w:val="bullet"/>
      <w:lvlText w:val="o"/>
      <w:lvlJc w:val="left"/>
      <w:pPr>
        <w:ind w:left="1794" w:hanging="360"/>
      </w:pPr>
      <w:rPr>
        <w:rFonts w:ascii="Courier New" w:hAnsi="Courier New" w:cs="Courier New" w:hint="default"/>
      </w:rPr>
    </w:lvl>
    <w:lvl w:ilvl="2" w:tplc="FFFFFFFF" w:tentative="1">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3"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DF3D83"/>
    <w:multiLevelType w:val="hybridMultilevel"/>
    <w:tmpl w:val="1F847CE4"/>
    <w:lvl w:ilvl="0" w:tplc="94E82A30">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9"/>
  </w:num>
  <w:num w:numId="3" w16cid:durableId="1319115869">
    <w:abstractNumId w:val="6"/>
  </w:num>
  <w:num w:numId="4" w16cid:durableId="562374433">
    <w:abstractNumId w:val="7"/>
  </w:num>
  <w:num w:numId="5" w16cid:durableId="985360070">
    <w:abstractNumId w:val="8"/>
  </w:num>
  <w:num w:numId="6" w16cid:durableId="1530410109">
    <w:abstractNumId w:val="5"/>
  </w:num>
  <w:num w:numId="7" w16cid:durableId="1670404877">
    <w:abstractNumId w:val="10"/>
  </w:num>
  <w:num w:numId="8" w16cid:durableId="1207371907">
    <w:abstractNumId w:val="12"/>
  </w:num>
  <w:num w:numId="9" w16cid:durableId="564490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2"/>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0"/>
  </w:num>
  <w:num w:numId="12" w16cid:durableId="1816755028">
    <w:abstractNumId w:val="3"/>
  </w:num>
  <w:num w:numId="13" w16cid:durableId="1173178981">
    <w:abstractNumId w:val="11"/>
  </w:num>
  <w:num w:numId="14" w16cid:durableId="1004556242">
    <w:abstractNumId w:val="4"/>
  </w:num>
  <w:num w:numId="15" w16cid:durableId="484317793">
    <w:abstractNumId w:val="1"/>
  </w:num>
  <w:num w:numId="16" w16cid:durableId="3530699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B2A2B"/>
    <w:rsid w:val="000D77E0"/>
    <w:rsid w:val="000E67C5"/>
    <w:rsid w:val="000F08EA"/>
    <w:rsid w:val="000F29F9"/>
    <w:rsid w:val="000F79C3"/>
    <w:rsid w:val="00102727"/>
    <w:rsid w:val="0010639F"/>
    <w:rsid w:val="00110480"/>
    <w:rsid w:val="0011456C"/>
    <w:rsid w:val="001245D0"/>
    <w:rsid w:val="0013176C"/>
    <w:rsid w:val="00131B46"/>
    <w:rsid w:val="001B1D26"/>
    <w:rsid w:val="001F59DC"/>
    <w:rsid w:val="00200563"/>
    <w:rsid w:val="0022589A"/>
    <w:rsid w:val="002744BD"/>
    <w:rsid w:val="00276C5C"/>
    <w:rsid w:val="00281B91"/>
    <w:rsid w:val="0028542A"/>
    <w:rsid w:val="00295F6C"/>
    <w:rsid w:val="002976D9"/>
    <w:rsid w:val="002A06DE"/>
    <w:rsid w:val="002B7CDC"/>
    <w:rsid w:val="00320B59"/>
    <w:rsid w:val="003318A1"/>
    <w:rsid w:val="00337215"/>
    <w:rsid w:val="00340AAC"/>
    <w:rsid w:val="003460BC"/>
    <w:rsid w:val="0035413D"/>
    <w:rsid w:val="0037645C"/>
    <w:rsid w:val="0038374C"/>
    <w:rsid w:val="00383A30"/>
    <w:rsid w:val="00385548"/>
    <w:rsid w:val="003B2BBB"/>
    <w:rsid w:val="003B511D"/>
    <w:rsid w:val="003C1895"/>
    <w:rsid w:val="003C4D78"/>
    <w:rsid w:val="0040241C"/>
    <w:rsid w:val="00421E11"/>
    <w:rsid w:val="0045169E"/>
    <w:rsid w:val="00451745"/>
    <w:rsid w:val="00454176"/>
    <w:rsid w:val="00461921"/>
    <w:rsid w:val="00464900"/>
    <w:rsid w:val="00493DDB"/>
    <w:rsid w:val="004C0B6D"/>
    <w:rsid w:val="004D1C59"/>
    <w:rsid w:val="005562CB"/>
    <w:rsid w:val="00564862"/>
    <w:rsid w:val="00570197"/>
    <w:rsid w:val="005E1268"/>
    <w:rsid w:val="00601B48"/>
    <w:rsid w:val="006074AA"/>
    <w:rsid w:val="00607B91"/>
    <w:rsid w:val="006262D0"/>
    <w:rsid w:val="00643408"/>
    <w:rsid w:val="00680A40"/>
    <w:rsid w:val="00686D10"/>
    <w:rsid w:val="006A46FA"/>
    <w:rsid w:val="006B27C1"/>
    <w:rsid w:val="006C79C8"/>
    <w:rsid w:val="006D58B8"/>
    <w:rsid w:val="006F1708"/>
    <w:rsid w:val="0070560F"/>
    <w:rsid w:val="007109F3"/>
    <w:rsid w:val="00726F60"/>
    <w:rsid w:val="0073412B"/>
    <w:rsid w:val="00734526"/>
    <w:rsid w:val="007452E7"/>
    <w:rsid w:val="00753D3C"/>
    <w:rsid w:val="0075769E"/>
    <w:rsid w:val="00767B06"/>
    <w:rsid w:val="00776512"/>
    <w:rsid w:val="00782DCB"/>
    <w:rsid w:val="00795A4B"/>
    <w:rsid w:val="007A4819"/>
    <w:rsid w:val="007A5EC7"/>
    <w:rsid w:val="007B74FE"/>
    <w:rsid w:val="007C51F3"/>
    <w:rsid w:val="007D2C59"/>
    <w:rsid w:val="008366D2"/>
    <w:rsid w:val="00845237"/>
    <w:rsid w:val="008532B3"/>
    <w:rsid w:val="00882AE3"/>
    <w:rsid w:val="00883A65"/>
    <w:rsid w:val="008920B8"/>
    <w:rsid w:val="008E446F"/>
    <w:rsid w:val="00916D62"/>
    <w:rsid w:val="009206F0"/>
    <w:rsid w:val="00956909"/>
    <w:rsid w:val="00976776"/>
    <w:rsid w:val="0099055B"/>
    <w:rsid w:val="009A3302"/>
    <w:rsid w:val="009A3B0A"/>
    <w:rsid w:val="009C1749"/>
    <w:rsid w:val="009C7603"/>
    <w:rsid w:val="009D3084"/>
    <w:rsid w:val="009F28BC"/>
    <w:rsid w:val="009F7C5B"/>
    <w:rsid w:val="00A20581"/>
    <w:rsid w:val="00A26C35"/>
    <w:rsid w:val="00A30854"/>
    <w:rsid w:val="00A32355"/>
    <w:rsid w:val="00A37785"/>
    <w:rsid w:val="00A50C9A"/>
    <w:rsid w:val="00A54FC8"/>
    <w:rsid w:val="00A65BA0"/>
    <w:rsid w:val="00A75266"/>
    <w:rsid w:val="00A9126B"/>
    <w:rsid w:val="00AB04B2"/>
    <w:rsid w:val="00AB0FD3"/>
    <w:rsid w:val="00AB5132"/>
    <w:rsid w:val="00AD65DF"/>
    <w:rsid w:val="00AF7B37"/>
    <w:rsid w:val="00B058C0"/>
    <w:rsid w:val="00B20CBF"/>
    <w:rsid w:val="00B25F50"/>
    <w:rsid w:val="00B458DA"/>
    <w:rsid w:val="00B464B2"/>
    <w:rsid w:val="00B7518C"/>
    <w:rsid w:val="00B94CA9"/>
    <w:rsid w:val="00B96B1D"/>
    <w:rsid w:val="00BA1D76"/>
    <w:rsid w:val="00BB13F6"/>
    <w:rsid w:val="00BB1A91"/>
    <w:rsid w:val="00BD3F7E"/>
    <w:rsid w:val="00C01FEB"/>
    <w:rsid w:val="00C15CAC"/>
    <w:rsid w:val="00C27BB2"/>
    <w:rsid w:val="00C53B41"/>
    <w:rsid w:val="00C54786"/>
    <w:rsid w:val="00C65F9B"/>
    <w:rsid w:val="00C766D5"/>
    <w:rsid w:val="00C869AF"/>
    <w:rsid w:val="00C91DD2"/>
    <w:rsid w:val="00C92F93"/>
    <w:rsid w:val="00CA2FE0"/>
    <w:rsid w:val="00CD3969"/>
    <w:rsid w:val="00D05ADC"/>
    <w:rsid w:val="00D12BFB"/>
    <w:rsid w:val="00D15B5A"/>
    <w:rsid w:val="00D24ED6"/>
    <w:rsid w:val="00D26724"/>
    <w:rsid w:val="00D26F01"/>
    <w:rsid w:val="00D32B6E"/>
    <w:rsid w:val="00D526A7"/>
    <w:rsid w:val="00D71398"/>
    <w:rsid w:val="00D91864"/>
    <w:rsid w:val="00DC2AF9"/>
    <w:rsid w:val="00DD6C07"/>
    <w:rsid w:val="00DF19B2"/>
    <w:rsid w:val="00E126C5"/>
    <w:rsid w:val="00E14A91"/>
    <w:rsid w:val="00E3370A"/>
    <w:rsid w:val="00E541FC"/>
    <w:rsid w:val="00E54770"/>
    <w:rsid w:val="00E54817"/>
    <w:rsid w:val="00E7157D"/>
    <w:rsid w:val="00E77729"/>
    <w:rsid w:val="00E840B1"/>
    <w:rsid w:val="00E938E2"/>
    <w:rsid w:val="00EC457A"/>
    <w:rsid w:val="00EC5C39"/>
    <w:rsid w:val="00EE5B7A"/>
    <w:rsid w:val="00EF7D9E"/>
    <w:rsid w:val="00F14CB4"/>
    <w:rsid w:val="00F51EC4"/>
    <w:rsid w:val="00FA4DAD"/>
    <w:rsid w:val="00FB0E77"/>
    <w:rsid w:val="00FC4A6D"/>
    <w:rsid w:val="00FD7E39"/>
    <w:rsid w:val="00FE1D67"/>
    <w:rsid w:val="0331EDFF"/>
    <w:rsid w:val="05577217"/>
    <w:rsid w:val="0EEB384B"/>
    <w:rsid w:val="0FDFC799"/>
    <w:rsid w:val="11729612"/>
    <w:rsid w:val="16CF65BC"/>
    <w:rsid w:val="1D9C0DAD"/>
    <w:rsid w:val="1E20B42D"/>
    <w:rsid w:val="1FB4E2CE"/>
    <w:rsid w:val="261119F3"/>
    <w:rsid w:val="281B7893"/>
    <w:rsid w:val="292D7957"/>
    <w:rsid w:val="2A489166"/>
    <w:rsid w:val="30426313"/>
    <w:rsid w:val="304A2C14"/>
    <w:rsid w:val="34F3DC10"/>
    <w:rsid w:val="360E7534"/>
    <w:rsid w:val="3B4C6C52"/>
    <w:rsid w:val="3DB16AE7"/>
    <w:rsid w:val="40171743"/>
    <w:rsid w:val="41603087"/>
    <w:rsid w:val="4785D7FC"/>
    <w:rsid w:val="4A6937C6"/>
    <w:rsid w:val="4F5118FD"/>
    <w:rsid w:val="4F704697"/>
    <w:rsid w:val="4F85FD6E"/>
    <w:rsid w:val="554E9DDA"/>
    <w:rsid w:val="58E583D5"/>
    <w:rsid w:val="59F70162"/>
    <w:rsid w:val="5AE4EAD9"/>
    <w:rsid w:val="6800968A"/>
    <w:rsid w:val="68225DBD"/>
    <w:rsid w:val="702B8E27"/>
    <w:rsid w:val="73A85AC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NormalWeb">
    <w:name w:val="Normal (Web)"/>
    <w:basedOn w:val="Normal"/>
    <w:uiPriority w:val="99"/>
    <w:unhideWhenUsed/>
    <w:rsid w:val="00CA2FE0"/>
    <w:pPr>
      <w:widowControl/>
      <w:autoSpaceDE/>
      <w:autoSpaceDN/>
      <w:adjustRightInd/>
      <w:spacing w:before="100" w:beforeAutospacing="1" w:after="100" w:afterAutospacing="1"/>
    </w:pPr>
    <w:rPr>
      <w:rFonts w:ascii="Times New Roman" w:hAnsi="Times New Roman"/>
      <w:sz w:val="24"/>
      <w:szCs w:val="24"/>
      <w:lang w:eastAsia="en-GB"/>
    </w:rPr>
  </w:style>
  <w:style w:type="character" w:styleId="Strong">
    <w:name w:val="Strong"/>
    <w:basedOn w:val="DefaultParagraphFont"/>
    <w:uiPriority w:val="22"/>
    <w:qFormat/>
    <w:rsid w:val="00CA2F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do.org/sites/default/files/files/2019-11/UNIDO_Abu_Dhabi_Declaration.pdf" TargetMode="External"/><Relationship Id="rId18" Type="http://schemas.openxmlformats.org/officeDocument/2006/relationships/hyperlink" Target="https://www.unido.org/node/15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unido.org/sites/default/files/2014-04/Lima_Declaration_EN_web_0.pdf" TargetMode="External"/><Relationship Id="rId17" Type="http://schemas.openxmlformats.org/officeDocument/2006/relationships/hyperlink" Target="https://www.unido.org/node/11" TargetMode="External"/><Relationship Id="rId2" Type="http://schemas.openxmlformats.org/officeDocument/2006/relationships/customXml" Target="../customXml/item2.xml"/><Relationship Id="rId16" Type="http://schemas.openxmlformats.org/officeDocument/2006/relationships/hyperlink" Target="https://www.unido.org/node/13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nido.org/node/329"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s://www.unido.org/strengthening-knowledge-and-institutions-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ido.org/sites/default/files/2014-03/ISID_Brochure_web_singlesided_12_03_0.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225E3230EC5B74EA27CD855FFB234EE" ma:contentTypeVersion="13" ma:contentTypeDescription="Create a new document." ma:contentTypeScope="" ma:versionID="bec7682dd278f930bc4cf63e84474d76">
  <xsd:schema xmlns:xsd="http://www.w3.org/2001/XMLSchema" xmlns:xs="http://www.w3.org/2001/XMLSchema" xmlns:p="http://schemas.microsoft.com/office/2006/metadata/properties" xmlns:ns2="26e788f7-3e5f-4109-b4eb-69e907fe0dfd" targetNamespace="http://schemas.microsoft.com/office/2006/metadata/properties" ma:root="true" ma:fieldsID="ccc3202c0f04d1246a0f66db84285a54" ns2:_="">
    <xsd:import namespace="26e788f7-3e5f-4109-b4eb-69e907fe0d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788f7-3e5f-4109-b4eb-69e907fe0d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a2faa4b-a4e7-430d-a263-e7e8206ae33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e788f7-3e5f-4109-b4eb-69e907fe0d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053864-B181-40B4-AC82-0A19AD31BA3C}">
  <ds:schemaRefs>
    <ds:schemaRef ds:uri="http://schemas.microsoft.com/sharepoint/v3/contenttype/forms"/>
  </ds:schemaRefs>
</ds:datastoreItem>
</file>

<file path=customXml/itemProps2.xml><?xml version="1.0" encoding="utf-8"?>
<ds:datastoreItem xmlns:ds="http://schemas.openxmlformats.org/officeDocument/2006/customXml" ds:itemID="{37FC9E7B-55A0-49EE-8931-DB899805D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788f7-3e5f-4109-b4eb-69e907fe0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customXml/itemProps4.xml><?xml version="1.0" encoding="utf-8"?>
<ds:datastoreItem xmlns:ds="http://schemas.openxmlformats.org/officeDocument/2006/customXml" ds:itemID="{8E3B1AAF-AF01-49E4-ACBB-B5BDCC172B94}">
  <ds:schemaRefs>
    <ds:schemaRef ds:uri="http://schemas.microsoft.com/office/2006/metadata/properties"/>
    <ds:schemaRef ds:uri="http://schemas.microsoft.com/office/infopath/2007/PartnerControls"/>
    <ds:schemaRef ds:uri="26e788f7-3e5f-4109-b4eb-69e907fe0df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1536</Words>
  <Characters>8758</Characters>
  <Application>Microsoft Office Word</Application>
  <DocSecurity>0</DocSecurity>
  <Lines>72</Lines>
  <Paragraphs>20</Paragraphs>
  <ScaleCrop>false</ScaleCrop>
  <Company>UNIDO</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KRATZSCH, Stefan</cp:lastModifiedBy>
  <cp:revision>2</cp:revision>
  <cp:lastPrinted>2019-02-13T11:13:00Z</cp:lastPrinted>
  <dcterms:created xsi:type="dcterms:W3CDTF">2026-01-16T14:16:00Z</dcterms:created>
  <dcterms:modified xsi:type="dcterms:W3CDTF">2026-01-16T14:16:00Z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0x0101000225E3230EC5B74EA27CD855FFB234EE</vt:lpwstr>
  </property>
  <property fmtid="{D5CDD505-2E9C-101B-9397-08002B2CF9AE}" pid="3" name="MediaServiceImageTags">
    <vt:lpwstr/>
  </property>
</Properties>
</file>