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E1F8" w14:textId="53D21C91" w:rsidR="008A230C" w:rsidRPr="00A145B0" w:rsidRDefault="00862A7D" w:rsidP="00A145B0">
      <w:r>
        <w:rPr>
          <w:rFonts w:eastAsia="Calibri,Garamond,Arial" w:cstheme="minorHAnsi"/>
          <w:b/>
          <w:bCs/>
          <w:noProof/>
          <w:sz w:val="28"/>
          <w:szCs w:val="28"/>
        </w:rPr>
        <w:drawing>
          <wp:anchor distT="0" distB="0" distL="114300" distR="114300" simplePos="0" relativeHeight="251658240" behindDoc="0" locked="0" layoutInCell="1" allowOverlap="1" wp14:anchorId="486F4169" wp14:editId="55A8C55A">
            <wp:simplePos x="0" y="0"/>
            <wp:positionH relativeFrom="column">
              <wp:posOffset>4594860</wp:posOffset>
            </wp:positionH>
            <wp:positionV relativeFrom="paragraph">
              <wp:posOffset>0</wp:posOffset>
            </wp:positionV>
            <wp:extent cx="1443990" cy="426720"/>
            <wp:effectExtent l="0" t="0" r="3810" b="0"/>
            <wp:wrapSquare wrapText="bothSides"/>
            <wp:docPr id="196026931" name="Picture 1"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26931" name="Picture 1" descr="A blue text on a white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3990" cy="426720"/>
                    </a:xfrm>
                    <a:prstGeom prst="rect">
                      <a:avLst/>
                    </a:prstGeom>
                  </pic:spPr>
                </pic:pic>
              </a:graphicData>
            </a:graphic>
            <wp14:sizeRelH relativeFrom="margin">
              <wp14:pctWidth>0</wp14:pctWidth>
            </wp14:sizeRelH>
            <wp14:sizeRelV relativeFrom="margin">
              <wp14:pctHeight>0</wp14:pctHeight>
            </wp14:sizeRelV>
          </wp:anchor>
        </w:drawing>
      </w:r>
    </w:p>
    <w:p w14:paraId="5DC68968" w14:textId="33CBD489" w:rsidR="005A7AB5" w:rsidRDefault="00A145B0" w:rsidP="00A145B0">
      <w:pPr>
        <w:tabs>
          <w:tab w:val="center" w:pos="4680"/>
          <w:tab w:val="right" w:pos="9360"/>
        </w:tabs>
        <w:rPr>
          <w:rFonts w:eastAsia="Calibri,Garamond,Arial" w:cstheme="minorHAnsi"/>
          <w:b/>
          <w:bCs/>
          <w:sz w:val="28"/>
          <w:szCs w:val="28"/>
        </w:rPr>
      </w:pPr>
      <w:r>
        <w:rPr>
          <w:rFonts w:eastAsia="Calibri,Garamond,Arial" w:cstheme="minorHAnsi"/>
          <w:b/>
          <w:bCs/>
          <w:sz w:val="28"/>
          <w:szCs w:val="28"/>
        </w:rPr>
        <w:tab/>
      </w:r>
      <w:r w:rsidR="008A230C">
        <w:rPr>
          <w:rFonts w:eastAsia="Calibri,Garamond,Arial" w:cstheme="minorHAnsi"/>
          <w:b/>
          <w:bCs/>
          <w:sz w:val="28"/>
          <w:szCs w:val="28"/>
        </w:rPr>
        <w:t xml:space="preserve">Internship </w:t>
      </w:r>
      <w:r w:rsidR="38CE0824" w:rsidRPr="008A230C">
        <w:rPr>
          <w:rFonts w:eastAsia="Calibri,Garamond,Arial" w:cstheme="minorHAnsi"/>
          <w:b/>
          <w:bCs/>
          <w:sz w:val="28"/>
          <w:szCs w:val="28"/>
        </w:rPr>
        <w:t>Terms of Referenc</w:t>
      </w:r>
      <w:r w:rsidR="008A230C">
        <w:rPr>
          <w:rFonts w:eastAsia="Calibri,Garamond,Arial" w:cstheme="minorHAnsi"/>
          <w:b/>
          <w:bCs/>
          <w:sz w:val="28"/>
          <w:szCs w:val="28"/>
        </w:rPr>
        <w:t>e</w:t>
      </w:r>
      <w:r>
        <w:rPr>
          <w:rFonts w:eastAsia="Calibri,Garamond,Arial" w:cstheme="minorHAnsi"/>
          <w:b/>
          <w:bCs/>
          <w:sz w:val="28"/>
          <w:szCs w:val="28"/>
        </w:rPr>
        <w:tab/>
      </w:r>
    </w:p>
    <w:tbl>
      <w:tblPr>
        <w:tblStyle w:val="TableGrid"/>
        <w:tblW w:w="0" w:type="auto"/>
        <w:tblLook w:val="04A0" w:firstRow="1" w:lastRow="0" w:firstColumn="1" w:lastColumn="0" w:noHBand="0" w:noVBand="1"/>
      </w:tblPr>
      <w:tblGrid>
        <w:gridCol w:w="2065"/>
        <w:gridCol w:w="7285"/>
      </w:tblGrid>
      <w:tr w:rsidR="00896870" w:rsidRPr="008A230C" w14:paraId="2BECB558" w14:textId="77777777" w:rsidTr="3F8711AE">
        <w:tc>
          <w:tcPr>
            <w:tcW w:w="2065" w:type="dxa"/>
            <w:tcBorders>
              <w:bottom w:val="nil"/>
              <w:right w:val="nil"/>
            </w:tcBorders>
          </w:tcPr>
          <w:p w14:paraId="683074FE" w14:textId="0F870D0F" w:rsidR="007B4BC4" w:rsidRPr="008A230C" w:rsidRDefault="38CE0824" w:rsidP="00D90415">
            <w:pPr>
              <w:spacing w:before="120" w:after="60"/>
              <w:jc w:val="both"/>
              <w:rPr>
                <w:rFonts w:eastAsia="Calibri,Garamond,Arial" w:cstheme="minorHAnsi"/>
                <w:b/>
                <w:bCs/>
              </w:rPr>
            </w:pPr>
            <w:r w:rsidRPr="008A230C">
              <w:rPr>
                <w:rFonts w:eastAsia="Calibri,Garamond,Arial" w:cstheme="minorHAnsi"/>
                <w:b/>
                <w:bCs/>
              </w:rPr>
              <w:t>Internship Title:</w:t>
            </w:r>
          </w:p>
        </w:tc>
        <w:tc>
          <w:tcPr>
            <w:tcW w:w="7285" w:type="dxa"/>
            <w:tcBorders>
              <w:left w:val="nil"/>
              <w:bottom w:val="nil"/>
            </w:tcBorders>
          </w:tcPr>
          <w:p w14:paraId="26051469" w14:textId="6ECA7D6E" w:rsidR="007B4BC4" w:rsidRPr="008A230C" w:rsidRDefault="004B723C" w:rsidP="00D90415">
            <w:pPr>
              <w:spacing w:before="120" w:after="60"/>
              <w:jc w:val="both"/>
              <w:rPr>
                <w:rFonts w:eastAsia="Calibri,Garamond,Arial" w:cstheme="minorHAnsi"/>
                <w:b/>
                <w:bCs/>
              </w:rPr>
            </w:pPr>
            <w:r>
              <w:rPr>
                <w:rFonts w:eastAsia="Calibri,Garamond,Arial" w:cstheme="minorHAnsi"/>
                <w:b/>
                <w:bCs/>
              </w:rPr>
              <w:t>Global Health Research Internship</w:t>
            </w:r>
          </w:p>
        </w:tc>
      </w:tr>
      <w:tr w:rsidR="00CE2389" w:rsidRPr="008A230C" w14:paraId="7286535F" w14:textId="77777777" w:rsidTr="3F8711AE">
        <w:tc>
          <w:tcPr>
            <w:tcW w:w="2065" w:type="dxa"/>
            <w:tcBorders>
              <w:top w:val="nil"/>
              <w:bottom w:val="nil"/>
              <w:right w:val="nil"/>
            </w:tcBorders>
          </w:tcPr>
          <w:p w14:paraId="655A1595" w14:textId="362364FC" w:rsidR="00CE2389" w:rsidRDefault="00CE2389" w:rsidP="00CE2389">
            <w:pPr>
              <w:spacing w:before="120" w:after="60"/>
              <w:jc w:val="both"/>
              <w:rPr>
                <w:rFonts w:eastAsia="Calibri,Garamond,Arial" w:cstheme="minorHAnsi"/>
                <w:b/>
                <w:bCs/>
              </w:rPr>
            </w:pPr>
            <w:r>
              <w:rPr>
                <w:rFonts w:eastAsia="Calibri,Garamond,Arial" w:cstheme="minorHAnsi"/>
                <w:b/>
                <w:bCs/>
              </w:rPr>
              <w:t>Reference Number</w:t>
            </w:r>
          </w:p>
        </w:tc>
        <w:tc>
          <w:tcPr>
            <w:tcW w:w="7285" w:type="dxa"/>
            <w:tcBorders>
              <w:top w:val="nil"/>
              <w:left w:val="nil"/>
              <w:bottom w:val="nil"/>
            </w:tcBorders>
          </w:tcPr>
          <w:p w14:paraId="4BFAE093" w14:textId="28924E51" w:rsidR="00CE2389" w:rsidRPr="00B973BA" w:rsidRDefault="004B723C" w:rsidP="00B973BA">
            <w:pPr>
              <w:spacing w:before="120" w:after="60"/>
              <w:jc w:val="both"/>
              <w:rPr>
                <w:rFonts w:ascii="Calibri" w:hAnsi="Calibri"/>
                <w:bCs/>
              </w:rPr>
            </w:pPr>
            <w:r>
              <w:rPr>
                <w:rFonts w:ascii="Calibri" w:hAnsi="Calibri"/>
                <w:bCs/>
              </w:rPr>
              <w:t>N/A</w:t>
            </w:r>
          </w:p>
        </w:tc>
      </w:tr>
      <w:tr w:rsidR="00CE2389" w:rsidRPr="008A230C" w14:paraId="6A092A5E" w14:textId="77777777" w:rsidTr="3F8711AE">
        <w:tc>
          <w:tcPr>
            <w:tcW w:w="2065" w:type="dxa"/>
            <w:tcBorders>
              <w:top w:val="nil"/>
              <w:bottom w:val="nil"/>
              <w:right w:val="nil"/>
            </w:tcBorders>
          </w:tcPr>
          <w:p w14:paraId="32F5C976" w14:textId="669C8AF8" w:rsidR="00CE2389" w:rsidRPr="008A230C" w:rsidRDefault="00CE2389" w:rsidP="00CE2389">
            <w:pPr>
              <w:spacing w:before="120" w:after="60"/>
              <w:jc w:val="both"/>
              <w:rPr>
                <w:rFonts w:eastAsia="Calibri,Garamond,Arial" w:cstheme="minorHAnsi"/>
                <w:b/>
                <w:bCs/>
              </w:rPr>
            </w:pPr>
            <w:r>
              <w:rPr>
                <w:rFonts w:eastAsia="Calibri,Garamond,Arial" w:cstheme="minorHAnsi"/>
                <w:b/>
                <w:bCs/>
              </w:rPr>
              <w:t>Institute/Office</w:t>
            </w:r>
            <w:r w:rsidRPr="008A230C">
              <w:rPr>
                <w:rFonts w:eastAsia="Calibri,Garamond,Arial" w:cstheme="minorHAnsi"/>
                <w:b/>
                <w:bCs/>
              </w:rPr>
              <w:t>:</w:t>
            </w:r>
          </w:p>
        </w:tc>
        <w:tc>
          <w:tcPr>
            <w:tcW w:w="7285" w:type="dxa"/>
            <w:tcBorders>
              <w:top w:val="nil"/>
              <w:left w:val="nil"/>
              <w:bottom w:val="nil"/>
            </w:tcBorders>
          </w:tcPr>
          <w:p w14:paraId="1A3E7B34" w14:textId="233FEC23" w:rsidR="00CE2389" w:rsidRPr="00C93AB8" w:rsidRDefault="00CE2389" w:rsidP="00CE2389">
            <w:pPr>
              <w:rPr>
                <w:rFonts w:ascii="Calibri" w:hAnsi="Calibri"/>
              </w:rPr>
            </w:pPr>
            <w:r w:rsidRPr="00B973BA">
              <w:rPr>
                <w:rFonts w:ascii="Calibri" w:hAnsi="Calibri"/>
                <w:b/>
                <w:bCs/>
              </w:rPr>
              <w:t xml:space="preserve">United Nations University </w:t>
            </w:r>
            <w:r w:rsidR="004B723C">
              <w:rPr>
                <w:rFonts w:ascii="Calibri" w:hAnsi="Calibri"/>
                <w:b/>
                <w:bCs/>
              </w:rPr>
              <w:t>International Institute for Global Health (UNU-IIGH)</w:t>
            </w:r>
          </w:p>
        </w:tc>
      </w:tr>
      <w:tr w:rsidR="00CE2389" w:rsidRPr="00C93AB8" w14:paraId="5C5A0666" w14:textId="77777777" w:rsidTr="3F8711AE">
        <w:tc>
          <w:tcPr>
            <w:tcW w:w="2065" w:type="dxa"/>
            <w:tcBorders>
              <w:top w:val="nil"/>
              <w:bottom w:val="nil"/>
              <w:right w:val="nil"/>
            </w:tcBorders>
          </w:tcPr>
          <w:p w14:paraId="7CAB45FD" w14:textId="5876FF65" w:rsidR="00CE2389" w:rsidRPr="008A230C" w:rsidRDefault="00CE2389" w:rsidP="00CE2389">
            <w:pPr>
              <w:spacing w:before="120" w:after="60"/>
              <w:jc w:val="both"/>
              <w:rPr>
                <w:rFonts w:eastAsia="Calibri,Garamond,Arial" w:cstheme="minorHAnsi"/>
                <w:b/>
                <w:bCs/>
              </w:rPr>
            </w:pPr>
            <w:r>
              <w:rPr>
                <w:rFonts w:eastAsia="Calibri,Garamond,Arial" w:cstheme="minorHAnsi"/>
                <w:b/>
                <w:bCs/>
              </w:rPr>
              <w:t>Duty Station</w:t>
            </w:r>
            <w:r w:rsidRPr="008A230C">
              <w:rPr>
                <w:rFonts w:eastAsia="Calibri,Garamond,Arial" w:cstheme="minorHAnsi"/>
                <w:b/>
                <w:bCs/>
              </w:rPr>
              <w:t>:</w:t>
            </w:r>
          </w:p>
        </w:tc>
        <w:tc>
          <w:tcPr>
            <w:tcW w:w="7285" w:type="dxa"/>
            <w:tcBorders>
              <w:top w:val="nil"/>
              <w:left w:val="nil"/>
              <w:bottom w:val="nil"/>
            </w:tcBorders>
          </w:tcPr>
          <w:p w14:paraId="51A9060D" w14:textId="5F15396D" w:rsidR="00CE2389" w:rsidRPr="00B973BA" w:rsidRDefault="004B723C" w:rsidP="00B973BA">
            <w:pPr>
              <w:spacing w:before="120" w:after="60"/>
              <w:jc w:val="both"/>
              <w:rPr>
                <w:rFonts w:ascii="Calibri" w:hAnsi="Calibri"/>
                <w:bCs/>
                <w:lang w:val="sv-SE"/>
              </w:rPr>
            </w:pPr>
            <w:r>
              <w:rPr>
                <w:rFonts w:ascii="Calibri" w:hAnsi="Calibri"/>
                <w:bCs/>
                <w:lang w:val="sv-SE"/>
              </w:rPr>
              <w:t>Kuala Lumpur, Malaysia</w:t>
            </w:r>
          </w:p>
        </w:tc>
      </w:tr>
      <w:tr w:rsidR="00CE2389" w:rsidRPr="008A230C" w14:paraId="3D792073" w14:textId="77777777" w:rsidTr="3F8711AE">
        <w:tc>
          <w:tcPr>
            <w:tcW w:w="2065" w:type="dxa"/>
            <w:tcBorders>
              <w:top w:val="nil"/>
              <w:bottom w:val="nil"/>
              <w:right w:val="nil"/>
            </w:tcBorders>
          </w:tcPr>
          <w:p w14:paraId="04B4638E" w14:textId="527E4123" w:rsidR="00CE2389" w:rsidRPr="008A230C" w:rsidRDefault="00CE2389" w:rsidP="00CE2389">
            <w:pPr>
              <w:spacing w:before="120" w:after="60"/>
              <w:jc w:val="both"/>
              <w:rPr>
                <w:rFonts w:eastAsia="Calibri,Garamond,Arial" w:cstheme="minorHAnsi"/>
                <w:b/>
                <w:bCs/>
              </w:rPr>
            </w:pPr>
            <w:r w:rsidRPr="008A230C">
              <w:rPr>
                <w:rFonts w:eastAsia="Calibri,Garamond,Arial" w:cstheme="minorHAnsi"/>
                <w:b/>
                <w:bCs/>
              </w:rPr>
              <w:t>Supervisor Name:</w:t>
            </w:r>
          </w:p>
        </w:tc>
        <w:tc>
          <w:tcPr>
            <w:tcW w:w="7285" w:type="dxa"/>
            <w:tcBorders>
              <w:top w:val="nil"/>
              <w:left w:val="nil"/>
              <w:bottom w:val="nil"/>
            </w:tcBorders>
          </w:tcPr>
          <w:p w14:paraId="175BF2AA" w14:textId="55731C88" w:rsidR="00CE2389" w:rsidRPr="00B973BA" w:rsidRDefault="004B723C" w:rsidP="00CE2389">
            <w:pPr>
              <w:spacing w:before="120" w:after="60"/>
              <w:jc w:val="both"/>
              <w:rPr>
                <w:rFonts w:eastAsia="Calibri,Garamond,Arial" w:cstheme="minorHAnsi"/>
                <w:bCs/>
              </w:rPr>
            </w:pPr>
            <w:r>
              <w:rPr>
                <w:rFonts w:eastAsia="Calibri,Garamond,Arial" w:cstheme="minorHAnsi"/>
                <w:bCs/>
              </w:rPr>
              <w:t>As assigned</w:t>
            </w:r>
          </w:p>
        </w:tc>
      </w:tr>
      <w:tr w:rsidR="00CE2389" w:rsidRPr="008A230C" w14:paraId="2FD018B7" w14:textId="77777777" w:rsidTr="3F8711AE">
        <w:tc>
          <w:tcPr>
            <w:tcW w:w="2065" w:type="dxa"/>
            <w:tcBorders>
              <w:top w:val="nil"/>
              <w:bottom w:val="nil"/>
              <w:right w:val="nil"/>
            </w:tcBorders>
          </w:tcPr>
          <w:p w14:paraId="6ADEBA8F" w14:textId="1B572F45" w:rsidR="00CE2389" w:rsidRPr="008A230C" w:rsidRDefault="00CE2389" w:rsidP="00CE2389">
            <w:pPr>
              <w:spacing w:before="120" w:after="60"/>
              <w:jc w:val="both"/>
              <w:rPr>
                <w:rFonts w:eastAsia="Calibri,Garamond,Arial" w:cstheme="minorHAnsi"/>
                <w:b/>
                <w:bCs/>
              </w:rPr>
            </w:pPr>
            <w:r w:rsidRPr="008A230C">
              <w:rPr>
                <w:rFonts w:eastAsia="Calibri,Garamond,Arial" w:cstheme="minorHAnsi"/>
                <w:b/>
                <w:bCs/>
              </w:rPr>
              <w:t>Supervisor Email:</w:t>
            </w:r>
          </w:p>
        </w:tc>
        <w:tc>
          <w:tcPr>
            <w:tcW w:w="7285" w:type="dxa"/>
            <w:tcBorders>
              <w:top w:val="nil"/>
              <w:left w:val="nil"/>
              <w:bottom w:val="nil"/>
            </w:tcBorders>
          </w:tcPr>
          <w:p w14:paraId="7DA7F788" w14:textId="16B38735" w:rsidR="00CE2389" w:rsidRPr="00B973BA" w:rsidRDefault="004B723C" w:rsidP="00CE2389">
            <w:pPr>
              <w:spacing w:before="120" w:after="60"/>
              <w:jc w:val="both"/>
              <w:rPr>
                <w:rFonts w:eastAsia="Calibri,Garamond,Arial" w:cstheme="minorHAnsi"/>
                <w:bCs/>
              </w:rPr>
            </w:pPr>
            <w:r>
              <w:rPr>
                <w:rFonts w:cstheme="minorHAnsi"/>
                <w:bCs/>
              </w:rPr>
              <w:t xml:space="preserve">As assigned </w:t>
            </w:r>
          </w:p>
        </w:tc>
      </w:tr>
      <w:tr w:rsidR="00CE2389" w:rsidRPr="008A230C" w14:paraId="639FE55B" w14:textId="77777777" w:rsidTr="3F8711AE">
        <w:tc>
          <w:tcPr>
            <w:tcW w:w="2065" w:type="dxa"/>
            <w:tcBorders>
              <w:top w:val="nil"/>
              <w:right w:val="nil"/>
            </w:tcBorders>
          </w:tcPr>
          <w:p w14:paraId="10DEFF13" w14:textId="6ECA6D70" w:rsidR="00CE2389" w:rsidRPr="008A230C" w:rsidRDefault="00CE2389" w:rsidP="00CE2389">
            <w:pPr>
              <w:spacing w:before="120" w:after="60"/>
              <w:jc w:val="both"/>
              <w:rPr>
                <w:rFonts w:eastAsia="Calibri,Garamond,Arial" w:cstheme="minorHAnsi"/>
                <w:b/>
                <w:bCs/>
              </w:rPr>
            </w:pPr>
            <w:r>
              <w:rPr>
                <w:rFonts w:eastAsia="Calibri,Garamond,Arial" w:cstheme="minorHAnsi"/>
                <w:b/>
                <w:bCs/>
              </w:rPr>
              <w:t xml:space="preserve">Duration: </w:t>
            </w:r>
          </w:p>
        </w:tc>
        <w:tc>
          <w:tcPr>
            <w:tcW w:w="7285" w:type="dxa"/>
            <w:tcBorders>
              <w:top w:val="nil"/>
              <w:left w:val="nil"/>
            </w:tcBorders>
          </w:tcPr>
          <w:p w14:paraId="55EC41A9" w14:textId="1776A2F0" w:rsidR="00CE2389" w:rsidRPr="002232DD" w:rsidRDefault="004B723C" w:rsidP="00CE2389">
            <w:pPr>
              <w:spacing w:before="120" w:after="60"/>
              <w:jc w:val="both"/>
              <w:rPr>
                <w:rFonts w:eastAsia="Calibri,Garamond,Arial" w:cstheme="minorHAnsi"/>
                <w:bCs/>
              </w:rPr>
            </w:pPr>
            <w:r>
              <w:rPr>
                <w:rFonts w:cstheme="minorHAnsi"/>
                <w:bCs/>
              </w:rPr>
              <w:t>01/</w:t>
            </w:r>
            <w:r w:rsidR="000801E5">
              <w:rPr>
                <w:rFonts w:cstheme="minorHAnsi" w:hint="eastAsia"/>
                <w:bCs/>
                <w:lang w:eastAsia="ja-JP"/>
              </w:rPr>
              <w:t>JULY</w:t>
            </w:r>
            <w:r>
              <w:rPr>
                <w:rFonts w:cstheme="minorHAnsi"/>
                <w:bCs/>
              </w:rPr>
              <w:t>/2026</w:t>
            </w:r>
            <w:r w:rsidR="00CE2389" w:rsidRPr="002232DD">
              <w:rPr>
                <w:rFonts w:eastAsia="Calibri,Garamond,Arial" w:cstheme="minorHAnsi"/>
                <w:bCs/>
              </w:rPr>
              <w:t xml:space="preserve"> to</w:t>
            </w:r>
            <w:r>
              <w:rPr>
                <w:rFonts w:eastAsia="Calibri,Garamond,Arial" w:cstheme="minorHAnsi"/>
                <w:bCs/>
              </w:rPr>
              <w:t xml:space="preserve"> 3</w:t>
            </w:r>
            <w:r w:rsidR="000801E5">
              <w:rPr>
                <w:rFonts w:cstheme="minorHAnsi" w:hint="eastAsia"/>
                <w:bCs/>
                <w:lang w:eastAsia="ja-JP"/>
              </w:rPr>
              <w:t>1</w:t>
            </w:r>
            <w:r>
              <w:rPr>
                <w:rFonts w:eastAsia="Calibri,Garamond,Arial" w:cstheme="minorHAnsi"/>
                <w:bCs/>
              </w:rPr>
              <w:t>/</w:t>
            </w:r>
            <w:r w:rsidR="000801E5">
              <w:rPr>
                <w:rFonts w:cstheme="minorHAnsi" w:hint="eastAsia"/>
                <w:bCs/>
                <w:lang w:eastAsia="ja-JP"/>
              </w:rPr>
              <w:t>DECEMBER</w:t>
            </w:r>
            <w:r>
              <w:rPr>
                <w:rFonts w:eastAsia="Calibri,Garamond,Arial" w:cstheme="minorHAnsi"/>
                <w:bCs/>
              </w:rPr>
              <w:t>/2026</w:t>
            </w:r>
            <w:r w:rsidR="00CE2389" w:rsidRPr="002232DD">
              <w:rPr>
                <w:rFonts w:eastAsia="Calibri,Garamond,Arial" w:cstheme="minorHAnsi"/>
                <w:bCs/>
              </w:rPr>
              <w:t xml:space="preserve"> </w:t>
            </w:r>
          </w:p>
        </w:tc>
      </w:tr>
      <w:tr w:rsidR="00CE2389" w:rsidRPr="008A230C" w14:paraId="27424005" w14:textId="77777777" w:rsidTr="3F8711AE">
        <w:tc>
          <w:tcPr>
            <w:tcW w:w="9350" w:type="dxa"/>
            <w:gridSpan w:val="2"/>
          </w:tcPr>
          <w:p w14:paraId="36135131" w14:textId="77777777" w:rsidR="00CE2389" w:rsidRPr="004A0BD7" w:rsidRDefault="00CE2389" w:rsidP="00CE2389">
            <w:pPr>
              <w:jc w:val="both"/>
              <w:rPr>
                <w:rFonts w:eastAsia="Calibri,Garamond,Arial" w:cstheme="minorHAnsi"/>
                <w:b/>
                <w:bCs/>
                <w:sz w:val="24"/>
                <w:szCs w:val="24"/>
              </w:rPr>
            </w:pPr>
            <w:r w:rsidRPr="004A0BD7">
              <w:rPr>
                <w:rFonts w:eastAsia="Calibri,Garamond,Arial" w:cstheme="minorHAnsi"/>
                <w:b/>
                <w:bCs/>
                <w:sz w:val="24"/>
                <w:szCs w:val="24"/>
              </w:rPr>
              <w:t>Background</w:t>
            </w:r>
          </w:p>
          <w:p w14:paraId="7117F825" w14:textId="67647028" w:rsidR="008121B9" w:rsidRPr="008121B9" w:rsidRDefault="008121B9" w:rsidP="008121B9">
            <w:pPr>
              <w:jc w:val="both"/>
              <w:rPr>
                <w:rFonts w:cstheme="minorHAnsi"/>
                <w:bCs/>
              </w:rPr>
            </w:pPr>
            <w:r w:rsidRPr="008121B9">
              <w:rPr>
                <w:rFonts w:cstheme="minorHAnsi"/>
                <w:bCs/>
              </w:rPr>
              <w:t xml:space="preserve">The United Nations University (UNU) is a global think tank and postgraduate teaching organization within the United Nations System. UNU engages in policy-relevant research, capacity development, and knowledge dissemination in furtherance of the purposes and principles of the United Nations. The work of UNU contributes to solving pressing global problems that are the concern of the United Nations and its Member States. </w:t>
            </w:r>
          </w:p>
          <w:p w14:paraId="3F978EF7" w14:textId="77777777" w:rsidR="008121B9" w:rsidRPr="008121B9" w:rsidRDefault="008121B9" w:rsidP="008121B9">
            <w:pPr>
              <w:jc w:val="both"/>
              <w:rPr>
                <w:rFonts w:cstheme="minorHAnsi"/>
                <w:bCs/>
                <w:lang w:val="en-MY"/>
              </w:rPr>
            </w:pPr>
            <w:r w:rsidRPr="008121B9">
              <w:rPr>
                <w:rFonts w:cstheme="minorHAnsi"/>
                <w:bCs/>
              </w:rPr>
              <w:t xml:space="preserve">For the past five decades, UNU has been a source of impartial research on sustainability, human security, and economic development. With hundreds of researchers working at institutes in 12 countries, UNU's expertise spans the full breadth of the 17 Sustainable Development Goals, generating policy-relevant knowledge to effect positive global change. UNU collaborates closely with other UN entities and leading research institutions across the globe. For more information, please visit </w:t>
            </w:r>
            <w:hyperlink r:id="rId12" w:history="1">
              <w:r w:rsidRPr="008121B9">
                <w:rPr>
                  <w:rStyle w:val="Hyperlink"/>
                  <w:rFonts w:cstheme="minorHAnsi"/>
                  <w:bCs/>
                </w:rPr>
                <w:t>http://unu.edu</w:t>
              </w:r>
            </w:hyperlink>
          </w:p>
          <w:p w14:paraId="12E6DB67" w14:textId="77777777" w:rsidR="00CE2389" w:rsidRPr="008121B9" w:rsidRDefault="00CE2389" w:rsidP="00CE2389">
            <w:pPr>
              <w:jc w:val="both"/>
              <w:rPr>
                <w:rFonts w:cstheme="minorHAnsi"/>
                <w:b/>
                <w:highlight w:val="yellow"/>
                <w:lang w:val="en-MY"/>
              </w:rPr>
            </w:pPr>
          </w:p>
          <w:p w14:paraId="6FB0899B" w14:textId="77777777" w:rsidR="004B723C" w:rsidRPr="003C1F90" w:rsidRDefault="004B723C" w:rsidP="004B723C">
            <w:pPr>
              <w:rPr>
                <w:rFonts w:ascii="Calibri" w:hAnsi="Calibri" w:cs="Calibri"/>
              </w:rPr>
            </w:pPr>
            <w:r w:rsidRPr="003C1F90">
              <w:rPr>
                <w:rFonts w:ascii="Calibri" w:hAnsi="Calibri" w:cs="Calibri"/>
              </w:rPr>
              <w:t>The United Nations University International Institute for Global Health (UNU-IIGH) is the designated UN think tank on global health based in Kuala Lumpur, Malaysia. UNU-IIGH’s work focuses on addressing inequalities in health through evidence-informed policies, stakeholder engagement, and capacity strengthening. The Institute operates across four key work packages:</w:t>
            </w:r>
          </w:p>
          <w:p w14:paraId="629BE4C2" w14:textId="77777777" w:rsidR="004B723C" w:rsidRPr="003C1F90" w:rsidRDefault="004B723C" w:rsidP="004B723C">
            <w:pPr>
              <w:numPr>
                <w:ilvl w:val="0"/>
                <w:numId w:val="44"/>
              </w:numPr>
              <w:rPr>
                <w:rFonts w:ascii="Calibri" w:hAnsi="Calibri" w:cs="Calibri"/>
              </w:rPr>
            </w:pPr>
            <w:r w:rsidRPr="003C1F90">
              <w:rPr>
                <w:rFonts w:ascii="Calibri" w:hAnsi="Calibri" w:cs="Calibri"/>
              </w:rPr>
              <w:t>Gender Equality and Intersectionality</w:t>
            </w:r>
          </w:p>
          <w:p w14:paraId="11A3E496" w14:textId="77777777" w:rsidR="004B723C" w:rsidRPr="003C1F90" w:rsidRDefault="004B723C" w:rsidP="004B723C">
            <w:pPr>
              <w:numPr>
                <w:ilvl w:val="0"/>
                <w:numId w:val="44"/>
              </w:numPr>
              <w:rPr>
                <w:rFonts w:ascii="Calibri" w:hAnsi="Calibri" w:cs="Calibri"/>
              </w:rPr>
            </w:pPr>
            <w:r w:rsidRPr="003C1F90">
              <w:rPr>
                <w:rFonts w:ascii="Calibri" w:hAnsi="Calibri" w:cs="Calibri"/>
              </w:rPr>
              <w:t>Power and Accountability</w:t>
            </w:r>
          </w:p>
          <w:p w14:paraId="5784F681" w14:textId="77777777" w:rsidR="004B723C" w:rsidRPr="003C1F90" w:rsidRDefault="004B723C" w:rsidP="004B723C">
            <w:pPr>
              <w:numPr>
                <w:ilvl w:val="0"/>
                <w:numId w:val="44"/>
              </w:numPr>
              <w:rPr>
                <w:rFonts w:ascii="Calibri" w:hAnsi="Calibri" w:cs="Calibri"/>
              </w:rPr>
            </w:pPr>
            <w:r w:rsidRPr="003C1F90">
              <w:rPr>
                <w:rFonts w:ascii="Calibri" w:hAnsi="Calibri" w:cs="Calibri"/>
              </w:rPr>
              <w:t>Digital Health Governance</w:t>
            </w:r>
          </w:p>
          <w:p w14:paraId="22F18C8E" w14:textId="77777777" w:rsidR="004B723C" w:rsidRDefault="004B723C" w:rsidP="004B723C">
            <w:pPr>
              <w:numPr>
                <w:ilvl w:val="0"/>
                <w:numId w:val="44"/>
              </w:numPr>
              <w:rPr>
                <w:rFonts w:ascii="Calibri" w:hAnsi="Calibri" w:cs="Calibri"/>
              </w:rPr>
            </w:pPr>
            <w:r w:rsidRPr="003C1F90">
              <w:rPr>
                <w:rFonts w:ascii="Calibri" w:hAnsi="Calibri" w:cs="Calibri"/>
              </w:rPr>
              <w:t>Climate Justice and Determinants of Health</w:t>
            </w:r>
          </w:p>
          <w:p w14:paraId="27A9E753" w14:textId="77777777" w:rsidR="004B723C" w:rsidRPr="003C1F90" w:rsidRDefault="004B723C" w:rsidP="004B723C">
            <w:pPr>
              <w:ind w:left="720"/>
              <w:rPr>
                <w:rFonts w:ascii="Calibri" w:hAnsi="Calibri" w:cs="Calibri"/>
              </w:rPr>
            </w:pPr>
          </w:p>
          <w:p w14:paraId="3C1C166C" w14:textId="77777777" w:rsidR="004B723C" w:rsidRPr="003C1F90" w:rsidRDefault="004B723C" w:rsidP="004B723C">
            <w:pPr>
              <w:rPr>
                <w:rFonts w:ascii="Calibri" w:hAnsi="Calibri" w:cs="Calibri"/>
              </w:rPr>
            </w:pPr>
            <w:r w:rsidRPr="003C1F90">
              <w:rPr>
                <w:rFonts w:ascii="Calibri" w:hAnsi="Calibri" w:cs="Calibri"/>
              </w:rPr>
              <w:t>Interns will support the Institute’s mission to translate research into actionable policy recommendations and to strengthen the capacities of stakeholders at local, regional, and global levels.</w:t>
            </w:r>
          </w:p>
          <w:p w14:paraId="0230DAB0" w14:textId="77777777" w:rsidR="00CE2389" w:rsidRPr="008A230C" w:rsidRDefault="00CE2389" w:rsidP="00CE2389">
            <w:pPr>
              <w:jc w:val="both"/>
              <w:rPr>
                <w:rFonts w:eastAsia="Calibri,Garamond,Arial" w:cstheme="minorHAnsi"/>
                <w:b/>
                <w:bCs/>
              </w:rPr>
            </w:pPr>
          </w:p>
        </w:tc>
      </w:tr>
      <w:tr w:rsidR="00CE2389" w:rsidRPr="008A230C" w14:paraId="386DEC80" w14:textId="77777777" w:rsidTr="3F8711AE">
        <w:tc>
          <w:tcPr>
            <w:tcW w:w="9350" w:type="dxa"/>
            <w:gridSpan w:val="2"/>
          </w:tcPr>
          <w:p w14:paraId="0E674329" w14:textId="77777777" w:rsidR="00CE2389" w:rsidRPr="004A0BD7" w:rsidRDefault="00CE2389" w:rsidP="00CE2389">
            <w:pPr>
              <w:jc w:val="both"/>
              <w:rPr>
                <w:rFonts w:eastAsia="Calibri,Garamond,Arial" w:cstheme="minorHAnsi"/>
                <w:b/>
                <w:bCs/>
                <w:sz w:val="24"/>
                <w:szCs w:val="24"/>
              </w:rPr>
            </w:pPr>
            <w:r w:rsidRPr="004A0BD7">
              <w:rPr>
                <w:rFonts w:eastAsia="Calibri,Garamond,Arial" w:cstheme="minorHAnsi"/>
                <w:b/>
                <w:bCs/>
                <w:sz w:val="24"/>
                <w:szCs w:val="24"/>
              </w:rPr>
              <w:t>Description of Responsibilities</w:t>
            </w:r>
          </w:p>
          <w:p w14:paraId="2A8823D5" w14:textId="77777777" w:rsidR="00CE2389" w:rsidRPr="008A230C" w:rsidRDefault="00CE2389" w:rsidP="00CE2389">
            <w:pPr>
              <w:jc w:val="both"/>
              <w:rPr>
                <w:rFonts w:eastAsia="Arial" w:cstheme="minorHAnsi"/>
                <w:b/>
                <w:bCs/>
                <w:sz w:val="20"/>
                <w:szCs w:val="20"/>
              </w:rPr>
            </w:pPr>
          </w:p>
          <w:p w14:paraId="0791BC12" w14:textId="77777777" w:rsidR="004B723C" w:rsidRPr="003C1F90" w:rsidRDefault="004B723C" w:rsidP="004B723C">
            <w:pPr>
              <w:pStyle w:val="ListParagraph"/>
              <w:numPr>
                <w:ilvl w:val="0"/>
                <w:numId w:val="45"/>
              </w:numPr>
              <w:spacing w:after="160" w:line="278" w:lineRule="auto"/>
              <w:rPr>
                <w:rFonts w:ascii="Calibri" w:hAnsi="Calibri" w:cs="Calibri"/>
              </w:rPr>
            </w:pPr>
            <w:r w:rsidRPr="003C1F90">
              <w:rPr>
                <w:rFonts w:ascii="Calibri" w:hAnsi="Calibri" w:cs="Calibri"/>
              </w:rPr>
              <w:t>Conduct research and evidence synthesis on global health governance, gender and intersectionality in health, climate and health justice, digital health, and health system accountability;</w:t>
            </w:r>
          </w:p>
          <w:p w14:paraId="7CE8C3D8" w14:textId="77777777" w:rsidR="004B723C" w:rsidRPr="003C1F90" w:rsidRDefault="004B723C" w:rsidP="004B723C">
            <w:pPr>
              <w:pStyle w:val="ListParagraph"/>
              <w:numPr>
                <w:ilvl w:val="0"/>
                <w:numId w:val="45"/>
              </w:numPr>
              <w:spacing w:after="160" w:line="278" w:lineRule="auto"/>
              <w:rPr>
                <w:rFonts w:ascii="Calibri" w:hAnsi="Calibri" w:cs="Calibri"/>
              </w:rPr>
            </w:pPr>
            <w:r w:rsidRPr="003C1F90">
              <w:rPr>
                <w:rFonts w:ascii="Calibri" w:hAnsi="Calibri" w:cs="Calibri"/>
              </w:rPr>
              <w:lastRenderedPageBreak/>
              <w:t>Assist in drafting policy briefs, technical reports, briefing notes, and other knowledge products aimed at policymakers, UN agencies, and local stakeholders;</w:t>
            </w:r>
          </w:p>
          <w:p w14:paraId="08AE3659" w14:textId="77777777" w:rsidR="004B723C" w:rsidRPr="003C1F90" w:rsidRDefault="004B723C" w:rsidP="004B723C">
            <w:pPr>
              <w:pStyle w:val="ListParagraph"/>
              <w:numPr>
                <w:ilvl w:val="0"/>
                <w:numId w:val="45"/>
              </w:numPr>
              <w:spacing w:after="160" w:line="278" w:lineRule="auto"/>
              <w:rPr>
                <w:rFonts w:ascii="Calibri" w:hAnsi="Calibri" w:cs="Calibri"/>
              </w:rPr>
            </w:pPr>
            <w:r w:rsidRPr="003C1F90">
              <w:rPr>
                <w:rFonts w:ascii="Calibri" w:hAnsi="Calibri" w:cs="Calibri"/>
              </w:rPr>
              <w:t>Support the design, coordination, and delivery of workshops, webinars, stakeholder consultations, and capacity-strengthening initiatives across Asia and beyond;</w:t>
            </w:r>
          </w:p>
          <w:p w14:paraId="1E67B7FF" w14:textId="77777777" w:rsidR="004B723C" w:rsidRPr="003C1F90" w:rsidRDefault="004B723C" w:rsidP="004B723C">
            <w:pPr>
              <w:pStyle w:val="ListParagraph"/>
              <w:numPr>
                <w:ilvl w:val="0"/>
                <w:numId w:val="45"/>
              </w:numPr>
              <w:spacing w:after="160" w:line="278" w:lineRule="auto"/>
              <w:rPr>
                <w:rFonts w:ascii="Calibri" w:hAnsi="Calibri" w:cs="Calibri"/>
              </w:rPr>
            </w:pPr>
            <w:r w:rsidRPr="003C1F90">
              <w:rPr>
                <w:rFonts w:ascii="Calibri" w:hAnsi="Calibri" w:cs="Calibri"/>
              </w:rPr>
              <w:t>Track and summarize global and regional health policy developments, guidelines, and best practices, ensuring relevance for country-level implementation;</w:t>
            </w:r>
          </w:p>
          <w:p w14:paraId="0C0A65F1" w14:textId="77777777" w:rsidR="004B723C" w:rsidRPr="003C1F90" w:rsidRDefault="004B723C" w:rsidP="004B723C">
            <w:pPr>
              <w:pStyle w:val="ListParagraph"/>
              <w:numPr>
                <w:ilvl w:val="0"/>
                <w:numId w:val="45"/>
              </w:numPr>
              <w:spacing w:after="160" w:line="278" w:lineRule="auto"/>
              <w:rPr>
                <w:rFonts w:ascii="Calibri" w:hAnsi="Calibri" w:cs="Calibri"/>
              </w:rPr>
            </w:pPr>
            <w:r w:rsidRPr="003C1F90">
              <w:rPr>
                <w:rFonts w:ascii="Calibri" w:hAnsi="Calibri" w:cs="Calibri"/>
              </w:rPr>
              <w:t>Contribute to communications and outreach efforts, including updating web content, producing newsletters, and disseminating research findings to diverse audiences;</w:t>
            </w:r>
          </w:p>
          <w:p w14:paraId="05F579CA" w14:textId="77777777" w:rsidR="004B723C" w:rsidRPr="003C1F90" w:rsidRDefault="004B723C" w:rsidP="004B723C">
            <w:pPr>
              <w:pStyle w:val="ListParagraph"/>
              <w:numPr>
                <w:ilvl w:val="0"/>
                <w:numId w:val="45"/>
              </w:numPr>
              <w:spacing w:after="160" w:line="278" w:lineRule="auto"/>
              <w:rPr>
                <w:rFonts w:ascii="Calibri" w:hAnsi="Calibri" w:cs="Calibri"/>
              </w:rPr>
            </w:pPr>
            <w:r w:rsidRPr="003C1F90">
              <w:rPr>
                <w:rFonts w:ascii="Calibri" w:hAnsi="Calibri" w:cs="Calibri"/>
              </w:rPr>
              <w:t>Assist with maintaining institutional data repositories, developing monitoring tools, and supporting evaluation of programmatic outputs;</w:t>
            </w:r>
          </w:p>
          <w:p w14:paraId="354DE671" w14:textId="77777777" w:rsidR="004B723C" w:rsidRPr="003C1F90" w:rsidRDefault="004B723C" w:rsidP="004B723C">
            <w:pPr>
              <w:pStyle w:val="ListParagraph"/>
              <w:numPr>
                <w:ilvl w:val="0"/>
                <w:numId w:val="45"/>
              </w:numPr>
              <w:spacing w:after="160" w:line="278" w:lineRule="auto"/>
              <w:rPr>
                <w:rFonts w:ascii="Calibri" w:hAnsi="Calibri" w:cs="Calibri"/>
              </w:rPr>
            </w:pPr>
            <w:r w:rsidRPr="003C1F90">
              <w:rPr>
                <w:rFonts w:ascii="Calibri" w:hAnsi="Calibri" w:cs="Calibri"/>
              </w:rPr>
              <w:t>Provide input and feedback on research outputs, presentations, and institutional publications;</w:t>
            </w:r>
          </w:p>
          <w:p w14:paraId="088E4F67" w14:textId="77777777" w:rsidR="004B723C" w:rsidRPr="003C1F90" w:rsidRDefault="004B723C" w:rsidP="004B723C">
            <w:pPr>
              <w:pStyle w:val="ListParagraph"/>
              <w:numPr>
                <w:ilvl w:val="0"/>
                <w:numId w:val="45"/>
              </w:numPr>
              <w:spacing w:after="160" w:line="278" w:lineRule="auto"/>
              <w:rPr>
                <w:rFonts w:ascii="Calibri" w:hAnsi="Calibri" w:cs="Calibri"/>
              </w:rPr>
            </w:pPr>
            <w:r w:rsidRPr="003C1F90">
              <w:rPr>
                <w:rFonts w:ascii="Calibri" w:hAnsi="Calibri" w:cs="Calibri"/>
              </w:rPr>
              <w:t>Perform other duties as assigned to support the Institute’s projects, partnerships, and knowledge dissemination.</w:t>
            </w:r>
          </w:p>
          <w:p w14:paraId="5688C76E" w14:textId="77777777" w:rsidR="004B723C" w:rsidRDefault="004B723C" w:rsidP="004B723C">
            <w:pPr>
              <w:rPr>
                <w:rFonts w:ascii="Calibri" w:hAnsi="Calibri" w:cs="Calibri"/>
                <w:b/>
                <w:bCs/>
              </w:rPr>
            </w:pPr>
            <w:r w:rsidRPr="003C1F90">
              <w:rPr>
                <w:rFonts w:ascii="Calibri" w:hAnsi="Calibri" w:cs="Calibri"/>
                <w:b/>
                <w:bCs/>
              </w:rPr>
              <w:t>Learning Objectives:</w:t>
            </w:r>
          </w:p>
          <w:p w14:paraId="5857BCD2" w14:textId="77777777" w:rsidR="004B723C" w:rsidRPr="003C1F90" w:rsidRDefault="004B723C" w:rsidP="004B723C">
            <w:pPr>
              <w:pStyle w:val="ListParagraph"/>
              <w:numPr>
                <w:ilvl w:val="0"/>
                <w:numId w:val="46"/>
              </w:numPr>
              <w:spacing w:after="160" w:line="278" w:lineRule="auto"/>
              <w:rPr>
                <w:rFonts w:ascii="Calibri" w:hAnsi="Calibri" w:cs="Calibri"/>
              </w:rPr>
            </w:pPr>
            <w:r w:rsidRPr="003C1F90">
              <w:rPr>
                <w:rFonts w:ascii="Calibri" w:hAnsi="Calibri" w:cs="Calibri"/>
              </w:rPr>
              <w:t>Understand the operations of a UN-affiliated think tank and how research informs global and regional health policy;</w:t>
            </w:r>
          </w:p>
          <w:p w14:paraId="38F3B9C7" w14:textId="77777777" w:rsidR="004B723C" w:rsidRPr="003C1F90" w:rsidRDefault="004B723C" w:rsidP="004B723C">
            <w:pPr>
              <w:pStyle w:val="ListParagraph"/>
              <w:numPr>
                <w:ilvl w:val="0"/>
                <w:numId w:val="46"/>
              </w:numPr>
              <w:spacing w:after="160" w:line="278" w:lineRule="auto"/>
              <w:rPr>
                <w:rFonts w:ascii="Calibri" w:hAnsi="Calibri" w:cs="Calibri"/>
              </w:rPr>
            </w:pPr>
            <w:r w:rsidRPr="003C1F90">
              <w:rPr>
                <w:rFonts w:ascii="Calibri" w:hAnsi="Calibri" w:cs="Calibri"/>
              </w:rPr>
              <w:t>Develop expertise in evidence synthesis, knowledge translation, and policy analysis, particularly in areas of health equity, governance, and climate-health intersections;</w:t>
            </w:r>
          </w:p>
          <w:p w14:paraId="792AD9F0" w14:textId="77777777" w:rsidR="004B723C" w:rsidRPr="003C1F90" w:rsidRDefault="004B723C" w:rsidP="004B723C">
            <w:pPr>
              <w:pStyle w:val="ListParagraph"/>
              <w:numPr>
                <w:ilvl w:val="0"/>
                <w:numId w:val="46"/>
              </w:numPr>
              <w:spacing w:after="160" w:line="278" w:lineRule="auto"/>
              <w:rPr>
                <w:rFonts w:ascii="Calibri" w:hAnsi="Calibri" w:cs="Calibri"/>
              </w:rPr>
            </w:pPr>
            <w:r w:rsidRPr="003C1F90">
              <w:rPr>
                <w:rFonts w:ascii="Calibri" w:hAnsi="Calibri" w:cs="Calibri"/>
              </w:rPr>
              <w:t>Acquire practical experience in planning and executing multi-stakeholder workshops, webinars, and capacity-strengthening initiatives;</w:t>
            </w:r>
          </w:p>
          <w:p w14:paraId="7BF7B36F" w14:textId="77777777" w:rsidR="004B723C" w:rsidRPr="003C1F90" w:rsidRDefault="004B723C" w:rsidP="004B723C">
            <w:pPr>
              <w:pStyle w:val="ListParagraph"/>
              <w:numPr>
                <w:ilvl w:val="0"/>
                <w:numId w:val="46"/>
              </w:numPr>
              <w:spacing w:after="160" w:line="278" w:lineRule="auto"/>
              <w:rPr>
                <w:rFonts w:ascii="Calibri" w:hAnsi="Calibri" w:cs="Calibri"/>
              </w:rPr>
            </w:pPr>
            <w:r w:rsidRPr="003C1F90">
              <w:rPr>
                <w:rFonts w:ascii="Calibri" w:hAnsi="Calibri" w:cs="Calibri"/>
              </w:rPr>
              <w:t>Enhance skills in stakeholder engagement, cross-cultural collaboration, and interdisciplinary teamwork;</w:t>
            </w:r>
          </w:p>
          <w:p w14:paraId="68ABB537" w14:textId="77777777" w:rsidR="004B723C" w:rsidRPr="003C1F90" w:rsidRDefault="004B723C" w:rsidP="004B723C">
            <w:pPr>
              <w:pStyle w:val="ListParagraph"/>
              <w:numPr>
                <w:ilvl w:val="0"/>
                <w:numId w:val="46"/>
              </w:numPr>
              <w:spacing w:after="160" w:line="278" w:lineRule="auto"/>
              <w:rPr>
                <w:rFonts w:ascii="Calibri" w:hAnsi="Calibri" w:cs="Calibri"/>
              </w:rPr>
            </w:pPr>
            <w:r w:rsidRPr="003C1F90">
              <w:rPr>
                <w:rFonts w:ascii="Calibri" w:hAnsi="Calibri" w:cs="Calibri"/>
              </w:rPr>
              <w:t>Gain familiarity with monitoring and evaluation tools, data management, and institutional knowledge systems;</w:t>
            </w:r>
          </w:p>
          <w:p w14:paraId="1E53DD9E" w14:textId="77777777" w:rsidR="004B723C" w:rsidRPr="003C1F90" w:rsidRDefault="004B723C" w:rsidP="004B723C">
            <w:pPr>
              <w:pStyle w:val="ListParagraph"/>
              <w:numPr>
                <w:ilvl w:val="0"/>
                <w:numId w:val="46"/>
              </w:numPr>
              <w:spacing w:after="160" w:line="278" w:lineRule="auto"/>
              <w:rPr>
                <w:rFonts w:ascii="Calibri" w:hAnsi="Calibri" w:cs="Calibri"/>
              </w:rPr>
            </w:pPr>
            <w:r w:rsidRPr="003C1F90">
              <w:rPr>
                <w:rFonts w:ascii="Calibri" w:hAnsi="Calibri" w:cs="Calibri"/>
              </w:rPr>
              <w:t>Strengthen professional communication skills for diverse audiences, including policymakers, UN agencies, academic partners, and civil society.</w:t>
            </w:r>
          </w:p>
          <w:p w14:paraId="5A48DDB2" w14:textId="2CB56BE0" w:rsidR="00CE2389" w:rsidRPr="008A230C" w:rsidRDefault="00CE2389" w:rsidP="00CE2389">
            <w:pPr>
              <w:jc w:val="both"/>
              <w:rPr>
                <w:rFonts w:cstheme="minorHAnsi"/>
                <w:b/>
              </w:rPr>
            </w:pPr>
          </w:p>
        </w:tc>
      </w:tr>
      <w:tr w:rsidR="00CE2389" w:rsidRPr="008A230C" w14:paraId="1CD627A5" w14:textId="77777777" w:rsidTr="3F8711AE">
        <w:tc>
          <w:tcPr>
            <w:tcW w:w="9350" w:type="dxa"/>
            <w:gridSpan w:val="2"/>
          </w:tcPr>
          <w:p w14:paraId="1CCC5B0B" w14:textId="520F666B" w:rsidR="00CE2389" w:rsidRPr="004A0BD7" w:rsidRDefault="00CE2389" w:rsidP="00CE2389">
            <w:pPr>
              <w:spacing w:after="60"/>
              <w:jc w:val="both"/>
              <w:rPr>
                <w:rFonts w:eastAsia="Calibri,Garamond,Arial" w:cstheme="minorHAnsi"/>
                <w:b/>
                <w:bCs/>
                <w:sz w:val="24"/>
                <w:szCs w:val="24"/>
              </w:rPr>
            </w:pPr>
            <w:r w:rsidRPr="004A0BD7">
              <w:rPr>
                <w:rFonts w:eastAsia="Calibri,Garamond,Arial" w:cstheme="minorHAnsi"/>
                <w:b/>
                <w:bCs/>
                <w:sz w:val="24"/>
                <w:szCs w:val="24"/>
              </w:rPr>
              <w:lastRenderedPageBreak/>
              <w:t>Competencies</w:t>
            </w:r>
          </w:p>
          <w:p w14:paraId="7236ACE6" w14:textId="77777777" w:rsidR="001D26F9" w:rsidRPr="00952F7F" w:rsidRDefault="001D26F9" w:rsidP="001D26F9">
            <w:pPr>
              <w:rPr>
                <w:b/>
                <w:u w:val="single"/>
              </w:rPr>
            </w:pPr>
            <w:r w:rsidRPr="00952F7F">
              <w:rPr>
                <w:b/>
                <w:u w:val="single"/>
              </w:rPr>
              <w:t>Values:</w:t>
            </w:r>
          </w:p>
          <w:p w14:paraId="3693DCD4" w14:textId="77777777" w:rsidR="001D26F9" w:rsidRPr="00BB7F4E" w:rsidRDefault="001D26F9" w:rsidP="001D26F9">
            <w:pPr>
              <w:pStyle w:val="ListParagraph"/>
              <w:numPr>
                <w:ilvl w:val="0"/>
                <w:numId w:val="42"/>
              </w:numPr>
              <w:rPr>
                <w:bCs/>
              </w:rPr>
            </w:pPr>
            <w:r w:rsidRPr="00E973EF">
              <w:rPr>
                <w:b/>
              </w:rPr>
              <w:t>Inclusion</w:t>
            </w:r>
            <w:r w:rsidRPr="00BB7F4E">
              <w:rPr>
                <w:bCs/>
              </w:rPr>
              <w:t xml:space="preserve"> - Take action to create an environment of dignity and respect for all, regardless of age, culture, disability, ethnicity, gender, gender identity, gender expression, geography, grade, language, nationality, racial identity, religion, sex, sex characteristics, sexual orientation, social origin or any other aspect of identity.</w:t>
            </w:r>
          </w:p>
          <w:p w14:paraId="618B92CC" w14:textId="77777777" w:rsidR="001D26F9" w:rsidRPr="005664BD" w:rsidRDefault="001D26F9" w:rsidP="001D26F9">
            <w:pPr>
              <w:pStyle w:val="ListParagraph"/>
              <w:numPr>
                <w:ilvl w:val="0"/>
                <w:numId w:val="42"/>
              </w:numPr>
              <w:rPr>
                <w:bCs/>
              </w:rPr>
            </w:pPr>
            <w:r w:rsidRPr="00E973EF">
              <w:rPr>
                <w:b/>
              </w:rPr>
              <w:t>Integrity</w:t>
            </w:r>
            <w:r w:rsidRPr="005664BD">
              <w:rPr>
                <w:bCs/>
              </w:rPr>
              <w:t xml:space="preserve"> - Act ethically, demonstrating the standards of conduct of the United Nations and taking prompt action in case of witnessing unprofessional or unethical behaviour, or any other breach of UN standards.</w:t>
            </w:r>
          </w:p>
          <w:p w14:paraId="428B7786" w14:textId="77777777" w:rsidR="001D26F9" w:rsidRPr="00267C32" w:rsidRDefault="001D26F9" w:rsidP="001D26F9">
            <w:pPr>
              <w:pStyle w:val="ListParagraph"/>
              <w:numPr>
                <w:ilvl w:val="0"/>
                <w:numId w:val="42"/>
              </w:numPr>
              <w:rPr>
                <w:bCs/>
              </w:rPr>
            </w:pPr>
            <w:r w:rsidRPr="00E973EF">
              <w:rPr>
                <w:b/>
              </w:rPr>
              <w:t>Humility</w:t>
            </w:r>
            <w:r>
              <w:rPr>
                <w:bCs/>
              </w:rPr>
              <w:t xml:space="preserve"> - </w:t>
            </w:r>
            <w:r w:rsidRPr="005664BD">
              <w:rPr>
                <w:bCs/>
              </w:rPr>
              <w:t>Demonstrate self-awareness and willingness to learn from others.</w:t>
            </w:r>
          </w:p>
          <w:p w14:paraId="7B751A3B" w14:textId="77777777" w:rsidR="001D26F9" w:rsidRPr="00E973EF" w:rsidRDefault="001D26F9" w:rsidP="001D26F9">
            <w:pPr>
              <w:pStyle w:val="ListParagraph"/>
              <w:numPr>
                <w:ilvl w:val="0"/>
                <w:numId w:val="42"/>
              </w:numPr>
              <w:rPr>
                <w:bCs/>
              </w:rPr>
            </w:pPr>
            <w:r w:rsidRPr="00E973EF">
              <w:rPr>
                <w:b/>
              </w:rPr>
              <w:t>Humanity</w:t>
            </w:r>
            <w:r w:rsidRPr="00E973EF">
              <w:rPr>
                <w:bCs/>
              </w:rPr>
              <w:t xml:space="preserve"> - Act according to the purposes of the United Nations: peace, dignity and equality on a healthy planet.</w:t>
            </w:r>
          </w:p>
          <w:p w14:paraId="567C3F5F" w14:textId="77777777" w:rsidR="001D26F9" w:rsidRDefault="001D26F9" w:rsidP="001D26F9">
            <w:pPr>
              <w:rPr>
                <w:b/>
                <w:u w:val="single"/>
              </w:rPr>
            </w:pPr>
          </w:p>
          <w:p w14:paraId="7797F5C0" w14:textId="77777777" w:rsidR="001D26F9" w:rsidRPr="007B0792" w:rsidRDefault="001D26F9" w:rsidP="001D26F9">
            <w:pPr>
              <w:rPr>
                <w:b/>
                <w:u w:val="single"/>
              </w:rPr>
            </w:pPr>
            <w:r>
              <w:rPr>
                <w:b/>
                <w:u w:val="single"/>
              </w:rPr>
              <w:t>B</w:t>
            </w:r>
            <w:r w:rsidRPr="007B0792">
              <w:rPr>
                <w:b/>
                <w:u w:val="single"/>
              </w:rPr>
              <w:t>ehaviours:</w:t>
            </w:r>
          </w:p>
          <w:p w14:paraId="1BBBC994" w14:textId="77777777" w:rsidR="001D26F9" w:rsidRDefault="001D26F9" w:rsidP="001D26F9">
            <w:pPr>
              <w:pStyle w:val="ListParagraph"/>
              <w:numPr>
                <w:ilvl w:val="0"/>
                <w:numId w:val="43"/>
              </w:numPr>
              <w:rPr>
                <w:bCs/>
              </w:rPr>
            </w:pPr>
            <w:r w:rsidRPr="00E973EF">
              <w:rPr>
                <w:b/>
              </w:rPr>
              <w:t>Connect and Collaborate</w:t>
            </w:r>
            <w:r>
              <w:rPr>
                <w:bCs/>
              </w:rPr>
              <w:t xml:space="preserve"> - </w:t>
            </w:r>
            <w:r w:rsidRPr="00B3565C">
              <w:rPr>
                <w:bCs/>
              </w:rPr>
              <w:t>Build positive relationships with others to advance the work of the United Nations and work coherently as One</w:t>
            </w:r>
            <w:r>
              <w:rPr>
                <w:bCs/>
              </w:rPr>
              <w:t xml:space="preserve"> </w:t>
            </w:r>
            <w:r w:rsidRPr="00B3565C">
              <w:rPr>
                <w:bCs/>
              </w:rPr>
              <w:t>UN</w:t>
            </w:r>
          </w:p>
          <w:p w14:paraId="0E30EBF0" w14:textId="77777777" w:rsidR="001D26F9" w:rsidRPr="00B3565C" w:rsidRDefault="001D26F9" w:rsidP="001D26F9">
            <w:pPr>
              <w:pStyle w:val="ListParagraph"/>
              <w:numPr>
                <w:ilvl w:val="0"/>
                <w:numId w:val="43"/>
              </w:numPr>
              <w:rPr>
                <w:bCs/>
              </w:rPr>
            </w:pPr>
            <w:r w:rsidRPr="00E973EF">
              <w:rPr>
                <w:b/>
              </w:rPr>
              <w:lastRenderedPageBreak/>
              <w:t>Analyse and Plan</w:t>
            </w:r>
            <w:r w:rsidRPr="00B3565C">
              <w:rPr>
                <w:bCs/>
              </w:rPr>
              <w:t xml:space="preserve"> - </w:t>
            </w:r>
            <w:r w:rsidRPr="00B3565C">
              <w:t>Seek out and use data from a wide range of sources to understand problems, inform decision-making, propose evidence-based solutions and plan action</w:t>
            </w:r>
          </w:p>
          <w:p w14:paraId="05D8205F" w14:textId="77777777" w:rsidR="001D26F9" w:rsidRPr="00267C32" w:rsidRDefault="001D26F9" w:rsidP="001D26F9">
            <w:pPr>
              <w:pStyle w:val="ListParagraph"/>
              <w:numPr>
                <w:ilvl w:val="0"/>
                <w:numId w:val="43"/>
              </w:numPr>
              <w:rPr>
                <w:bCs/>
              </w:rPr>
            </w:pPr>
            <w:r w:rsidRPr="00E973EF">
              <w:rPr>
                <w:b/>
              </w:rPr>
              <w:t>Deliver Results with Positive Impact</w:t>
            </w:r>
            <w:r w:rsidRPr="00267C32">
              <w:rPr>
                <w:bCs/>
              </w:rPr>
              <w:t xml:space="preserve"> </w:t>
            </w:r>
            <w:r>
              <w:rPr>
                <w:bCs/>
              </w:rPr>
              <w:t xml:space="preserve">- </w:t>
            </w:r>
            <w:r w:rsidRPr="00B3565C">
              <w:rPr>
                <w:bCs/>
              </w:rPr>
              <w:t>Hold oneself and others accountable for delivering results and making a positive difference to the people and causes that the United Nations serves</w:t>
            </w:r>
          </w:p>
          <w:p w14:paraId="4F5E893E" w14:textId="77777777" w:rsidR="001D26F9" w:rsidRPr="00267C32" w:rsidRDefault="001D26F9" w:rsidP="001D26F9">
            <w:pPr>
              <w:pStyle w:val="ListParagraph"/>
              <w:numPr>
                <w:ilvl w:val="0"/>
                <w:numId w:val="43"/>
              </w:numPr>
              <w:rPr>
                <w:bCs/>
              </w:rPr>
            </w:pPr>
            <w:r w:rsidRPr="00E973EF">
              <w:rPr>
                <w:b/>
              </w:rPr>
              <w:t>Learn and Develop</w:t>
            </w:r>
            <w:r>
              <w:rPr>
                <w:bCs/>
              </w:rPr>
              <w:t xml:space="preserve"> - </w:t>
            </w:r>
            <w:r w:rsidRPr="00B3565C">
              <w:rPr>
                <w:bCs/>
              </w:rPr>
              <w:t>Pursue own learning and development and contribute to the learning and development of others</w:t>
            </w:r>
          </w:p>
          <w:p w14:paraId="78C3FA38" w14:textId="77777777" w:rsidR="001D26F9" w:rsidRPr="00267C32" w:rsidRDefault="001D26F9" w:rsidP="001D26F9">
            <w:pPr>
              <w:pStyle w:val="ListParagraph"/>
              <w:numPr>
                <w:ilvl w:val="0"/>
                <w:numId w:val="43"/>
              </w:numPr>
              <w:rPr>
                <w:bCs/>
              </w:rPr>
            </w:pPr>
            <w:r w:rsidRPr="00E973EF">
              <w:rPr>
                <w:b/>
              </w:rPr>
              <w:t>Adapt and Innovate</w:t>
            </w:r>
            <w:r>
              <w:rPr>
                <w:bCs/>
              </w:rPr>
              <w:t xml:space="preserve"> - </w:t>
            </w:r>
            <w:r w:rsidRPr="00B3565C">
              <w:rPr>
                <w:bCs/>
              </w:rPr>
              <w:t>Demonstrate flexibility, agility and the ability to think and act in novel ways</w:t>
            </w:r>
          </w:p>
          <w:p w14:paraId="60BF1003" w14:textId="2805666A" w:rsidR="00CE2389" w:rsidRPr="00000A07" w:rsidRDefault="00CE2389" w:rsidP="0041040B">
            <w:pPr>
              <w:shd w:val="clear" w:color="auto" w:fill="FFFFFF" w:themeFill="background1"/>
              <w:spacing w:after="60"/>
              <w:ind w:left="360"/>
              <w:rPr>
                <w:rFonts w:cstheme="minorHAnsi"/>
              </w:rPr>
            </w:pPr>
          </w:p>
        </w:tc>
      </w:tr>
      <w:tr w:rsidR="00CE2389" w:rsidRPr="008A230C" w14:paraId="4033BE5C" w14:textId="77777777" w:rsidTr="3F8711AE">
        <w:tc>
          <w:tcPr>
            <w:tcW w:w="9350" w:type="dxa"/>
            <w:gridSpan w:val="2"/>
          </w:tcPr>
          <w:p w14:paraId="3F5BF749" w14:textId="77777777" w:rsidR="00CE2389" w:rsidRPr="000814B7" w:rsidRDefault="00CE2389" w:rsidP="00CE2389">
            <w:pPr>
              <w:jc w:val="both"/>
              <w:rPr>
                <w:rFonts w:eastAsia="Calibri,Garamond,Arial" w:cstheme="minorHAnsi"/>
                <w:b/>
                <w:bCs/>
                <w:sz w:val="24"/>
                <w:szCs w:val="24"/>
              </w:rPr>
            </w:pPr>
            <w:r w:rsidRPr="000814B7">
              <w:rPr>
                <w:rFonts w:eastAsia="Calibri,Garamond,Arial" w:cstheme="minorHAnsi"/>
                <w:b/>
                <w:bCs/>
                <w:sz w:val="24"/>
                <w:szCs w:val="24"/>
              </w:rPr>
              <w:lastRenderedPageBreak/>
              <w:t>Qualifications</w:t>
            </w:r>
          </w:p>
          <w:p w14:paraId="462A8C40" w14:textId="77777777" w:rsidR="00CE2389" w:rsidRPr="008A230C" w:rsidRDefault="00CE2389" w:rsidP="00CE2389">
            <w:pPr>
              <w:rPr>
                <w:rFonts w:cstheme="minorHAnsi"/>
                <w:b/>
              </w:rPr>
            </w:pPr>
          </w:p>
          <w:p w14:paraId="3E9E3C0D" w14:textId="7CCBE5E9" w:rsidR="00CE2389" w:rsidRPr="00080E51" w:rsidRDefault="00CE2389" w:rsidP="00CE2389">
            <w:pPr>
              <w:rPr>
                <w:rFonts w:cstheme="minorHAnsi"/>
                <w:b/>
                <w:bCs/>
              </w:rPr>
            </w:pPr>
            <w:r w:rsidRPr="008A230C">
              <w:rPr>
                <w:rFonts w:cstheme="minorHAnsi"/>
                <w:b/>
                <w:bCs/>
              </w:rPr>
              <w:t>Education:</w:t>
            </w:r>
          </w:p>
          <w:p w14:paraId="5552EC63" w14:textId="77777777" w:rsidR="004B723C" w:rsidRPr="005B7276" w:rsidRDefault="004B723C" w:rsidP="004B723C">
            <w:pPr>
              <w:rPr>
                <w:rFonts w:ascii="Calibri" w:hAnsi="Calibri" w:cs="Calibri"/>
              </w:rPr>
            </w:pPr>
            <w:r w:rsidRPr="005B7276">
              <w:rPr>
                <w:rFonts w:ascii="Calibri" w:hAnsi="Calibri" w:cs="Calibri"/>
              </w:rPr>
              <w:t>Enrolled in or recently graduated from an undergraduate, master’s, or PhD program in one or more of the following disciplines:</w:t>
            </w:r>
          </w:p>
          <w:p w14:paraId="69436356" w14:textId="77777777" w:rsidR="004B723C" w:rsidRPr="005B7276" w:rsidRDefault="004B723C" w:rsidP="004B723C">
            <w:pPr>
              <w:numPr>
                <w:ilvl w:val="0"/>
                <w:numId w:val="47"/>
              </w:numPr>
              <w:spacing w:after="160" w:line="278" w:lineRule="auto"/>
              <w:rPr>
                <w:rFonts w:ascii="Calibri" w:hAnsi="Calibri" w:cs="Calibri"/>
              </w:rPr>
            </w:pPr>
            <w:r w:rsidRPr="005B7276">
              <w:rPr>
                <w:rFonts w:ascii="Calibri" w:hAnsi="Calibri" w:cs="Calibri"/>
              </w:rPr>
              <w:t>Global Health or Public Health</w:t>
            </w:r>
          </w:p>
          <w:p w14:paraId="5946BE1F" w14:textId="77777777" w:rsidR="004B723C" w:rsidRPr="005B7276" w:rsidRDefault="004B723C" w:rsidP="004B723C">
            <w:pPr>
              <w:numPr>
                <w:ilvl w:val="0"/>
                <w:numId w:val="47"/>
              </w:numPr>
              <w:spacing w:after="160" w:line="278" w:lineRule="auto"/>
              <w:rPr>
                <w:rFonts w:ascii="Calibri" w:hAnsi="Calibri" w:cs="Calibri"/>
              </w:rPr>
            </w:pPr>
            <w:r w:rsidRPr="005B7276">
              <w:rPr>
                <w:rFonts w:ascii="Calibri" w:hAnsi="Calibri" w:cs="Calibri"/>
              </w:rPr>
              <w:t>Health Policy and Systems</w:t>
            </w:r>
          </w:p>
          <w:p w14:paraId="09F889FA" w14:textId="77777777" w:rsidR="004B723C" w:rsidRPr="005B7276" w:rsidRDefault="004B723C" w:rsidP="004B723C">
            <w:pPr>
              <w:numPr>
                <w:ilvl w:val="0"/>
                <w:numId w:val="47"/>
              </w:numPr>
              <w:spacing w:after="160" w:line="278" w:lineRule="auto"/>
              <w:rPr>
                <w:rFonts w:ascii="Calibri" w:hAnsi="Calibri" w:cs="Calibri"/>
              </w:rPr>
            </w:pPr>
            <w:r w:rsidRPr="005B7276">
              <w:rPr>
                <w:rFonts w:ascii="Calibri" w:hAnsi="Calibri" w:cs="Calibri"/>
              </w:rPr>
              <w:t>Development Studies or International Relations with a focus on health</w:t>
            </w:r>
          </w:p>
          <w:p w14:paraId="1ED1DFB7" w14:textId="77777777" w:rsidR="004B723C" w:rsidRPr="005B7276" w:rsidRDefault="004B723C" w:rsidP="004B723C">
            <w:pPr>
              <w:numPr>
                <w:ilvl w:val="0"/>
                <w:numId w:val="47"/>
              </w:numPr>
              <w:spacing w:after="160" w:line="278" w:lineRule="auto"/>
              <w:rPr>
                <w:rFonts w:ascii="Calibri" w:hAnsi="Calibri" w:cs="Calibri"/>
              </w:rPr>
            </w:pPr>
            <w:r w:rsidRPr="005B7276">
              <w:rPr>
                <w:rFonts w:ascii="Calibri" w:hAnsi="Calibri" w:cs="Calibri"/>
              </w:rPr>
              <w:t>Social Sciences with a focus on health equity, gender, or governance</w:t>
            </w:r>
          </w:p>
          <w:p w14:paraId="7480232E" w14:textId="77777777" w:rsidR="004B723C" w:rsidRPr="005B7276" w:rsidRDefault="004B723C" w:rsidP="004B723C">
            <w:pPr>
              <w:numPr>
                <w:ilvl w:val="0"/>
                <w:numId w:val="47"/>
              </w:numPr>
              <w:spacing w:after="160" w:line="278" w:lineRule="auto"/>
              <w:rPr>
                <w:rFonts w:ascii="Calibri" w:hAnsi="Calibri" w:cs="Calibri"/>
              </w:rPr>
            </w:pPr>
            <w:r w:rsidRPr="005B7276">
              <w:rPr>
                <w:rFonts w:ascii="Calibri" w:hAnsi="Calibri" w:cs="Calibri"/>
              </w:rPr>
              <w:t>Environmental Health, Climate Change and Health, or Planetary Health</w:t>
            </w:r>
          </w:p>
          <w:p w14:paraId="72D28249" w14:textId="77777777" w:rsidR="004B723C" w:rsidRPr="005B7276" w:rsidRDefault="004B723C" w:rsidP="004B723C">
            <w:pPr>
              <w:numPr>
                <w:ilvl w:val="0"/>
                <w:numId w:val="47"/>
              </w:numPr>
              <w:spacing w:after="160" w:line="278" w:lineRule="auto"/>
              <w:rPr>
                <w:rFonts w:ascii="Calibri" w:hAnsi="Calibri" w:cs="Calibri"/>
              </w:rPr>
            </w:pPr>
            <w:r w:rsidRPr="005B7276">
              <w:rPr>
                <w:rFonts w:ascii="Calibri" w:hAnsi="Calibri" w:cs="Calibri"/>
              </w:rPr>
              <w:t>Data Analytics or Health Informatics (with policy/health governance application)</w:t>
            </w:r>
          </w:p>
          <w:p w14:paraId="10DD1DFD" w14:textId="77777777" w:rsidR="004B723C" w:rsidRPr="003C1F90" w:rsidRDefault="004B723C" w:rsidP="004B723C">
            <w:pPr>
              <w:rPr>
                <w:rFonts w:ascii="Calibri" w:hAnsi="Calibri" w:cs="Calibri"/>
              </w:rPr>
            </w:pPr>
            <w:r w:rsidRPr="005B7276">
              <w:rPr>
                <w:rFonts w:ascii="Calibri" w:hAnsi="Calibri" w:cs="Calibri"/>
              </w:rPr>
              <w:t>Strong interest in health equity, evidence-informed policymaking, and capacity-building initiatives is essential.</w:t>
            </w:r>
          </w:p>
          <w:p w14:paraId="11F10692" w14:textId="77777777" w:rsidR="00CE2389" w:rsidRPr="008A230C" w:rsidRDefault="00CE2389" w:rsidP="00CE2389">
            <w:pPr>
              <w:rPr>
                <w:rFonts w:cstheme="minorHAnsi"/>
                <w:b/>
              </w:rPr>
            </w:pPr>
          </w:p>
          <w:p w14:paraId="1E36A6E1" w14:textId="5B418D05" w:rsidR="00CE2389" w:rsidRPr="00080E51" w:rsidRDefault="00CE2389" w:rsidP="00CE2389">
            <w:pPr>
              <w:rPr>
                <w:rFonts w:cstheme="minorHAnsi"/>
                <w:b/>
                <w:bCs/>
              </w:rPr>
            </w:pPr>
            <w:r w:rsidRPr="008A230C">
              <w:rPr>
                <w:rFonts w:cstheme="minorHAnsi"/>
                <w:b/>
                <w:bCs/>
              </w:rPr>
              <w:t>Language:</w:t>
            </w:r>
          </w:p>
          <w:p w14:paraId="1C82A6B1" w14:textId="77777777" w:rsidR="00CE2389" w:rsidRDefault="00CE2389" w:rsidP="00CE2389">
            <w:pPr>
              <w:pStyle w:val="ListParagraph"/>
              <w:numPr>
                <w:ilvl w:val="0"/>
                <w:numId w:val="11"/>
              </w:numPr>
              <w:rPr>
                <w:rFonts w:cstheme="minorHAnsi"/>
              </w:rPr>
            </w:pPr>
            <w:r w:rsidRPr="008A230C">
              <w:rPr>
                <w:rFonts w:cstheme="minorHAnsi"/>
              </w:rPr>
              <w:t xml:space="preserve">Excellent communication skills (written and oral) in English are required; </w:t>
            </w:r>
          </w:p>
          <w:p w14:paraId="4F018E56" w14:textId="417A9FC2" w:rsidR="00CE2389" w:rsidRPr="00080E51" w:rsidRDefault="00CE2389" w:rsidP="00CE2389">
            <w:pPr>
              <w:pStyle w:val="ListParagraph"/>
              <w:numPr>
                <w:ilvl w:val="0"/>
                <w:numId w:val="11"/>
              </w:numPr>
              <w:rPr>
                <w:rFonts w:cstheme="minorHAnsi"/>
                <w:b/>
              </w:rPr>
            </w:pPr>
            <w:r w:rsidRPr="00080E51">
              <w:rPr>
                <w:rFonts w:cstheme="minorHAnsi"/>
              </w:rPr>
              <w:t>Working knowledge of another UN language is an advantage.</w:t>
            </w:r>
          </w:p>
          <w:p w14:paraId="205A386F" w14:textId="42B0B7BE" w:rsidR="00B973BA" w:rsidRPr="00303637" w:rsidRDefault="00B973BA" w:rsidP="00303637">
            <w:pPr>
              <w:rPr>
                <w:rFonts w:cstheme="minorHAnsi"/>
              </w:rPr>
            </w:pPr>
          </w:p>
        </w:tc>
      </w:tr>
      <w:tr w:rsidR="00B973BA" w:rsidRPr="008A230C" w14:paraId="5113D9DB" w14:textId="77777777" w:rsidTr="3F8711AE">
        <w:tc>
          <w:tcPr>
            <w:tcW w:w="9350" w:type="dxa"/>
            <w:gridSpan w:val="2"/>
          </w:tcPr>
          <w:p w14:paraId="5595B887" w14:textId="77777777" w:rsidR="00303637" w:rsidRPr="00890060" w:rsidRDefault="00303637" w:rsidP="00303637">
            <w:pPr>
              <w:rPr>
                <w:rFonts w:cstheme="minorHAnsi"/>
                <w:b/>
                <w:bCs/>
              </w:rPr>
            </w:pPr>
            <w:r w:rsidRPr="00890060">
              <w:rPr>
                <w:rFonts w:cstheme="minorHAnsi"/>
                <w:b/>
                <w:bCs/>
              </w:rPr>
              <w:t xml:space="preserve">Application Procedure </w:t>
            </w:r>
          </w:p>
          <w:p w14:paraId="0D7B0BAF" w14:textId="77777777" w:rsidR="004B723C" w:rsidRPr="005B7276" w:rsidRDefault="004B723C" w:rsidP="004B723C">
            <w:pPr>
              <w:pStyle w:val="TableParagraph"/>
              <w:spacing w:after="160" w:line="278" w:lineRule="auto"/>
              <w:rPr>
                <w:spacing w:val="-2"/>
              </w:rPr>
            </w:pPr>
            <w:r>
              <w:t>Interested</w:t>
            </w:r>
            <w:r>
              <w:rPr>
                <w:spacing w:val="7"/>
              </w:rPr>
              <w:t xml:space="preserve"> </w:t>
            </w:r>
            <w:r>
              <w:t>candidates</w:t>
            </w:r>
            <w:r>
              <w:rPr>
                <w:spacing w:val="9"/>
              </w:rPr>
              <w:t xml:space="preserve"> </w:t>
            </w:r>
            <w:r>
              <w:t>should</w:t>
            </w:r>
            <w:r>
              <w:rPr>
                <w:spacing w:val="8"/>
              </w:rPr>
              <w:t xml:space="preserve"> </w:t>
            </w:r>
            <w:r>
              <w:t>submit</w:t>
            </w:r>
            <w:r>
              <w:rPr>
                <w:spacing w:val="5"/>
              </w:rPr>
              <w:t xml:space="preserve"> </w:t>
            </w:r>
            <w:r>
              <w:t>their</w:t>
            </w:r>
            <w:r>
              <w:rPr>
                <w:spacing w:val="1"/>
              </w:rPr>
              <w:t xml:space="preserve"> </w:t>
            </w:r>
            <w:r>
              <w:t>application</w:t>
            </w:r>
            <w:r>
              <w:rPr>
                <w:spacing w:val="18"/>
              </w:rPr>
              <w:t xml:space="preserve"> </w:t>
            </w:r>
            <w:r>
              <w:rPr>
                <w:spacing w:val="-2"/>
              </w:rPr>
              <w:t>containing:</w:t>
            </w:r>
          </w:p>
          <w:p w14:paraId="447BFA49" w14:textId="77777777" w:rsidR="004B723C" w:rsidRDefault="004B723C" w:rsidP="004B723C">
            <w:pPr>
              <w:pStyle w:val="TableParagraph"/>
              <w:numPr>
                <w:ilvl w:val="0"/>
                <w:numId w:val="48"/>
              </w:numPr>
              <w:tabs>
                <w:tab w:val="left" w:pos="487"/>
              </w:tabs>
              <w:spacing w:after="160" w:line="278" w:lineRule="auto"/>
              <w:ind w:left="487" w:hanging="360"/>
            </w:pPr>
            <w:r>
              <w:t>Brief</w:t>
            </w:r>
            <w:r>
              <w:rPr>
                <w:spacing w:val="8"/>
              </w:rPr>
              <w:t xml:space="preserve"> </w:t>
            </w:r>
            <w:r>
              <w:t>cover</w:t>
            </w:r>
            <w:r>
              <w:rPr>
                <w:spacing w:val="-2"/>
              </w:rPr>
              <w:t xml:space="preserve"> </w:t>
            </w:r>
            <w:r>
              <w:t>letter</w:t>
            </w:r>
            <w:r>
              <w:rPr>
                <w:spacing w:val="-4"/>
              </w:rPr>
              <w:t xml:space="preserve"> </w:t>
            </w:r>
            <w:r>
              <w:t>(in</w:t>
            </w:r>
            <w:r>
              <w:rPr>
                <w:spacing w:val="1"/>
              </w:rPr>
              <w:t xml:space="preserve"> </w:t>
            </w:r>
            <w:r>
              <w:t>English)</w:t>
            </w:r>
            <w:r>
              <w:rPr>
                <w:spacing w:val="7"/>
              </w:rPr>
              <w:t xml:space="preserve"> </w:t>
            </w:r>
            <w:r>
              <w:t>stating interest</w:t>
            </w:r>
            <w:r>
              <w:rPr>
                <w:spacing w:val="-1"/>
              </w:rPr>
              <w:t xml:space="preserve"> </w:t>
            </w:r>
            <w:r>
              <w:t>in</w:t>
            </w:r>
            <w:r>
              <w:rPr>
                <w:spacing w:val="1"/>
              </w:rPr>
              <w:t xml:space="preserve"> </w:t>
            </w:r>
            <w:r>
              <w:t>and</w:t>
            </w:r>
            <w:r>
              <w:rPr>
                <w:spacing w:val="2"/>
              </w:rPr>
              <w:t xml:space="preserve"> </w:t>
            </w:r>
            <w:r>
              <w:t>qualifications</w:t>
            </w:r>
            <w:r>
              <w:rPr>
                <w:spacing w:val="2"/>
              </w:rPr>
              <w:t xml:space="preserve"> </w:t>
            </w:r>
            <w:r>
              <w:t>for</w:t>
            </w:r>
            <w:r>
              <w:rPr>
                <w:spacing w:val="-4"/>
              </w:rPr>
              <w:t xml:space="preserve"> </w:t>
            </w:r>
            <w:r>
              <w:t>the</w:t>
            </w:r>
            <w:r>
              <w:rPr>
                <w:spacing w:val="10"/>
              </w:rPr>
              <w:t xml:space="preserve"> </w:t>
            </w:r>
            <w:r>
              <w:rPr>
                <w:spacing w:val="-2"/>
              </w:rPr>
              <w:t>post;</w:t>
            </w:r>
          </w:p>
          <w:p w14:paraId="633DA7D2" w14:textId="77777777" w:rsidR="004B723C" w:rsidRPr="005B7276" w:rsidRDefault="004B723C" w:rsidP="004B723C">
            <w:pPr>
              <w:pStyle w:val="TableParagraph"/>
              <w:numPr>
                <w:ilvl w:val="0"/>
                <w:numId w:val="48"/>
              </w:numPr>
              <w:tabs>
                <w:tab w:val="left" w:pos="487"/>
              </w:tabs>
              <w:spacing w:after="160" w:line="278" w:lineRule="auto"/>
              <w:ind w:left="487" w:hanging="360"/>
            </w:pPr>
            <w:r>
              <w:t>Current</w:t>
            </w:r>
            <w:r>
              <w:rPr>
                <w:spacing w:val="-1"/>
              </w:rPr>
              <w:t xml:space="preserve"> </w:t>
            </w:r>
            <w:r>
              <w:t>and</w:t>
            </w:r>
            <w:r>
              <w:rPr>
                <w:spacing w:val="2"/>
              </w:rPr>
              <w:t xml:space="preserve"> </w:t>
            </w:r>
            <w:r>
              <w:t>complete</w:t>
            </w:r>
            <w:r>
              <w:rPr>
                <w:spacing w:val="9"/>
              </w:rPr>
              <w:t xml:space="preserve"> </w:t>
            </w:r>
            <w:r>
              <w:t>CV</w:t>
            </w:r>
            <w:r>
              <w:rPr>
                <w:spacing w:val="8"/>
              </w:rPr>
              <w:t xml:space="preserve"> </w:t>
            </w:r>
            <w:r>
              <w:t>in</w:t>
            </w:r>
            <w:r>
              <w:rPr>
                <w:spacing w:val="2"/>
              </w:rPr>
              <w:t xml:space="preserve"> </w:t>
            </w:r>
            <w:r>
              <w:rPr>
                <w:spacing w:val="-2"/>
              </w:rPr>
              <w:t>English;</w:t>
            </w:r>
          </w:p>
          <w:p w14:paraId="4F5C134E" w14:textId="77777777" w:rsidR="004B723C" w:rsidRPr="005B7276" w:rsidRDefault="004B723C" w:rsidP="004B723C">
            <w:pPr>
              <w:pStyle w:val="TableParagraph"/>
              <w:spacing w:after="160" w:line="278" w:lineRule="auto"/>
              <w:rPr>
                <w:spacing w:val="-2"/>
              </w:rPr>
            </w:pPr>
            <w:r>
              <w:t>Candidates</w:t>
            </w:r>
            <w:r>
              <w:rPr>
                <w:spacing w:val="8"/>
              </w:rPr>
              <w:t xml:space="preserve"> </w:t>
            </w:r>
            <w:r>
              <w:t>invited</w:t>
            </w:r>
            <w:r>
              <w:rPr>
                <w:spacing w:val="5"/>
              </w:rPr>
              <w:t xml:space="preserve"> </w:t>
            </w:r>
            <w:r>
              <w:t>for interview</w:t>
            </w:r>
            <w:r>
              <w:rPr>
                <w:spacing w:val="14"/>
              </w:rPr>
              <w:t xml:space="preserve"> </w:t>
            </w:r>
            <w:r>
              <w:t>must</w:t>
            </w:r>
            <w:r>
              <w:rPr>
                <w:spacing w:val="3"/>
              </w:rPr>
              <w:t xml:space="preserve"> </w:t>
            </w:r>
            <w:r>
              <w:t>submit</w:t>
            </w:r>
            <w:r>
              <w:rPr>
                <w:spacing w:val="3"/>
              </w:rPr>
              <w:t xml:space="preserve"> </w:t>
            </w:r>
            <w:r>
              <w:t>prior</w:t>
            </w:r>
            <w:r>
              <w:rPr>
                <w:spacing w:val="-1"/>
              </w:rPr>
              <w:t xml:space="preserve"> </w:t>
            </w:r>
            <w:r>
              <w:t>to</w:t>
            </w:r>
            <w:r>
              <w:rPr>
                <w:spacing w:val="5"/>
              </w:rPr>
              <w:t xml:space="preserve"> </w:t>
            </w:r>
            <w:r>
              <w:t>the</w:t>
            </w:r>
            <w:r>
              <w:rPr>
                <w:spacing w:val="14"/>
              </w:rPr>
              <w:t xml:space="preserve"> </w:t>
            </w:r>
            <w:r>
              <w:t>interview</w:t>
            </w:r>
            <w:r>
              <w:rPr>
                <w:spacing w:val="9"/>
              </w:rPr>
              <w:t xml:space="preserve"> </w:t>
            </w:r>
            <w:r>
              <w:t>the</w:t>
            </w:r>
            <w:r>
              <w:rPr>
                <w:spacing w:val="13"/>
              </w:rPr>
              <w:t xml:space="preserve"> </w:t>
            </w:r>
            <w:r>
              <w:t>following</w:t>
            </w:r>
            <w:r>
              <w:rPr>
                <w:spacing w:val="3"/>
              </w:rPr>
              <w:t xml:space="preserve"> </w:t>
            </w:r>
            <w:r>
              <w:rPr>
                <w:spacing w:val="-2"/>
              </w:rPr>
              <w:t>documents:</w:t>
            </w:r>
          </w:p>
          <w:p w14:paraId="1A5D8662" w14:textId="77777777" w:rsidR="004B723C" w:rsidRDefault="004B723C" w:rsidP="004B723C">
            <w:pPr>
              <w:pStyle w:val="TableParagraph"/>
              <w:numPr>
                <w:ilvl w:val="0"/>
                <w:numId w:val="48"/>
              </w:numPr>
              <w:tabs>
                <w:tab w:val="left" w:pos="487"/>
              </w:tabs>
              <w:spacing w:after="160" w:line="278" w:lineRule="auto"/>
              <w:ind w:left="487" w:hanging="360"/>
            </w:pPr>
            <w:r>
              <w:t>Document(s)</w:t>
            </w:r>
            <w:r>
              <w:rPr>
                <w:spacing w:val="11"/>
              </w:rPr>
              <w:t xml:space="preserve"> </w:t>
            </w:r>
            <w:r>
              <w:t>confirming</w:t>
            </w:r>
            <w:r>
              <w:rPr>
                <w:spacing w:val="4"/>
              </w:rPr>
              <w:t xml:space="preserve"> </w:t>
            </w:r>
            <w:r>
              <w:t>your education</w:t>
            </w:r>
            <w:r>
              <w:rPr>
                <w:spacing w:val="6"/>
              </w:rPr>
              <w:t xml:space="preserve"> </w:t>
            </w:r>
            <w:r>
              <w:t>status</w:t>
            </w:r>
            <w:r>
              <w:rPr>
                <w:spacing w:val="20"/>
              </w:rPr>
              <w:t xml:space="preserve"> </w:t>
            </w:r>
            <w:r>
              <w:t>(e.g.</w:t>
            </w:r>
            <w:r>
              <w:rPr>
                <w:spacing w:val="8"/>
              </w:rPr>
              <w:t xml:space="preserve"> </w:t>
            </w:r>
            <w:r>
              <w:t>transcript</w:t>
            </w:r>
            <w:r>
              <w:rPr>
                <w:spacing w:val="9"/>
              </w:rPr>
              <w:t xml:space="preserve"> </w:t>
            </w:r>
            <w:r>
              <w:t>or</w:t>
            </w:r>
            <w:r>
              <w:rPr>
                <w:spacing w:val="-1"/>
              </w:rPr>
              <w:t xml:space="preserve"> </w:t>
            </w:r>
            <w:r>
              <w:t>proof</w:t>
            </w:r>
            <w:r>
              <w:rPr>
                <w:spacing w:val="12"/>
              </w:rPr>
              <w:t xml:space="preserve"> </w:t>
            </w:r>
            <w:r>
              <w:t>of</w:t>
            </w:r>
            <w:r>
              <w:rPr>
                <w:spacing w:val="12"/>
              </w:rPr>
              <w:t xml:space="preserve"> </w:t>
            </w:r>
            <w:r>
              <w:rPr>
                <w:spacing w:val="-2"/>
              </w:rPr>
              <w:t>enrollment);</w:t>
            </w:r>
          </w:p>
          <w:p w14:paraId="10F9186C" w14:textId="77777777" w:rsidR="004B723C" w:rsidRPr="005B7276" w:rsidRDefault="004B723C" w:rsidP="004B723C">
            <w:pPr>
              <w:pStyle w:val="TableParagraph"/>
              <w:numPr>
                <w:ilvl w:val="0"/>
                <w:numId w:val="48"/>
              </w:numPr>
              <w:tabs>
                <w:tab w:val="left" w:pos="488"/>
              </w:tabs>
              <w:spacing w:after="160" w:line="278" w:lineRule="auto"/>
              <w:ind w:right="332"/>
            </w:pPr>
            <w:r>
              <w:t>Proof of health and life/accident</w:t>
            </w:r>
            <w:r>
              <w:rPr>
                <w:spacing w:val="-1"/>
              </w:rPr>
              <w:t xml:space="preserve"> </w:t>
            </w:r>
            <w:r>
              <w:t>insurance valid for</w:t>
            </w:r>
            <w:r>
              <w:rPr>
                <w:spacing w:val="-5"/>
              </w:rPr>
              <w:t xml:space="preserve"> </w:t>
            </w:r>
            <w:r>
              <w:t>the location in which the internship will</w:t>
            </w:r>
            <w:r>
              <w:rPr>
                <w:spacing w:val="-8"/>
              </w:rPr>
              <w:t xml:space="preserve"> </w:t>
            </w:r>
            <w:r>
              <w:t>be carried out. Selected intern must have health and life insurance.</w:t>
            </w:r>
          </w:p>
          <w:p w14:paraId="3F2AB144" w14:textId="77777777" w:rsidR="004B723C" w:rsidRPr="003C1F90" w:rsidRDefault="004B723C" w:rsidP="004B723C">
            <w:pPr>
              <w:rPr>
                <w:rFonts w:ascii="Calibri" w:hAnsi="Calibri" w:cs="Calibri"/>
              </w:rPr>
            </w:pPr>
            <w:r w:rsidRPr="005B7276">
              <w:rPr>
                <w:rFonts w:ascii="Calibri" w:hAnsi="Calibri" w:cs="Calibri"/>
              </w:rPr>
              <w:t>UNU accepts no responsibility for</w:t>
            </w:r>
            <w:r w:rsidRPr="005B7276">
              <w:rPr>
                <w:rFonts w:ascii="Calibri" w:hAnsi="Calibri" w:cs="Calibri"/>
                <w:spacing w:val="-1"/>
              </w:rPr>
              <w:t xml:space="preserve"> </w:t>
            </w:r>
            <w:r w:rsidRPr="005B7276">
              <w:rPr>
                <w:rFonts w:ascii="Calibri" w:hAnsi="Calibri" w:cs="Calibri"/>
              </w:rPr>
              <w:t>costs arising from accidents and/or</w:t>
            </w:r>
            <w:r w:rsidRPr="005B7276">
              <w:rPr>
                <w:rFonts w:ascii="Calibri" w:hAnsi="Calibri" w:cs="Calibri"/>
                <w:spacing w:val="-1"/>
              </w:rPr>
              <w:t xml:space="preserve"> </w:t>
            </w:r>
            <w:r w:rsidRPr="005B7276">
              <w:rPr>
                <w:rFonts w:ascii="Calibri" w:hAnsi="Calibri" w:cs="Calibri"/>
              </w:rPr>
              <w:t>illness or</w:t>
            </w:r>
            <w:r w:rsidRPr="005B7276">
              <w:rPr>
                <w:rFonts w:ascii="Calibri" w:hAnsi="Calibri" w:cs="Calibri"/>
                <w:spacing w:val="-1"/>
              </w:rPr>
              <w:t xml:space="preserve"> </w:t>
            </w:r>
            <w:r w:rsidRPr="005B7276">
              <w:rPr>
                <w:rFonts w:ascii="Calibri" w:hAnsi="Calibri" w:cs="Calibri"/>
              </w:rPr>
              <w:t>death incurred during the internship.</w:t>
            </w:r>
          </w:p>
          <w:p w14:paraId="46DA4408" w14:textId="77777777" w:rsidR="004B723C" w:rsidRDefault="004B723C" w:rsidP="00B973BA">
            <w:pPr>
              <w:jc w:val="both"/>
              <w:rPr>
                <w:rFonts w:eastAsia="Calibri,Garamond,Arial" w:cstheme="minorHAnsi"/>
                <w:b/>
                <w:bCs/>
                <w:sz w:val="24"/>
                <w:szCs w:val="24"/>
              </w:rPr>
            </w:pPr>
          </w:p>
          <w:p w14:paraId="0773E77E" w14:textId="77777777" w:rsidR="004B723C" w:rsidRDefault="004B723C" w:rsidP="00B973BA">
            <w:pPr>
              <w:jc w:val="both"/>
              <w:rPr>
                <w:rFonts w:eastAsia="Calibri,Garamond,Arial" w:cstheme="minorHAnsi"/>
                <w:b/>
                <w:bCs/>
                <w:sz w:val="24"/>
                <w:szCs w:val="24"/>
              </w:rPr>
            </w:pPr>
          </w:p>
          <w:p w14:paraId="6A726655" w14:textId="77777777" w:rsidR="004B723C" w:rsidRDefault="004B723C" w:rsidP="00B973BA">
            <w:pPr>
              <w:jc w:val="both"/>
              <w:rPr>
                <w:rFonts w:eastAsia="Calibri,Garamond,Arial" w:cstheme="minorHAnsi"/>
                <w:b/>
                <w:bCs/>
                <w:sz w:val="24"/>
                <w:szCs w:val="24"/>
              </w:rPr>
            </w:pPr>
          </w:p>
          <w:p w14:paraId="688F1DFB" w14:textId="048481C0" w:rsidR="00B973BA" w:rsidRPr="00EB62F2" w:rsidRDefault="00B973BA" w:rsidP="00B973BA">
            <w:pPr>
              <w:jc w:val="both"/>
              <w:rPr>
                <w:rFonts w:eastAsia="Calibri,Garamond,Arial" w:cstheme="minorHAnsi"/>
                <w:b/>
                <w:bCs/>
                <w:sz w:val="24"/>
                <w:szCs w:val="24"/>
              </w:rPr>
            </w:pPr>
            <w:r w:rsidRPr="00EB62F2">
              <w:rPr>
                <w:rFonts w:eastAsia="Calibri,Garamond,Arial" w:cstheme="minorHAnsi"/>
                <w:b/>
                <w:bCs/>
                <w:sz w:val="24"/>
                <w:szCs w:val="24"/>
              </w:rPr>
              <w:lastRenderedPageBreak/>
              <w:t xml:space="preserve">Stipend </w:t>
            </w:r>
          </w:p>
          <w:p w14:paraId="5F6345E0" w14:textId="2DC12C6C" w:rsidR="00B973BA" w:rsidRDefault="00B973BA" w:rsidP="3F8711AE">
            <w:r w:rsidRPr="3F8711AE">
              <w:t>Interns who are not in receipt of financial support</w:t>
            </w:r>
            <w:r w:rsidR="00D61511" w:rsidRPr="3F8711AE">
              <w:t xml:space="preserve"> for t</w:t>
            </w:r>
            <w:r w:rsidR="009B3414" w:rsidRPr="3F8711AE">
              <w:t>he purpose of this</w:t>
            </w:r>
            <w:r w:rsidR="00D61511" w:rsidRPr="3F8711AE">
              <w:t xml:space="preserve"> internship</w:t>
            </w:r>
            <w:r w:rsidRPr="3F8711AE">
              <w:t xml:space="preserve"> from other sources such as universities or other institutions will receive a stipend from UNU to partially subsidize </w:t>
            </w:r>
            <w:r w:rsidR="00F61DC8" w:rsidRPr="3F8711AE">
              <w:t xml:space="preserve">basic daily expenses such as meals, transportation, and internet costs </w:t>
            </w:r>
            <w:r w:rsidRPr="3F8711AE">
              <w:t>for the duration of the internship.</w:t>
            </w:r>
          </w:p>
          <w:p w14:paraId="7E7C7E62" w14:textId="77777777" w:rsidR="00B973BA" w:rsidRPr="00890060" w:rsidRDefault="00B973BA" w:rsidP="00B973BA">
            <w:pPr>
              <w:rPr>
                <w:rFonts w:cstheme="minorHAnsi"/>
              </w:rPr>
            </w:pPr>
            <w:r w:rsidRPr="00890060">
              <w:rPr>
                <w:rFonts w:cstheme="minorHAnsi"/>
              </w:rPr>
              <w:t xml:space="preserve">The monthly amount of the stipend will be determined for each duty station based on the stipend rates </w:t>
            </w:r>
            <w:r>
              <w:rPr>
                <w:rFonts w:cstheme="minorHAnsi"/>
              </w:rPr>
              <w:t>in effect</w:t>
            </w:r>
            <w:r w:rsidRPr="00890060">
              <w:rPr>
                <w:rFonts w:cstheme="minorHAnsi"/>
              </w:rPr>
              <w:t>. The stipend will be paid on a monthly basis and part-time internship arrangements are prorated accordingly.</w:t>
            </w:r>
          </w:p>
          <w:p w14:paraId="72CEA830" w14:textId="20C18337" w:rsidR="00B973BA" w:rsidRDefault="00B973BA" w:rsidP="00B973BA">
            <w:pPr>
              <w:rPr>
                <w:rFonts w:cstheme="minorHAnsi"/>
              </w:rPr>
            </w:pPr>
          </w:p>
          <w:p w14:paraId="3AD3895B" w14:textId="741CF3E2" w:rsidR="00F06035" w:rsidRDefault="00F06035" w:rsidP="00F06035">
            <w:pPr>
              <w:jc w:val="both"/>
              <w:rPr>
                <w:rFonts w:cstheme="minorHAnsi"/>
              </w:rPr>
            </w:pPr>
            <w:r w:rsidRPr="00F06035">
              <w:rPr>
                <w:rFonts w:eastAsia="Calibri,Garamond,Arial" w:cstheme="minorHAnsi"/>
                <w:b/>
                <w:bCs/>
                <w:sz w:val="24"/>
                <w:szCs w:val="24"/>
              </w:rPr>
              <w:t>Additional Information</w:t>
            </w:r>
          </w:p>
          <w:p w14:paraId="7D173C69" w14:textId="77777777" w:rsidR="00B973BA" w:rsidRPr="00890060" w:rsidRDefault="00B973BA" w:rsidP="00B973BA">
            <w:pPr>
              <w:rPr>
                <w:rFonts w:cstheme="minorHAnsi"/>
              </w:rPr>
            </w:pPr>
            <w:r w:rsidRPr="00890060">
              <w:rPr>
                <w:rFonts w:cstheme="minorHAnsi"/>
              </w:rPr>
              <w:t>Interns are not staff members and may not represent UN</w:t>
            </w:r>
            <w:r>
              <w:rPr>
                <w:rFonts w:cstheme="minorHAnsi"/>
              </w:rPr>
              <w:t>U</w:t>
            </w:r>
            <w:r w:rsidRPr="00890060">
              <w:rPr>
                <w:rFonts w:cstheme="minorHAnsi"/>
              </w:rPr>
              <w:t xml:space="preserve"> in any official capacity. </w:t>
            </w:r>
          </w:p>
          <w:p w14:paraId="582830AB" w14:textId="061EA462" w:rsidR="00B973BA" w:rsidRPr="00453E8D" w:rsidRDefault="00B973BA" w:rsidP="00B973BA">
            <w:pPr>
              <w:rPr>
                <w:rFonts w:cstheme="minorHAnsi"/>
              </w:rPr>
            </w:pPr>
            <w:r w:rsidRPr="00890060">
              <w:rPr>
                <w:rFonts w:cstheme="minorHAnsi"/>
              </w:rPr>
              <w:t xml:space="preserve"> </w:t>
            </w:r>
          </w:p>
          <w:p w14:paraId="18DFF341" w14:textId="77777777" w:rsidR="00B973BA" w:rsidRDefault="00B973BA" w:rsidP="00B973BA">
            <w:pPr>
              <w:rPr>
                <w:rFonts w:cstheme="minorHAnsi"/>
              </w:rPr>
            </w:pPr>
            <w:r w:rsidRPr="00890060">
              <w:rPr>
                <w:rFonts w:cstheme="minorHAnsi"/>
              </w:rPr>
              <w:t>The purpose of the Internship Programme is not to lead to further employment with UN</w:t>
            </w:r>
            <w:r>
              <w:rPr>
                <w:rFonts w:cstheme="minorHAnsi"/>
              </w:rPr>
              <w:t>U</w:t>
            </w:r>
            <w:r w:rsidRPr="00890060">
              <w:rPr>
                <w:rFonts w:cstheme="minorHAnsi"/>
              </w:rPr>
              <w:t xml:space="preserve"> but to complement an intern’s studies. Therefore, there should be no expectation of employment at the end of an internship. </w:t>
            </w:r>
          </w:p>
          <w:p w14:paraId="380DD68C" w14:textId="77777777" w:rsidR="00B973BA" w:rsidRPr="00730728" w:rsidRDefault="00B973BA" w:rsidP="00B973BA">
            <w:pPr>
              <w:rPr>
                <w:rFonts w:cstheme="minorHAnsi"/>
                <w:b/>
                <w:bCs/>
              </w:rPr>
            </w:pPr>
          </w:p>
          <w:p w14:paraId="05EC9C4B" w14:textId="77777777" w:rsidR="00B973BA" w:rsidRPr="00730728" w:rsidRDefault="00B973BA" w:rsidP="00B973BA">
            <w:pPr>
              <w:rPr>
                <w:rFonts w:cstheme="minorHAnsi"/>
                <w:lang w:val="en-MY"/>
              </w:rPr>
            </w:pPr>
            <w:r w:rsidRPr="00730728">
              <w:rPr>
                <w:rFonts w:cstheme="minorHAnsi"/>
                <w:lang w:val="en-MY"/>
              </w:rPr>
              <w:t>UNU is committed to diversity and inclusion within its workforce, and encourages all candidates, irrespective of gender, nationality, religious and ethnic backgrounds, including persons living with disabilities to apply and become part of the organisation.</w:t>
            </w:r>
          </w:p>
          <w:p w14:paraId="61349E25" w14:textId="77777777" w:rsidR="00B973BA" w:rsidRPr="00730728" w:rsidRDefault="00B973BA" w:rsidP="00B973BA">
            <w:pPr>
              <w:rPr>
                <w:rFonts w:cstheme="minorHAnsi"/>
                <w:lang w:val="en-MY"/>
              </w:rPr>
            </w:pPr>
          </w:p>
          <w:p w14:paraId="3AA3D46C" w14:textId="77777777" w:rsidR="00B973BA" w:rsidRPr="00730728" w:rsidRDefault="00B973BA" w:rsidP="00B973BA">
            <w:pPr>
              <w:rPr>
                <w:rFonts w:cstheme="minorHAnsi"/>
                <w:lang w:val="en-MY"/>
              </w:rPr>
            </w:pPr>
            <w:r w:rsidRPr="00730728">
              <w:rPr>
                <w:rFonts w:cstheme="minorHAnsi"/>
                <w:lang w:val="en-MY"/>
              </w:rPr>
              <w:t>UNU has a zero-tolerance policy on conduct that is incompatible with the aims and objectives of the United Nations and UNU, including sexual exploitation and abuse, sexual harassment, abuse of authority and discrimination</w:t>
            </w:r>
            <w:r>
              <w:rPr>
                <w:rFonts w:cstheme="minorHAnsi"/>
                <w:lang w:val="en-MY"/>
              </w:rPr>
              <w:t>.</w:t>
            </w:r>
          </w:p>
          <w:p w14:paraId="5959475E" w14:textId="77777777" w:rsidR="00B973BA" w:rsidRPr="00B973BA" w:rsidRDefault="00B973BA" w:rsidP="00CE2389">
            <w:pPr>
              <w:jc w:val="both"/>
              <w:rPr>
                <w:rFonts w:eastAsia="Calibri,Garamond,Arial" w:cstheme="minorHAnsi"/>
                <w:b/>
                <w:bCs/>
                <w:sz w:val="24"/>
                <w:szCs w:val="24"/>
                <w:lang w:val="en-MY"/>
              </w:rPr>
            </w:pPr>
          </w:p>
        </w:tc>
      </w:tr>
    </w:tbl>
    <w:p w14:paraId="6CD95ABD" w14:textId="77777777" w:rsidR="00A669CE" w:rsidRPr="008A230C" w:rsidRDefault="00A669CE" w:rsidP="00A669CE">
      <w:pPr>
        <w:rPr>
          <w:rFonts w:cstheme="minorHAnsi"/>
          <w:lang w:val="en-PH"/>
        </w:rPr>
      </w:pPr>
    </w:p>
    <w:sectPr w:rsidR="00A669CE" w:rsidRPr="008A230C" w:rsidSect="008A230C">
      <w:headerReference w:type="default" r:id="rId13"/>
      <w:footerReference w:type="default" r:id="rId14"/>
      <w:pgSz w:w="12240" w:h="15840"/>
      <w:pgMar w:top="900" w:right="1440" w:bottom="108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DEDD7" w14:textId="77777777" w:rsidR="00127510" w:rsidRDefault="00127510" w:rsidP="003349CA">
      <w:pPr>
        <w:spacing w:after="0" w:line="240" w:lineRule="auto"/>
      </w:pPr>
      <w:r>
        <w:separator/>
      </w:r>
    </w:p>
  </w:endnote>
  <w:endnote w:type="continuationSeparator" w:id="0">
    <w:p w14:paraId="481B2B2C" w14:textId="77777777" w:rsidR="00127510" w:rsidRDefault="00127510" w:rsidP="003349CA">
      <w:pPr>
        <w:spacing w:after="0" w:line="240" w:lineRule="auto"/>
      </w:pPr>
      <w:r>
        <w:continuationSeparator/>
      </w:r>
    </w:p>
  </w:endnote>
  <w:endnote w:type="continuationNotice" w:id="1">
    <w:p w14:paraId="165551F9" w14:textId="77777777" w:rsidR="00127510" w:rsidRDefault="001275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Garamond,Arial">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357319"/>
      <w:docPartObj>
        <w:docPartGallery w:val="Page Numbers (Bottom of Page)"/>
        <w:docPartUnique/>
      </w:docPartObj>
    </w:sdtPr>
    <w:sdtEndPr>
      <w:rPr>
        <w:noProof/>
      </w:rPr>
    </w:sdtEndPr>
    <w:sdtContent>
      <w:p w14:paraId="6C26F059" w14:textId="5391403A" w:rsidR="008E6951" w:rsidRDefault="008E6951">
        <w:pPr>
          <w:pStyle w:val="Footer"/>
        </w:pPr>
        <w:r>
          <w:fldChar w:fldCharType="begin"/>
        </w:r>
        <w:r>
          <w:instrText xml:space="preserve"> PAGE   \* MERGEFORMAT </w:instrText>
        </w:r>
        <w:r>
          <w:fldChar w:fldCharType="separate"/>
        </w:r>
        <w:r w:rsidR="002D7022">
          <w:rPr>
            <w:noProof/>
          </w:rPr>
          <w:t>3</w:t>
        </w:r>
        <w:r>
          <w:rPr>
            <w:noProof/>
          </w:rPr>
          <w:fldChar w:fldCharType="end"/>
        </w:r>
      </w:p>
    </w:sdtContent>
  </w:sdt>
  <w:p w14:paraId="137467EF" w14:textId="77777777" w:rsidR="008E6951" w:rsidRDefault="008E69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FE4F3" w14:textId="77777777" w:rsidR="00127510" w:rsidRDefault="00127510" w:rsidP="003349CA">
      <w:pPr>
        <w:spacing w:after="0" w:line="240" w:lineRule="auto"/>
      </w:pPr>
      <w:r>
        <w:separator/>
      </w:r>
    </w:p>
  </w:footnote>
  <w:footnote w:type="continuationSeparator" w:id="0">
    <w:p w14:paraId="3A19C747" w14:textId="77777777" w:rsidR="00127510" w:rsidRDefault="00127510" w:rsidP="003349CA">
      <w:pPr>
        <w:spacing w:after="0" w:line="240" w:lineRule="auto"/>
      </w:pPr>
      <w:r>
        <w:continuationSeparator/>
      </w:r>
    </w:p>
  </w:footnote>
  <w:footnote w:type="continuationNotice" w:id="1">
    <w:p w14:paraId="0DE54638" w14:textId="77777777" w:rsidR="00127510" w:rsidRDefault="001275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AD3B5" w14:textId="77777777" w:rsidR="0035450E" w:rsidRDefault="0035450E" w:rsidP="00AF367D">
    <w:pPr>
      <w:pStyle w:val="Header"/>
      <w:jc w:val="right"/>
    </w:pPr>
  </w:p>
  <w:p w14:paraId="2649DE23" w14:textId="77777777" w:rsidR="0035450E" w:rsidRDefault="0035450E" w:rsidP="00AF367D">
    <w:pPr>
      <w:pStyle w:val="Header"/>
      <w:jc w:val="right"/>
    </w:pPr>
  </w:p>
  <w:p w14:paraId="6418CB66" w14:textId="1B711F04" w:rsidR="003349CA" w:rsidRDefault="00F333B0" w:rsidP="00AF367D">
    <w:pPr>
      <w:pStyle w:val="Header"/>
      <w:jc w:val="right"/>
    </w:pPr>
    <w:r>
      <w:t xml:space="preserve">                             </w:t>
    </w:r>
    <w:r w:rsidR="007B4BC4">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5C84"/>
    <w:multiLevelType w:val="hybridMultilevel"/>
    <w:tmpl w:val="32520032"/>
    <w:lvl w:ilvl="0" w:tplc="FF864BBA">
      <w:start w:val="1"/>
      <w:numFmt w:val="bullet"/>
      <w:pStyle w:val="ListBullet"/>
      <w:lvlText w:val=""/>
      <w:lvlJc w:val="left"/>
      <w:pPr>
        <w:ind w:left="108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047D571B"/>
    <w:multiLevelType w:val="hybridMultilevel"/>
    <w:tmpl w:val="F5EE5DF8"/>
    <w:lvl w:ilvl="0" w:tplc="DDD01C2A">
      <w:start w:val="1"/>
      <w:numFmt w:val="bullet"/>
      <w:lvlText w:val=""/>
      <w:lvlJc w:val="left"/>
      <w:pPr>
        <w:tabs>
          <w:tab w:val="num" w:pos="720"/>
        </w:tabs>
        <w:ind w:left="720" w:hanging="360"/>
      </w:pPr>
      <w:rPr>
        <w:rFonts w:ascii="Symbol" w:hAnsi="Symbol" w:hint="default"/>
        <w:sz w:val="20"/>
      </w:rPr>
    </w:lvl>
    <w:lvl w:ilvl="1" w:tplc="F174B0F6" w:tentative="1">
      <w:start w:val="1"/>
      <w:numFmt w:val="bullet"/>
      <w:lvlText w:val="o"/>
      <w:lvlJc w:val="left"/>
      <w:pPr>
        <w:tabs>
          <w:tab w:val="num" w:pos="1440"/>
        </w:tabs>
        <w:ind w:left="1440" w:hanging="360"/>
      </w:pPr>
      <w:rPr>
        <w:rFonts w:ascii="Courier New" w:hAnsi="Courier New" w:hint="default"/>
        <w:sz w:val="20"/>
      </w:rPr>
    </w:lvl>
    <w:lvl w:ilvl="2" w:tplc="5F1C3632" w:tentative="1">
      <w:start w:val="1"/>
      <w:numFmt w:val="bullet"/>
      <w:lvlText w:val=""/>
      <w:lvlJc w:val="left"/>
      <w:pPr>
        <w:tabs>
          <w:tab w:val="num" w:pos="2160"/>
        </w:tabs>
        <w:ind w:left="2160" w:hanging="360"/>
      </w:pPr>
      <w:rPr>
        <w:rFonts w:ascii="Wingdings" w:hAnsi="Wingdings" w:hint="default"/>
        <w:sz w:val="20"/>
      </w:rPr>
    </w:lvl>
    <w:lvl w:ilvl="3" w:tplc="9F2854B0" w:tentative="1">
      <w:start w:val="1"/>
      <w:numFmt w:val="bullet"/>
      <w:lvlText w:val=""/>
      <w:lvlJc w:val="left"/>
      <w:pPr>
        <w:tabs>
          <w:tab w:val="num" w:pos="2880"/>
        </w:tabs>
        <w:ind w:left="2880" w:hanging="360"/>
      </w:pPr>
      <w:rPr>
        <w:rFonts w:ascii="Wingdings" w:hAnsi="Wingdings" w:hint="default"/>
        <w:sz w:val="20"/>
      </w:rPr>
    </w:lvl>
    <w:lvl w:ilvl="4" w:tplc="6890D6C6" w:tentative="1">
      <w:start w:val="1"/>
      <w:numFmt w:val="bullet"/>
      <w:lvlText w:val=""/>
      <w:lvlJc w:val="left"/>
      <w:pPr>
        <w:tabs>
          <w:tab w:val="num" w:pos="3600"/>
        </w:tabs>
        <w:ind w:left="3600" w:hanging="360"/>
      </w:pPr>
      <w:rPr>
        <w:rFonts w:ascii="Wingdings" w:hAnsi="Wingdings" w:hint="default"/>
        <w:sz w:val="20"/>
      </w:rPr>
    </w:lvl>
    <w:lvl w:ilvl="5" w:tplc="1A7A18A6" w:tentative="1">
      <w:start w:val="1"/>
      <w:numFmt w:val="bullet"/>
      <w:lvlText w:val=""/>
      <w:lvlJc w:val="left"/>
      <w:pPr>
        <w:tabs>
          <w:tab w:val="num" w:pos="4320"/>
        </w:tabs>
        <w:ind w:left="4320" w:hanging="360"/>
      </w:pPr>
      <w:rPr>
        <w:rFonts w:ascii="Wingdings" w:hAnsi="Wingdings" w:hint="default"/>
        <w:sz w:val="20"/>
      </w:rPr>
    </w:lvl>
    <w:lvl w:ilvl="6" w:tplc="EFAAF338" w:tentative="1">
      <w:start w:val="1"/>
      <w:numFmt w:val="bullet"/>
      <w:lvlText w:val=""/>
      <w:lvlJc w:val="left"/>
      <w:pPr>
        <w:tabs>
          <w:tab w:val="num" w:pos="5040"/>
        </w:tabs>
        <w:ind w:left="5040" w:hanging="360"/>
      </w:pPr>
      <w:rPr>
        <w:rFonts w:ascii="Wingdings" w:hAnsi="Wingdings" w:hint="default"/>
        <w:sz w:val="20"/>
      </w:rPr>
    </w:lvl>
    <w:lvl w:ilvl="7" w:tplc="73108EDA" w:tentative="1">
      <w:start w:val="1"/>
      <w:numFmt w:val="bullet"/>
      <w:lvlText w:val=""/>
      <w:lvlJc w:val="left"/>
      <w:pPr>
        <w:tabs>
          <w:tab w:val="num" w:pos="5760"/>
        </w:tabs>
        <w:ind w:left="5760" w:hanging="360"/>
      </w:pPr>
      <w:rPr>
        <w:rFonts w:ascii="Wingdings" w:hAnsi="Wingdings" w:hint="default"/>
        <w:sz w:val="20"/>
      </w:rPr>
    </w:lvl>
    <w:lvl w:ilvl="8" w:tplc="B4849AAA"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01DD4"/>
    <w:multiLevelType w:val="hybridMultilevel"/>
    <w:tmpl w:val="1396AD2A"/>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 w15:restartNumberingAfterBreak="0">
    <w:nsid w:val="09E1292B"/>
    <w:multiLevelType w:val="hybridMultilevel"/>
    <w:tmpl w:val="37CA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52E7"/>
    <w:multiLevelType w:val="multilevel"/>
    <w:tmpl w:val="78086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13CAF"/>
    <w:multiLevelType w:val="hybridMultilevel"/>
    <w:tmpl w:val="A890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B5671"/>
    <w:multiLevelType w:val="hybridMultilevel"/>
    <w:tmpl w:val="003C5FB8"/>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7" w15:restartNumberingAfterBreak="0">
    <w:nsid w:val="0F3F04C7"/>
    <w:multiLevelType w:val="hybridMultilevel"/>
    <w:tmpl w:val="C9D69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52335"/>
    <w:multiLevelType w:val="hybridMultilevel"/>
    <w:tmpl w:val="1506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54A7F"/>
    <w:multiLevelType w:val="hybridMultilevel"/>
    <w:tmpl w:val="089CCC54"/>
    <w:lvl w:ilvl="0" w:tplc="EEAC0472">
      <w:numFmt w:val="bullet"/>
      <w:lvlText w:val="-"/>
      <w:lvlJc w:val="left"/>
      <w:pPr>
        <w:ind w:left="720" w:hanging="360"/>
      </w:pPr>
      <w:rPr>
        <w:rFonts w:ascii="Calibri,Garamond,Arial" w:eastAsia="Calibri,Garamond,Arial" w:hAnsi="Calibri,Garamond,Arial" w:cs="Calibri,Garamond,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C12CF"/>
    <w:multiLevelType w:val="hybridMultilevel"/>
    <w:tmpl w:val="5686E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C119CE"/>
    <w:multiLevelType w:val="hybridMultilevel"/>
    <w:tmpl w:val="53D2033C"/>
    <w:lvl w:ilvl="0" w:tplc="56184DAE">
      <w:start w:val="1"/>
      <w:numFmt w:val="bullet"/>
      <w:lvlText w:val=""/>
      <w:lvlJc w:val="left"/>
      <w:pPr>
        <w:ind w:left="720" w:hanging="360"/>
      </w:pPr>
      <w:rPr>
        <w:rFonts w:ascii="Symbol" w:hAnsi="Symbol" w:hint="default"/>
      </w:rPr>
    </w:lvl>
    <w:lvl w:ilvl="1" w:tplc="6CB26138">
      <w:start w:val="1"/>
      <w:numFmt w:val="bullet"/>
      <w:lvlText w:val="o"/>
      <w:lvlJc w:val="left"/>
      <w:pPr>
        <w:ind w:left="1440" w:hanging="360"/>
      </w:pPr>
      <w:rPr>
        <w:rFonts w:ascii="Courier New" w:hAnsi="Courier New" w:hint="default"/>
      </w:rPr>
    </w:lvl>
    <w:lvl w:ilvl="2" w:tplc="F692FDFA">
      <w:start w:val="1"/>
      <w:numFmt w:val="bullet"/>
      <w:lvlText w:val=""/>
      <w:lvlJc w:val="left"/>
      <w:pPr>
        <w:ind w:left="2160" w:hanging="360"/>
      </w:pPr>
      <w:rPr>
        <w:rFonts w:ascii="Wingdings" w:hAnsi="Wingdings" w:hint="default"/>
      </w:rPr>
    </w:lvl>
    <w:lvl w:ilvl="3" w:tplc="1F927D54">
      <w:start w:val="1"/>
      <w:numFmt w:val="bullet"/>
      <w:lvlText w:val=""/>
      <w:lvlJc w:val="left"/>
      <w:pPr>
        <w:ind w:left="2880" w:hanging="360"/>
      </w:pPr>
      <w:rPr>
        <w:rFonts w:ascii="Symbol" w:hAnsi="Symbol" w:hint="default"/>
      </w:rPr>
    </w:lvl>
    <w:lvl w:ilvl="4" w:tplc="6FEC4076">
      <w:start w:val="1"/>
      <w:numFmt w:val="bullet"/>
      <w:lvlText w:val="o"/>
      <w:lvlJc w:val="left"/>
      <w:pPr>
        <w:ind w:left="3600" w:hanging="360"/>
      </w:pPr>
      <w:rPr>
        <w:rFonts w:ascii="Courier New" w:hAnsi="Courier New" w:hint="default"/>
      </w:rPr>
    </w:lvl>
    <w:lvl w:ilvl="5" w:tplc="679A016E">
      <w:start w:val="1"/>
      <w:numFmt w:val="bullet"/>
      <w:lvlText w:val=""/>
      <w:lvlJc w:val="left"/>
      <w:pPr>
        <w:ind w:left="4320" w:hanging="360"/>
      </w:pPr>
      <w:rPr>
        <w:rFonts w:ascii="Wingdings" w:hAnsi="Wingdings" w:hint="default"/>
      </w:rPr>
    </w:lvl>
    <w:lvl w:ilvl="6" w:tplc="0F7C7B4C">
      <w:start w:val="1"/>
      <w:numFmt w:val="bullet"/>
      <w:lvlText w:val=""/>
      <w:lvlJc w:val="left"/>
      <w:pPr>
        <w:ind w:left="5040" w:hanging="360"/>
      </w:pPr>
      <w:rPr>
        <w:rFonts w:ascii="Symbol" w:hAnsi="Symbol" w:hint="default"/>
      </w:rPr>
    </w:lvl>
    <w:lvl w:ilvl="7" w:tplc="8E689978">
      <w:start w:val="1"/>
      <w:numFmt w:val="bullet"/>
      <w:lvlText w:val="o"/>
      <w:lvlJc w:val="left"/>
      <w:pPr>
        <w:ind w:left="5760" w:hanging="360"/>
      </w:pPr>
      <w:rPr>
        <w:rFonts w:ascii="Courier New" w:hAnsi="Courier New" w:hint="default"/>
      </w:rPr>
    </w:lvl>
    <w:lvl w:ilvl="8" w:tplc="FC0CF490">
      <w:start w:val="1"/>
      <w:numFmt w:val="bullet"/>
      <w:lvlText w:val=""/>
      <w:lvlJc w:val="left"/>
      <w:pPr>
        <w:ind w:left="6480" w:hanging="360"/>
      </w:pPr>
      <w:rPr>
        <w:rFonts w:ascii="Wingdings" w:hAnsi="Wingdings" w:hint="default"/>
      </w:rPr>
    </w:lvl>
  </w:abstractNum>
  <w:abstractNum w:abstractNumId="12" w15:restartNumberingAfterBreak="0">
    <w:nsid w:val="23577E08"/>
    <w:multiLevelType w:val="hybridMultilevel"/>
    <w:tmpl w:val="968AD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C7022"/>
    <w:multiLevelType w:val="hybridMultilevel"/>
    <w:tmpl w:val="365E0324"/>
    <w:lvl w:ilvl="0" w:tplc="FC3A06EC">
      <w:start w:val="1"/>
      <w:numFmt w:val="bullet"/>
      <w:lvlText w:val=""/>
      <w:lvlJc w:val="left"/>
      <w:pPr>
        <w:ind w:left="720" w:hanging="360"/>
      </w:pPr>
      <w:rPr>
        <w:rFonts w:ascii="Symbol" w:hAnsi="Symbol" w:hint="default"/>
      </w:rPr>
    </w:lvl>
    <w:lvl w:ilvl="1" w:tplc="09381B34">
      <w:start w:val="1"/>
      <w:numFmt w:val="bullet"/>
      <w:lvlText w:val="o"/>
      <w:lvlJc w:val="left"/>
      <w:pPr>
        <w:ind w:left="1440" w:hanging="360"/>
      </w:pPr>
      <w:rPr>
        <w:rFonts w:ascii="Courier New" w:hAnsi="Courier New" w:hint="default"/>
      </w:rPr>
    </w:lvl>
    <w:lvl w:ilvl="2" w:tplc="1126458A">
      <w:start w:val="1"/>
      <w:numFmt w:val="bullet"/>
      <w:lvlText w:val=""/>
      <w:lvlJc w:val="left"/>
      <w:pPr>
        <w:ind w:left="2160" w:hanging="360"/>
      </w:pPr>
      <w:rPr>
        <w:rFonts w:ascii="Wingdings" w:hAnsi="Wingdings" w:hint="default"/>
      </w:rPr>
    </w:lvl>
    <w:lvl w:ilvl="3" w:tplc="192058AC">
      <w:start w:val="1"/>
      <w:numFmt w:val="bullet"/>
      <w:lvlText w:val=""/>
      <w:lvlJc w:val="left"/>
      <w:pPr>
        <w:ind w:left="2880" w:hanging="360"/>
      </w:pPr>
      <w:rPr>
        <w:rFonts w:ascii="Symbol" w:hAnsi="Symbol" w:hint="default"/>
      </w:rPr>
    </w:lvl>
    <w:lvl w:ilvl="4" w:tplc="13CCF4F4">
      <w:start w:val="1"/>
      <w:numFmt w:val="bullet"/>
      <w:lvlText w:val="o"/>
      <w:lvlJc w:val="left"/>
      <w:pPr>
        <w:ind w:left="3600" w:hanging="360"/>
      </w:pPr>
      <w:rPr>
        <w:rFonts w:ascii="Courier New" w:hAnsi="Courier New" w:hint="default"/>
      </w:rPr>
    </w:lvl>
    <w:lvl w:ilvl="5" w:tplc="FFC49276">
      <w:start w:val="1"/>
      <w:numFmt w:val="bullet"/>
      <w:lvlText w:val=""/>
      <w:lvlJc w:val="left"/>
      <w:pPr>
        <w:ind w:left="4320" w:hanging="360"/>
      </w:pPr>
      <w:rPr>
        <w:rFonts w:ascii="Wingdings" w:hAnsi="Wingdings" w:hint="default"/>
      </w:rPr>
    </w:lvl>
    <w:lvl w:ilvl="6" w:tplc="4CE44ABE">
      <w:start w:val="1"/>
      <w:numFmt w:val="bullet"/>
      <w:lvlText w:val=""/>
      <w:lvlJc w:val="left"/>
      <w:pPr>
        <w:ind w:left="5040" w:hanging="360"/>
      </w:pPr>
      <w:rPr>
        <w:rFonts w:ascii="Symbol" w:hAnsi="Symbol" w:hint="default"/>
      </w:rPr>
    </w:lvl>
    <w:lvl w:ilvl="7" w:tplc="D9BE05D8">
      <w:start w:val="1"/>
      <w:numFmt w:val="bullet"/>
      <w:lvlText w:val="o"/>
      <w:lvlJc w:val="left"/>
      <w:pPr>
        <w:ind w:left="5760" w:hanging="360"/>
      </w:pPr>
      <w:rPr>
        <w:rFonts w:ascii="Courier New" w:hAnsi="Courier New" w:hint="default"/>
      </w:rPr>
    </w:lvl>
    <w:lvl w:ilvl="8" w:tplc="7DFCB04E">
      <w:start w:val="1"/>
      <w:numFmt w:val="bullet"/>
      <w:lvlText w:val=""/>
      <w:lvlJc w:val="left"/>
      <w:pPr>
        <w:ind w:left="6480" w:hanging="360"/>
      </w:pPr>
      <w:rPr>
        <w:rFonts w:ascii="Wingdings" w:hAnsi="Wingdings" w:hint="default"/>
      </w:rPr>
    </w:lvl>
  </w:abstractNum>
  <w:abstractNum w:abstractNumId="14" w15:restartNumberingAfterBreak="0">
    <w:nsid w:val="28F85DC4"/>
    <w:multiLevelType w:val="hybridMultilevel"/>
    <w:tmpl w:val="572A5E06"/>
    <w:lvl w:ilvl="0" w:tplc="ACB04840">
      <w:numFmt w:val="bullet"/>
      <w:lvlText w:val="-"/>
      <w:lvlJc w:val="left"/>
      <w:pPr>
        <w:ind w:left="405" w:hanging="360"/>
      </w:pPr>
      <w:rPr>
        <w:rFonts w:ascii="Calibri" w:eastAsiaTheme="minorHAnsi" w:hAnsi="Calibri" w:cstheme="minorBid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5" w15:restartNumberingAfterBreak="0">
    <w:nsid w:val="2B163075"/>
    <w:multiLevelType w:val="hybridMultilevel"/>
    <w:tmpl w:val="5B6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943456"/>
    <w:multiLevelType w:val="hybridMultilevel"/>
    <w:tmpl w:val="C95661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465BEA"/>
    <w:multiLevelType w:val="multilevel"/>
    <w:tmpl w:val="B6846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FB381C"/>
    <w:multiLevelType w:val="hybridMultilevel"/>
    <w:tmpl w:val="90F80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FF6953"/>
    <w:multiLevelType w:val="hybridMultilevel"/>
    <w:tmpl w:val="BCD48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5526A"/>
    <w:multiLevelType w:val="hybridMultilevel"/>
    <w:tmpl w:val="A5D09DE8"/>
    <w:lvl w:ilvl="0" w:tplc="F628187C">
      <w:start w:val="1"/>
      <w:numFmt w:val="decimal"/>
      <w:lvlText w:val="%1)"/>
      <w:lvlJc w:val="left"/>
      <w:pPr>
        <w:ind w:left="1152" w:hanging="576"/>
      </w:pPr>
      <w:rPr>
        <w:rFonts w:eastAsia="Garamond" w:cs="Garamond"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15:restartNumberingAfterBreak="0">
    <w:nsid w:val="340C6BBD"/>
    <w:multiLevelType w:val="hybridMultilevel"/>
    <w:tmpl w:val="34C61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B92300"/>
    <w:multiLevelType w:val="hybridMultilevel"/>
    <w:tmpl w:val="EF6CB112"/>
    <w:lvl w:ilvl="0" w:tplc="9B5CA81E">
      <w:start w:val="1"/>
      <w:numFmt w:val="bullet"/>
      <w:lvlText w:val=""/>
      <w:lvlJc w:val="left"/>
      <w:pPr>
        <w:ind w:left="720" w:hanging="360"/>
      </w:pPr>
      <w:rPr>
        <w:rFonts w:ascii="Symbol" w:hAnsi="Symbol" w:hint="default"/>
      </w:rPr>
    </w:lvl>
    <w:lvl w:ilvl="1" w:tplc="3AAEB714">
      <w:start w:val="1"/>
      <w:numFmt w:val="bullet"/>
      <w:lvlText w:val="o"/>
      <w:lvlJc w:val="left"/>
      <w:pPr>
        <w:ind w:left="1440" w:hanging="360"/>
      </w:pPr>
      <w:rPr>
        <w:rFonts w:ascii="Courier New" w:hAnsi="Courier New" w:hint="default"/>
      </w:rPr>
    </w:lvl>
    <w:lvl w:ilvl="2" w:tplc="33B06932">
      <w:start w:val="1"/>
      <w:numFmt w:val="bullet"/>
      <w:lvlText w:val=""/>
      <w:lvlJc w:val="left"/>
      <w:pPr>
        <w:ind w:left="2160" w:hanging="360"/>
      </w:pPr>
      <w:rPr>
        <w:rFonts w:ascii="Wingdings" w:hAnsi="Wingdings" w:hint="default"/>
      </w:rPr>
    </w:lvl>
    <w:lvl w:ilvl="3" w:tplc="0AB4DAF4">
      <w:start w:val="1"/>
      <w:numFmt w:val="bullet"/>
      <w:lvlText w:val=""/>
      <w:lvlJc w:val="left"/>
      <w:pPr>
        <w:ind w:left="2880" w:hanging="360"/>
      </w:pPr>
      <w:rPr>
        <w:rFonts w:ascii="Symbol" w:hAnsi="Symbol" w:hint="default"/>
      </w:rPr>
    </w:lvl>
    <w:lvl w:ilvl="4" w:tplc="496AE9C2">
      <w:start w:val="1"/>
      <w:numFmt w:val="bullet"/>
      <w:lvlText w:val="o"/>
      <w:lvlJc w:val="left"/>
      <w:pPr>
        <w:ind w:left="3600" w:hanging="360"/>
      </w:pPr>
      <w:rPr>
        <w:rFonts w:ascii="Courier New" w:hAnsi="Courier New" w:hint="default"/>
      </w:rPr>
    </w:lvl>
    <w:lvl w:ilvl="5" w:tplc="758C13FC">
      <w:start w:val="1"/>
      <w:numFmt w:val="bullet"/>
      <w:lvlText w:val=""/>
      <w:lvlJc w:val="left"/>
      <w:pPr>
        <w:ind w:left="4320" w:hanging="360"/>
      </w:pPr>
      <w:rPr>
        <w:rFonts w:ascii="Wingdings" w:hAnsi="Wingdings" w:hint="default"/>
      </w:rPr>
    </w:lvl>
    <w:lvl w:ilvl="6" w:tplc="1EDAF92E">
      <w:start w:val="1"/>
      <w:numFmt w:val="bullet"/>
      <w:lvlText w:val=""/>
      <w:lvlJc w:val="left"/>
      <w:pPr>
        <w:ind w:left="5040" w:hanging="360"/>
      </w:pPr>
      <w:rPr>
        <w:rFonts w:ascii="Symbol" w:hAnsi="Symbol" w:hint="default"/>
      </w:rPr>
    </w:lvl>
    <w:lvl w:ilvl="7" w:tplc="EF02B50C">
      <w:start w:val="1"/>
      <w:numFmt w:val="bullet"/>
      <w:lvlText w:val="o"/>
      <w:lvlJc w:val="left"/>
      <w:pPr>
        <w:ind w:left="5760" w:hanging="360"/>
      </w:pPr>
      <w:rPr>
        <w:rFonts w:ascii="Courier New" w:hAnsi="Courier New" w:hint="default"/>
      </w:rPr>
    </w:lvl>
    <w:lvl w:ilvl="8" w:tplc="174E5826">
      <w:start w:val="1"/>
      <w:numFmt w:val="bullet"/>
      <w:lvlText w:val=""/>
      <w:lvlJc w:val="left"/>
      <w:pPr>
        <w:ind w:left="6480" w:hanging="360"/>
      </w:pPr>
      <w:rPr>
        <w:rFonts w:ascii="Wingdings" w:hAnsi="Wingdings" w:hint="default"/>
      </w:rPr>
    </w:lvl>
  </w:abstractNum>
  <w:abstractNum w:abstractNumId="23" w15:restartNumberingAfterBreak="0">
    <w:nsid w:val="3CE25A6C"/>
    <w:multiLevelType w:val="hybridMultilevel"/>
    <w:tmpl w:val="6AD2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67290"/>
    <w:multiLevelType w:val="hybridMultilevel"/>
    <w:tmpl w:val="F1CA5470"/>
    <w:lvl w:ilvl="0" w:tplc="3409000F">
      <w:start w:val="1"/>
      <w:numFmt w:val="decimal"/>
      <w:lvlText w:val="%1."/>
      <w:lvlJc w:val="left"/>
      <w:pPr>
        <w:ind w:left="360" w:hanging="360"/>
      </w:pPr>
      <w:rPr>
        <w:rFonts w:hint="default"/>
      </w:rPr>
    </w:lvl>
    <w:lvl w:ilvl="1" w:tplc="34090019">
      <w:start w:val="1"/>
      <w:numFmt w:val="lowerLetter"/>
      <w:lvlText w:val="%2."/>
      <w:lvlJc w:val="left"/>
      <w:pPr>
        <w:ind w:left="1080" w:hanging="360"/>
      </w:pPr>
    </w:lvl>
    <w:lvl w:ilvl="2" w:tplc="3409001B">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25" w15:restartNumberingAfterBreak="0">
    <w:nsid w:val="3F2C368C"/>
    <w:multiLevelType w:val="hybridMultilevel"/>
    <w:tmpl w:val="BD0A986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DC378C"/>
    <w:multiLevelType w:val="hybridMultilevel"/>
    <w:tmpl w:val="60AE7BD8"/>
    <w:lvl w:ilvl="0" w:tplc="56184DA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1C2B72"/>
    <w:multiLevelType w:val="hybridMultilevel"/>
    <w:tmpl w:val="E66ECDAC"/>
    <w:lvl w:ilvl="0" w:tplc="2A206E90">
      <w:start w:val="1"/>
      <w:numFmt w:val="bullet"/>
      <w:lvlText w:val=""/>
      <w:lvlJc w:val="left"/>
      <w:pPr>
        <w:tabs>
          <w:tab w:val="num" w:pos="360"/>
        </w:tabs>
        <w:ind w:left="360" w:hanging="360"/>
      </w:pPr>
      <w:rPr>
        <w:rFonts w:ascii="Symbol" w:hAnsi="Symbol" w:hint="default"/>
        <w:sz w:val="20"/>
      </w:rPr>
    </w:lvl>
    <w:lvl w:ilvl="1" w:tplc="18B073FE" w:tentative="1">
      <w:start w:val="1"/>
      <w:numFmt w:val="bullet"/>
      <w:lvlText w:val="o"/>
      <w:lvlJc w:val="left"/>
      <w:pPr>
        <w:tabs>
          <w:tab w:val="num" w:pos="1080"/>
        </w:tabs>
        <w:ind w:left="1080" w:hanging="360"/>
      </w:pPr>
      <w:rPr>
        <w:rFonts w:ascii="Courier New" w:hAnsi="Courier New" w:hint="default"/>
        <w:sz w:val="20"/>
      </w:rPr>
    </w:lvl>
    <w:lvl w:ilvl="2" w:tplc="4F943C54" w:tentative="1">
      <w:start w:val="1"/>
      <w:numFmt w:val="bullet"/>
      <w:lvlText w:val=""/>
      <w:lvlJc w:val="left"/>
      <w:pPr>
        <w:tabs>
          <w:tab w:val="num" w:pos="1800"/>
        </w:tabs>
        <w:ind w:left="1800" w:hanging="360"/>
      </w:pPr>
      <w:rPr>
        <w:rFonts w:ascii="Wingdings" w:hAnsi="Wingdings" w:hint="default"/>
        <w:sz w:val="20"/>
      </w:rPr>
    </w:lvl>
    <w:lvl w:ilvl="3" w:tplc="C3A2C6D6" w:tentative="1">
      <w:start w:val="1"/>
      <w:numFmt w:val="bullet"/>
      <w:lvlText w:val=""/>
      <w:lvlJc w:val="left"/>
      <w:pPr>
        <w:tabs>
          <w:tab w:val="num" w:pos="2520"/>
        </w:tabs>
        <w:ind w:left="2520" w:hanging="360"/>
      </w:pPr>
      <w:rPr>
        <w:rFonts w:ascii="Wingdings" w:hAnsi="Wingdings" w:hint="default"/>
        <w:sz w:val="20"/>
      </w:rPr>
    </w:lvl>
    <w:lvl w:ilvl="4" w:tplc="9B5A66EC" w:tentative="1">
      <w:start w:val="1"/>
      <w:numFmt w:val="bullet"/>
      <w:lvlText w:val=""/>
      <w:lvlJc w:val="left"/>
      <w:pPr>
        <w:tabs>
          <w:tab w:val="num" w:pos="3240"/>
        </w:tabs>
        <w:ind w:left="3240" w:hanging="360"/>
      </w:pPr>
      <w:rPr>
        <w:rFonts w:ascii="Wingdings" w:hAnsi="Wingdings" w:hint="default"/>
        <w:sz w:val="20"/>
      </w:rPr>
    </w:lvl>
    <w:lvl w:ilvl="5" w:tplc="E37CA9EA" w:tentative="1">
      <w:start w:val="1"/>
      <w:numFmt w:val="bullet"/>
      <w:lvlText w:val=""/>
      <w:lvlJc w:val="left"/>
      <w:pPr>
        <w:tabs>
          <w:tab w:val="num" w:pos="3960"/>
        </w:tabs>
        <w:ind w:left="3960" w:hanging="360"/>
      </w:pPr>
      <w:rPr>
        <w:rFonts w:ascii="Wingdings" w:hAnsi="Wingdings" w:hint="default"/>
        <w:sz w:val="20"/>
      </w:rPr>
    </w:lvl>
    <w:lvl w:ilvl="6" w:tplc="EE7490B8" w:tentative="1">
      <w:start w:val="1"/>
      <w:numFmt w:val="bullet"/>
      <w:lvlText w:val=""/>
      <w:lvlJc w:val="left"/>
      <w:pPr>
        <w:tabs>
          <w:tab w:val="num" w:pos="4680"/>
        </w:tabs>
        <w:ind w:left="4680" w:hanging="360"/>
      </w:pPr>
      <w:rPr>
        <w:rFonts w:ascii="Wingdings" w:hAnsi="Wingdings" w:hint="default"/>
        <w:sz w:val="20"/>
      </w:rPr>
    </w:lvl>
    <w:lvl w:ilvl="7" w:tplc="7ACA1586" w:tentative="1">
      <w:start w:val="1"/>
      <w:numFmt w:val="bullet"/>
      <w:lvlText w:val=""/>
      <w:lvlJc w:val="left"/>
      <w:pPr>
        <w:tabs>
          <w:tab w:val="num" w:pos="5400"/>
        </w:tabs>
        <w:ind w:left="5400" w:hanging="360"/>
      </w:pPr>
      <w:rPr>
        <w:rFonts w:ascii="Wingdings" w:hAnsi="Wingdings" w:hint="default"/>
        <w:sz w:val="20"/>
      </w:rPr>
    </w:lvl>
    <w:lvl w:ilvl="8" w:tplc="F58454AC"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44274BA0"/>
    <w:multiLevelType w:val="hybridMultilevel"/>
    <w:tmpl w:val="07E403E4"/>
    <w:lvl w:ilvl="0" w:tplc="81AE577A">
      <w:start w:val="1"/>
      <w:numFmt w:val="bullet"/>
      <w:lvlText w:val=""/>
      <w:lvlJc w:val="left"/>
      <w:pPr>
        <w:ind w:left="720" w:hanging="360"/>
      </w:pPr>
      <w:rPr>
        <w:rFonts w:ascii="Symbol" w:hAnsi="Symbol" w:hint="default"/>
      </w:rPr>
    </w:lvl>
    <w:lvl w:ilvl="1" w:tplc="3D1251DE">
      <w:start w:val="1"/>
      <w:numFmt w:val="bullet"/>
      <w:lvlText w:val="o"/>
      <w:lvlJc w:val="left"/>
      <w:pPr>
        <w:ind w:left="1440" w:hanging="360"/>
      </w:pPr>
      <w:rPr>
        <w:rFonts w:ascii="Courier New" w:hAnsi="Courier New" w:hint="default"/>
      </w:rPr>
    </w:lvl>
    <w:lvl w:ilvl="2" w:tplc="27262852">
      <w:start w:val="1"/>
      <w:numFmt w:val="bullet"/>
      <w:lvlText w:val=""/>
      <w:lvlJc w:val="left"/>
      <w:pPr>
        <w:ind w:left="2160" w:hanging="360"/>
      </w:pPr>
      <w:rPr>
        <w:rFonts w:ascii="Wingdings" w:hAnsi="Wingdings" w:hint="default"/>
      </w:rPr>
    </w:lvl>
    <w:lvl w:ilvl="3" w:tplc="45949CE8">
      <w:start w:val="1"/>
      <w:numFmt w:val="bullet"/>
      <w:lvlText w:val=""/>
      <w:lvlJc w:val="left"/>
      <w:pPr>
        <w:ind w:left="2880" w:hanging="360"/>
      </w:pPr>
      <w:rPr>
        <w:rFonts w:ascii="Symbol" w:hAnsi="Symbol" w:hint="default"/>
      </w:rPr>
    </w:lvl>
    <w:lvl w:ilvl="4" w:tplc="FCEA67F4">
      <w:start w:val="1"/>
      <w:numFmt w:val="bullet"/>
      <w:lvlText w:val="o"/>
      <w:lvlJc w:val="left"/>
      <w:pPr>
        <w:ind w:left="3600" w:hanging="360"/>
      </w:pPr>
      <w:rPr>
        <w:rFonts w:ascii="Courier New" w:hAnsi="Courier New" w:hint="default"/>
      </w:rPr>
    </w:lvl>
    <w:lvl w:ilvl="5" w:tplc="6C743E14">
      <w:start w:val="1"/>
      <w:numFmt w:val="bullet"/>
      <w:lvlText w:val=""/>
      <w:lvlJc w:val="left"/>
      <w:pPr>
        <w:ind w:left="4320" w:hanging="360"/>
      </w:pPr>
      <w:rPr>
        <w:rFonts w:ascii="Wingdings" w:hAnsi="Wingdings" w:hint="default"/>
      </w:rPr>
    </w:lvl>
    <w:lvl w:ilvl="6" w:tplc="EB7A44C2">
      <w:start w:val="1"/>
      <w:numFmt w:val="bullet"/>
      <w:lvlText w:val=""/>
      <w:lvlJc w:val="left"/>
      <w:pPr>
        <w:ind w:left="5040" w:hanging="360"/>
      </w:pPr>
      <w:rPr>
        <w:rFonts w:ascii="Symbol" w:hAnsi="Symbol" w:hint="default"/>
      </w:rPr>
    </w:lvl>
    <w:lvl w:ilvl="7" w:tplc="2B4EA7BE">
      <w:start w:val="1"/>
      <w:numFmt w:val="bullet"/>
      <w:lvlText w:val="o"/>
      <w:lvlJc w:val="left"/>
      <w:pPr>
        <w:ind w:left="5760" w:hanging="360"/>
      </w:pPr>
      <w:rPr>
        <w:rFonts w:ascii="Courier New" w:hAnsi="Courier New" w:hint="default"/>
      </w:rPr>
    </w:lvl>
    <w:lvl w:ilvl="8" w:tplc="B35AFDB2">
      <w:start w:val="1"/>
      <w:numFmt w:val="bullet"/>
      <w:lvlText w:val=""/>
      <w:lvlJc w:val="left"/>
      <w:pPr>
        <w:ind w:left="6480" w:hanging="360"/>
      </w:pPr>
      <w:rPr>
        <w:rFonts w:ascii="Wingdings" w:hAnsi="Wingdings" w:hint="default"/>
      </w:rPr>
    </w:lvl>
  </w:abstractNum>
  <w:abstractNum w:abstractNumId="29" w15:restartNumberingAfterBreak="0">
    <w:nsid w:val="4A1F4EC0"/>
    <w:multiLevelType w:val="hybridMultilevel"/>
    <w:tmpl w:val="71A6687E"/>
    <w:lvl w:ilvl="0" w:tplc="64AA4C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7E5596"/>
    <w:multiLevelType w:val="hybridMultilevel"/>
    <w:tmpl w:val="20B2B3B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BFB2B82"/>
    <w:multiLevelType w:val="hybridMultilevel"/>
    <w:tmpl w:val="9B18743E"/>
    <w:lvl w:ilvl="0" w:tplc="F85A2A42">
      <w:start w:val="1"/>
      <w:numFmt w:val="bullet"/>
      <w:lvlText w:val=""/>
      <w:lvlJc w:val="left"/>
      <w:pPr>
        <w:tabs>
          <w:tab w:val="num" w:pos="720"/>
        </w:tabs>
        <w:ind w:left="720" w:hanging="360"/>
      </w:pPr>
      <w:rPr>
        <w:rFonts w:ascii="Symbol" w:hAnsi="Symbol" w:hint="default"/>
        <w:sz w:val="20"/>
      </w:rPr>
    </w:lvl>
    <w:lvl w:ilvl="1" w:tplc="A2064AE4" w:tentative="1">
      <w:start w:val="1"/>
      <w:numFmt w:val="bullet"/>
      <w:lvlText w:val="o"/>
      <w:lvlJc w:val="left"/>
      <w:pPr>
        <w:tabs>
          <w:tab w:val="num" w:pos="1440"/>
        </w:tabs>
        <w:ind w:left="1440" w:hanging="360"/>
      </w:pPr>
      <w:rPr>
        <w:rFonts w:ascii="Courier New" w:hAnsi="Courier New" w:hint="default"/>
        <w:sz w:val="20"/>
      </w:rPr>
    </w:lvl>
    <w:lvl w:ilvl="2" w:tplc="5F941224" w:tentative="1">
      <w:start w:val="1"/>
      <w:numFmt w:val="bullet"/>
      <w:lvlText w:val=""/>
      <w:lvlJc w:val="left"/>
      <w:pPr>
        <w:tabs>
          <w:tab w:val="num" w:pos="2160"/>
        </w:tabs>
        <w:ind w:left="2160" w:hanging="360"/>
      </w:pPr>
      <w:rPr>
        <w:rFonts w:ascii="Wingdings" w:hAnsi="Wingdings" w:hint="default"/>
        <w:sz w:val="20"/>
      </w:rPr>
    </w:lvl>
    <w:lvl w:ilvl="3" w:tplc="58287D6A" w:tentative="1">
      <w:start w:val="1"/>
      <w:numFmt w:val="bullet"/>
      <w:lvlText w:val=""/>
      <w:lvlJc w:val="left"/>
      <w:pPr>
        <w:tabs>
          <w:tab w:val="num" w:pos="2880"/>
        </w:tabs>
        <w:ind w:left="2880" w:hanging="360"/>
      </w:pPr>
      <w:rPr>
        <w:rFonts w:ascii="Wingdings" w:hAnsi="Wingdings" w:hint="default"/>
        <w:sz w:val="20"/>
      </w:rPr>
    </w:lvl>
    <w:lvl w:ilvl="4" w:tplc="B57AA192" w:tentative="1">
      <w:start w:val="1"/>
      <w:numFmt w:val="bullet"/>
      <w:lvlText w:val=""/>
      <w:lvlJc w:val="left"/>
      <w:pPr>
        <w:tabs>
          <w:tab w:val="num" w:pos="3600"/>
        </w:tabs>
        <w:ind w:left="3600" w:hanging="360"/>
      </w:pPr>
      <w:rPr>
        <w:rFonts w:ascii="Wingdings" w:hAnsi="Wingdings" w:hint="default"/>
        <w:sz w:val="20"/>
      </w:rPr>
    </w:lvl>
    <w:lvl w:ilvl="5" w:tplc="F5B81F60" w:tentative="1">
      <w:start w:val="1"/>
      <w:numFmt w:val="bullet"/>
      <w:lvlText w:val=""/>
      <w:lvlJc w:val="left"/>
      <w:pPr>
        <w:tabs>
          <w:tab w:val="num" w:pos="4320"/>
        </w:tabs>
        <w:ind w:left="4320" w:hanging="360"/>
      </w:pPr>
      <w:rPr>
        <w:rFonts w:ascii="Wingdings" w:hAnsi="Wingdings" w:hint="default"/>
        <w:sz w:val="20"/>
      </w:rPr>
    </w:lvl>
    <w:lvl w:ilvl="6" w:tplc="03120754" w:tentative="1">
      <w:start w:val="1"/>
      <w:numFmt w:val="bullet"/>
      <w:lvlText w:val=""/>
      <w:lvlJc w:val="left"/>
      <w:pPr>
        <w:tabs>
          <w:tab w:val="num" w:pos="5040"/>
        </w:tabs>
        <w:ind w:left="5040" w:hanging="360"/>
      </w:pPr>
      <w:rPr>
        <w:rFonts w:ascii="Wingdings" w:hAnsi="Wingdings" w:hint="default"/>
        <w:sz w:val="20"/>
      </w:rPr>
    </w:lvl>
    <w:lvl w:ilvl="7" w:tplc="8286C94C" w:tentative="1">
      <w:start w:val="1"/>
      <w:numFmt w:val="bullet"/>
      <w:lvlText w:val=""/>
      <w:lvlJc w:val="left"/>
      <w:pPr>
        <w:tabs>
          <w:tab w:val="num" w:pos="5760"/>
        </w:tabs>
        <w:ind w:left="5760" w:hanging="360"/>
      </w:pPr>
      <w:rPr>
        <w:rFonts w:ascii="Wingdings" w:hAnsi="Wingdings" w:hint="default"/>
        <w:sz w:val="20"/>
      </w:rPr>
    </w:lvl>
    <w:lvl w:ilvl="8" w:tplc="2124A81C"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396F2A"/>
    <w:multiLevelType w:val="hybridMultilevel"/>
    <w:tmpl w:val="B7E44BEC"/>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3" w15:restartNumberingAfterBreak="0">
    <w:nsid w:val="4CE0774D"/>
    <w:multiLevelType w:val="hybridMultilevel"/>
    <w:tmpl w:val="0FE4E6F2"/>
    <w:lvl w:ilvl="0" w:tplc="242E6EE0">
      <w:start w:val="1"/>
      <w:numFmt w:val="bullet"/>
      <w:lvlText w:val=""/>
      <w:lvlJc w:val="left"/>
      <w:pPr>
        <w:tabs>
          <w:tab w:val="num" w:pos="720"/>
        </w:tabs>
        <w:ind w:left="720" w:hanging="360"/>
      </w:pPr>
      <w:rPr>
        <w:rFonts w:ascii="Symbol" w:hAnsi="Symbol" w:hint="default"/>
        <w:sz w:val="20"/>
      </w:rPr>
    </w:lvl>
    <w:lvl w:ilvl="1" w:tplc="E84AEA60" w:tentative="1">
      <w:start w:val="1"/>
      <w:numFmt w:val="bullet"/>
      <w:lvlText w:val="o"/>
      <w:lvlJc w:val="left"/>
      <w:pPr>
        <w:tabs>
          <w:tab w:val="num" w:pos="1440"/>
        </w:tabs>
        <w:ind w:left="1440" w:hanging="360"/>
      </w:pPr>
      <w:rPr>
        <w:rFonts w:ascii="Courier New" w:hAnsi="Courier New" w:hint="default"/>
        <w:sz w:val="20"/>
      </w:rPr>
    </w:lvl>
    <w:lvl w:ilvl="2" w:tplc="E6BC48FC" w:tentative="1">
      <w:start w:val="1"/>
      <w:numFmt w:val="bullet"/>
      <w:lvlText w:val=""/>
      <w:lvlJc w:val="left"/>
      <w:pPr>
        <w:tabs>
          <w:tab w:val="num" w:pos="2160"/>
        </w:tabs>
        <w:ind w:left="2160" w:hanging="360"/>
      </w:pPr>
      <w:rPr>
        <w:rFonts w:ascii="Wingdings" w:hAnsi="Wingdings" w:hint="default"/>
        <w:sz w:val="20"/>
      </w:rPr>
    </w:lvl>
    <w:lvl w:ilvl="3" w:tplc="796453CE" w:tentative="1">
      <w:start w:val="1"/>
      <w:numFmt w:val="bullet"/>
      <w:lvlText w:val=""/>
      <w:lvlJc w:val="left"/>
      <w:pPr>
        <w:tabs>
          <w:tab w:val="num" w:pos="2880"/>
        </w:tabs>
        <w:ind w:left="2880" w:hanging="360"/>
      </w:pPr>
      <w:rPr>
        <w:rFonts w:ascii="Wingdings" w:hAnsi="Wingdings" w:hint="default"/>
        <w:sz w:val="20"/>
      </w:rPr>
    </w:lvl>
    <w:lvl w:ilvl="4" w:tplc="5F501906" w:tentative="1">
      <w:start w:val="1"/>
      <w:numFmt w:val="bullet"/>
      <w:lvlText w:val=""/>
      <w:lvlJc w:val="left"/>
      <w:pPr>
        <w:tabs>
          <w:tab w:val="num" w:pos="3600"/>
        </w:tabs>
        <w:ind w:left="3600" w:hanging="360"/>
      </w:pPr>
      <w:rPr>
        <w:rFonts w:ascii="Wingdings" w:hAnsi="Wingdings" w:hint="default"/>
        <w:sz w:val="20"/>
      </w:rPr>
    </w:lvl>
    <w:lvl w:ilvl="5" w:tplc="4AC28454" w:tentative="1">
      <w:start w:val="1"/>
      <w:numFmt w:val="bullet"/>
      <w:lvlText w:val=""/>
      <w:lvlJc w:val="left"/>
      <w:pPr>
        <w:tabs>
          <w:tab w:val="num" w:pos="4320"/>
        </w:tabs>
        <w:ind w:left="4320" w:hanging="360"/>
      </w:pPr>
      <w:rPr>
        <w:rFonts w:ascii="Wingdings" w:hAnsi="Wingdings" w:hint="default"/>
        <w:sz w:val="20"/>
      </w:rPr>
    </w:lvl>
    <w:lvl w:ilvl="6" w:tplc="16C631C6" w:tentative="1">
      <w:start w:val="1"/>
      <w:numFmt w:val="bullet"/>
      <w:lvlText w:val=""/>
      <w:lvlJc w:val="left"/>
      <w:pPr>
        <w:tabs>
          <w:tab w:val="num" w:pos="5040"/>
        </w:tabs>
        <w:ind w:left="5040" w:hanging="360"/>
      </w:pPr>
      <w:rPr>
        <w:rFonts w:ascii="Wingdings" w:hAnsi="Wingdings" w:hint="default"/>
        <w:sz w:val="20"/>
      </w:rPr>
    </w:lvl>
    <w:lvl w:ilvl="7" w:tplc="C206072C" w:tentative="1">
      <w:start w:val="1"/>
      <w:numFmt w:val="bullet"/>
      <w:lvlText w:val=""/>
      <w:lvlJc w:val="left"/>
      <w:pPr>
        <w:tabs>
          <w:tab w:val="num" w:pos="5760"/>
        </w:tabs>
        <w:ind w:left="5760" w:hanging="360"/>
      </w:pPr>
      <w:rPr>
        <w:rFonts w:ascii="Wingdings" w:hAnsi="Wingdings" w:hint="default"/>
        <w:sz w:val="20"/>
      </w:rPr>
    </w:lvl>
    <w:lvl w:ilvl="8" w:tplc="8D266894"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175F5B"/>
    <w:multiLevelType w:val="hybridMultilevel"/>
    <w:tmpl w:val="7FFC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3557E7"/>
    <w:multiLevelType w:val="hybridMultilevel"/>
    <w:tmpl w:val="09160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087617"/>
    <w:multiLevelType w:val="hybridMultilevel"/>
    <w:tmpl w:val="A6DA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3A6C2D"/>
    <w:multiLevelType w:val="hybridMultilevel"/>
    <w:tmpl w:val="939AE0B6"/>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8" w15:restartNumberingAfterBreak="0">
    <w:nsid w:val="592B0CB7"/>
    <w:multiLevelType w:val="hybridMultilevel"/>
    <w:tmpl w:val="FB9C3D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5546EA"/>
    <w:multiLevelType w:val="hybridMultilevel"/>
    <w:tmpl w:val="8F64970C"/>
    <w:lvl w:ilvl="0" w:tplc="473ACBC4">
      <w:start w:val="1"/>
      <w:numFmt w:val="bullet"/>
      <w:lvlText w:val=""/>
      <w:lvlJc w:val="left"/>
      <w:pPr>
        <w:ind w:left="720" w:hanging="360"/>
      </w:pPr>
      <w:rPr>
        <w:rFonts w:ascii="Symbol" w:hAnsi="Symbol" w:hint="default"/>
      </w:rPr>
    </w:lvl>
    <w:lvl w:ilvl="1" w:tplc="BEBEF6EC">
      <w:start w:val="1"/>
      <w:numFmt w:val="bullet"/>
      <w:lvlText w:val="o"/>
      <w:lvlJc w:val="left"/>
      <w:pPr>
        <w:ind w:left="1440" w:hanging="360"/>
      </w:pPr>
      <w:rPr>
        <w:rFonts w:ascii="Courier New" w:hAnsi="Courier New" w:hint="default"/>
      </w:rPr>
    </w:lvl>
    <w:lvl w:ilvl="2" w:tplc="7BBA0BE4">
      <w:start w:val="1"/>
      <w:numFmt w:val="bullet"/>
      <w:lvlText w:val=""/>
      <w:lvlJc w:val="left"/>
      <w:pPr>
        <w:ind w:left="2160" w:hanging="360"/>
      </w:pPr>
      <w:rPr>
        <w:rFonts w:ascii="Wingdings" w:hAnsi="Wingdings" w:hint="default"/>
      </w:rPr>
    </w:lvl>
    <w:lvl w:ilvl="3" w:tplc="8B88600C">
      <w:start w:val="1"/>
      <w:numFmt w:val="bullet"/>
      <w:lvlText w:val=""/>
      <w:lvlJc w:val="left"/>
      <w:pPr>
        <w:ind w:left="2880" w:hanging="360"/>
      </w:pPr>
      <w:rPr>
        <w:rFonts w:ascii="Symbol" w:hAnsi="Symbol" w:hint="default"/>
      </w:rPr>
    </w:lvl>
    <w:lvl w:ilvl="4" w:tplc="4678DE88">
      <w:start w:val="1"/>
      <w:numFmt w:val="bullet"/>
      <w:lvlText w:val="o"/>
      <w:lvlJc w:val="left"/>
      <w:pPr>
        <w:ind w:left="3600" w:hanging="360"/>
      </w:pPr>
      <w:rPr>
        <w:rFonts w:ascii="Courier New" w:hAnsi="Courier New" w:hint="default"/>
      </w:rPr>
    </w:lvl>
    <w:lvl w:ilvl="5" w:tplc="B8E01E9E">
      <w:start w:val="1"/>
      <w:numFmt w:val="bullet"/>
      <w:lvlText w:val=""/>
      <w:lvlJc w:val="left"/>
      <w:pPr>
        <w:ind w:left="4320" w:hanging="360"/>
      </w:pPr>
      <w:rPr>
        <w:rFonts w:ascii="Wingdings" w:hAnsi="Wingdings" w:hint="default"/>
      </w:rPr>
    </w:lvl>
    <w:lvl w:ilvl="6" w:tplc="D7CADEDE">
      <w:start w:val="1"/>
      <w:numFmt w:val="bullet"/>
      <w:lvlText w:val=""/>
      <w:lvlJc w:val="left"/>
      <w:pPr>
        <w:ind w:left="5040" w:hanging="360"/>
      </w:pPr>
      <w:rPr>
        <w:rFonts w:ascii="Symbol" w:hAnsi="Symbol" w:hint="default"/>
      </w:rPr>
    </w:lvl>
    <w:lvl w:ilvl="7" w:tplc="81B80C5E">
      <w:start w:val="1"/>
      <w:numFmt w:val="bullet"/>
      <w:lvlText w:val="o"/>
      <w:lvlJc w:val="left"/>
      <w:pPr>
        <w:ind w:left="5760" w:hanging="360"/>
      </w:pPr>
      <w:rPr>
        <w:rFonts w:ascii="Courier New" w:hAnsi="Courier New" w:hint="default"/>
      </w:rPr>
    </w:lvl>
    <w:lvl w:ilvl="8" w:tplc="F55C6686">
      <w:start w:val="1"/>
      <w:numFmt w:val="bullet"/>
      <w:lvlText w:val=""/>
      <w:lvlJc w:val="left"/>
      <w:pPr>
        <w:ind w:left="6480" w:hanging="360"/>
      </w:pPr>
      <w:rPr>
        <w:rFonts w:ascii="Wingdings" w:hAnsi="Wingdings" w:hint="default"/>
      </w:rPr>
    </w:lvl>
  </w:abstractNum>
  <w:abstractNum w:abstractNumId="40" w15:restartNumberingAfterBreak="0">
    <w:nsid w:val="5EFF22E5"/>
    <w:multiLevelType w:val="hybridMultilevel"/>
    <w:tmpl w:val="CB8A0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5C0F5B"/>
    <w:multiLevelType w:val="hybridMultilevel"/>
    <w:tmpl w:val="B370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E9482A"/>
    <w:multiLevelType w:val="hybridMultilevel"/>
    <w:tmpl w:val="4E72D5B6"/>
    <w:lvl w:ilvl="0" w:tplc="36A23F86">
      <w:numFmt w:val="bullet"/>
      <w:lvlText w:val=""/>
      <w:lvlJc w:val="left"/>
      <w:pPr>
        <w:ind w:left="488" w:hanging="361"/>
      </w:pPr>
      <w:rPr>
        <w:rFonts w:ascii="Symbol" w:eastAsia="Symbol" w:hAnsi="Symbol" w:cs="Symbol" w:hint="default"/>
        <w:b w:val="0"/>
        <w:bCs w:val="0"/>
        <w:i w:val="0"/>
        <w:iCs w:val="0"/>
        <w:spacing w:val="0"/>
        <w:w w:val="102"/>
        <w:sz w:val="22"/>
        <w:szCs w:val="22"/>
        <w:lang w:val="en-US" w:eastAsia="en-US" w:bidi="ar-SA"/>
      </w:rPr>
    </w:lvl>
    <w:lvl w:ilvl="1" w:tplc="5F8C090E">
      <w:numFmt w:val="bullet"/>
      <w:lvlText w:val="•"/>
      <w:lvlJc w:val="left"/>
      <w:pPr>
        <w:ind w:left="1367" w:hanging="361"/>
      </w:pPr>
      <w:rPr>
        <w:rFonts w:hint="default"/>
        <w:lang w:val="en-US" w:eastAsia="en-US" w:bidi="ar-SA"/>
      </w:rPr>
    </w:lvl>
    <w:lvl w:ilvl="2" w:tplc="CC72DEE6">
      <w:numFmt w:val="bullet"/>
      <w:lvlText w:val="•"/>
      <w:lvlJc w:val="left"/>
      <w:pPr>
        <w:ind w:left="2255" w:hanging="361"/>
      </w:pPr>
      <w:rPr>
        <w:rFonts w:hint="default"/>
        <w:lang w:val="en-US" w:eastAsia="en-US" w:bidi="ar-SA"/>
      </w:rPr>
    </w:lvl>
    <w:lvl w:ilvl="3" w:tplc="BFD04A8E">
      <w:numFmt w:val="bullet"/>
      <w:lvlText w:val="•"/>
      <w:lvlJc w:val="left"/>
      <w:pPr>
        <w:ind w:left="3142" w:hanging="361"/>
      </w:pPr>
      <w:rPr>
        <w:rFonts w:hint="default"/>
        <w:lang w:val="en-US" w:eastAsia="en-US" w:bidi="ar-SA"/>
      </w:rPr>
    </w:lvl>
    <w:lvl w:ilvl="4" w:tplc="B0088E88">
      <w:numFmt w:val="bullet"/>
      <w:lvlText w:val="•"/>
      <w:lvlJc w:val="left"/>
      <w:pPr>
        <w:ind w:left="4030" w:hanging="361"/>
      </w:pPr>
      <w:rPr>
        <w:rFonts w:hint="default"/>
        <w:lang w:val="en-US" w:eastAsia="en-US" w:bidi="ar-SA"/>
      </w:rPr>
    </w:lvl>
    <w:lvl w:ilvl="5" w:tplc="7264EAA0">
      <w:numFmt w:val="bullet"/>
      <w:lvlText w:val="•"/>
      <w:lvlJc w:val="left"/>
      <w:pPr>
        <w:ind w:left="4918" w:hanging="361"/>
      </w:pPr>
      <w:rPr>
        <w:rFonts w:hint="default"/>
        <w:lang w:val="en-US" w:eastAsia="en-US" w:bidi="ar-SA"/>
      </w:rPr>
    </w:lvl>
    <w:lvl w:ilvl="6" w:tplc="88C43164">
      <w:numFmt w:val="bullet"/>
      <w:lvlText w:val="•"/>
      <w:lvlJc w:val="left"/>
      <w:pPr>
        <w:ind w:left="5805" w:hanging="361"/>
      </w:pPr>
      <w:rPr>
        <w:rFonts w:hint="default"/>
        <w:lang w:val="en-US" w:eastAsia="en-US" w:bidi="ar-SA"/>
      </w:rPr>
    </w:lvl>
    <w:lvl w:ilvl="7" w:tplc="36667690">
      <w:numFmt w:val="bullet"/>
      <w:lvlText w:val="•"/>
      <w:lvlJc w:val="left"/>
      <w:pPr>
        <w:ind w:left="6693" w:hanging="361"/>
      </w:pPr>
      <w:rPr>
        <w:rFonts w:hint="default"/>
        <w:lang w:val="en-US" w:eastAsia="en-US" w:bidi="ar-SA"/>
      </w:rPr>
    </w:lvl>
    <w:lvl w:ilvl="8" w:tplc="FE9AE700">
      <w:numFmt w:val="bullet"/>
      <w:lvlText w:val="•"/>
      <w:lvlJc w:val="left"/>
      <w:pPr>
        <w:ind w:left="7580" w:hanging="361"/>
      </w:pPr>
      <w:rPr>
        <w:rFonts w:hint="default"/>
        <w:lang w:val="en-US" w:eastAsia="en-US" w:bidi="ar-SA"/>
      </w:rPr>
    </w:lvl>
  </w:abstractNum>
  <w:abstractNum w:abstractNumId="43" w15:restartNumberingAfterBreak="0">
    <w:nsid w:val="6480402B"/>
    <w:multiLevelType w:val="hybridMultilevel"/>
    <w:tmpl w:val="27540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FC65BB9"/>
    <w:multiLevelType w:val="multilevel"/>
    <w:tmpl w:val="ACDABC4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2097"/>
        </w:tabs>
        <w:ind w:left="2097" w:hanging="567"/>
      </w:pPr>
      <w:rPr>
        <w:b w:val="0"/>
        <w:i w:val="0"/>
        <w:sz w:val="20"/>
        <w:szCs w:val="20"/>
      </w:rPr>
    </w:lvl>
    <w:lvl w:ilvl="2">
      <w:start w:val="1"/>
      <w:numFmt w:val="decimal"/>
      <w:lvlText w:val="%1.%2.%3"/>
      <w:lvlJc w:val="left"/>
      <w:pPr>
        <w:tabs>
          <w:tab w:val="num" w:pos="4100"/>
        </w:tabs>
        <w:ind w:left="4100" w:hanging="680"/>
      </w:pPr>
      <w:rPr>
        <w:rFonts w:hint="default"/>
        <w:b w:val="0"/>
        <w:color w:val="auto"/>
      </w:rPr>
    </w:lvl>
    <w:lvl w:ilvl="3">
      <w:start w:val="1"/>
      <w:numFmt w:val="decimal"/>
      <w:lvlText w:val="%1.%2.%3.%4"/>
      <w:lvlJc w:val="left"/>
      <w:pPr>
        <w:tabs>
          <w:tab w:val="num" w:pos="2155"/>
        </w:tabs>
        <w:ind w:left="2155" w:hanging="908"/>
      </w:pPr>
      <w:rPr>
        <w:rFonts w:hint="default"/>
      </w:rPr>
    </w:lvl>
    <w:lvl w:ilvl="4">
      <w:start w:val="1"/>
      <w:numFmt w:val="decimal"/>
      <w:lvlText w:val="%1.%2.%3.%4.%5"/>
      <w:lvlJc w:val="left"/>
      <w:pPr>
        <w:tabs>
          <w:tab w:val="num" w:pos="3232"/>
        </w:tabs>
        <w:ind w:left="3232" w:hanging="1077"/>
      </w:pPr>
      <w:rPr>
        <w:rFonts w:hint="default"/>
      </w:rPr>
    </w:lvl>
    <w:lvl w:ilvl="5">
      <w:start w:val="1"/>
      <w:numFmt w:val="decimal"/>
      <w:lvlText w:val="%1.%2.%3.%4.%5.%6"/>
      <w:lvlJc w:val="left"/>
      <w:pPr>
        <w:ind w:left="1719" w:hanging="1152"/>
      </w:pPr>
      <w:rPr>
        <w:rFonts w:hint="default"/>
      </w:rPr>
    </w:lvl>
    <w:lvl w:ilvl="6">
      <w:start w:val="1"/>
      <w:numFmt w:val="decimal"/>
      <w:lvlText w:val="%1.%2.%3.%4.%5.%6.%7"/>
      <w:lvlJc w:val="left"/>
      <w:pPr>
        <w:ind w:left="1863" w:hanging="1296"/>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151" w:hanging="1584"/>
      </w:pPr>
      <w:rPr>
        <w:rFonts w:hint="default"/>
      </w:rPr>
    </w:lvl>
  </w:abstractNum>
  <w:abstractNum w:abstractNumId="45" w15:restartNumberingAfterBreak="0">
    <w:nsid w:val="734C6B31"/>
    <w:multiLevelType w:val="hybridMultilevel"/>
    <w:tmpl w:val="0CA440F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B32EB0"/>
    <w:multiLevelType w:val="hybridMultilevel"/>
    <w:tmpl w:val="34FE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AA4D3D"/>
    <w:multiLevelType w:val="hybridMultilevel"/>
    <w:tmpl w:val="BE2C15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51783125">
    <w:abstractNumId w:val="22"/>
  </w:num>
  <w:num w:numId="2" w16cid:durableId="1701660014">
    <w:abstractNumId w:val="11"/>
  </w:num>
  <w:num w:numId="3" w16cid:durableId="163982929">
    <w:abstractNumId w:val="39"/>
  </w:num>
  <w:num w:numId="4" w16cid:durableId="1201363889">
    <w:abstractNumId w:val="28"/>
  </w:num>
  <w:num w:numId="5" w16cid:durableId="2101221872">
    <w:abstractNumId w:val="13"/>
  </w:num>
  <w:num w:numId="6" w16cid:durableId="928275673">
    <w:abstractNumId w:val="23"/>
  </w:num>
  <w:num w:numId="7" w16cid:durableId="1184519943">
    <w:abstractNumId w:val="46"/>
  </w:num>
  <w:num w:numId="8" w16cid:durableId="1069427899">
    <w:abstractNumId w:val="36"/>
  </w:num>
  <w:num w:numId="9" w16cid:durableId="757751833">
    <w:abstractNumId w:val="7"/>
  </w:num>
  <w:num w:numId="10" w16cid:durableId="612058922">
    <w:abstractNumId w:val="30"/>
  </w:num>
  <w:num w:numId="11" w16cid:durableId="1599093794">
    <w:abstractNumId w:val="10"/>
  </w:num>
  <w:num w:numId="12" w16cid:durableId="565645362">
    <w:abstractNumId w:val="25"/>
  </w:num>
  <w:num w:numId="13" w16cid:durableId="981085335">
    <w:abstractNumId w:val="41"/>
  </w:num>
  <w:num w:numId="14" w16cid:durableId="997655434">
    <w:abstractNumId w:val="35"/>
  </w:num>
  <w:num w:numId="15" w16cid:durableId="777217937">
    <w:abstractNumId w:val="18"/>
  </w:num>
  <w:num w:numId="16" w16cid:durableId="1178040159">
    <w:abstractNumId w:val="3"/>
  </w:num>
  <w:num w:numId="17" w16cid:durableId="86467642">
    <w:abstractNumId w:val="40"/>
  </w:num>
  <w:num w:numId="18" w16cid:durableId="1679310206">
    <w:abstractNumId w:val="20"/>
  </w:num>
  <w:num w:numId="19" w16cid:durableId="939947940">
    <w:abstractNumId w:val="14"/>
  </w:num>
  <w:num w:numId="20" w16cid:durableId="1039279964">
    <w:abstractNumId w:val="45"/>
  </w:num>
  <w:num w:numId="21" w16cid:durableId="359161612">
    <w:abstractNumId w:val="16"/>
  </w:num>
  <w:num w:numId="22" w16cid:durableId="1215507241">
    <w:abstractNumId w:val="34"/>
  </w:num>
  <w:num w:numId="23" w16cid:durableId="523136642">
    <w:abstractNumId w:val="31"/>
  </w:num>
  <w:num w:numId="24" w16cid:durableId="1521701778">
    <w:abstractNumId w:val="5"/>
  </w:num>
  <w:num w:numId="25" w16cid:durableId="684863403">
    <w:abstractNumId w:val="38"/>
  </w:num>
  <w:num w:numId="26" w16cid:durableId="1348095704">
    <w:abstractNumId w:val="47"/>
  </w:num>
  <w:num w:numId="27" w16cid:durableId="79912208">
    <w:abstractNumId w:val="24"/>
  </w:num>
  <w:num w:numId="28" w16cid:durableId="1266302870">
    <w:abstractNumId w:val="21"/>
  </w:num>
  <w:num w:numId="29" w16cid:durableId="23293000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6084629">
    <w:abstractNumId w:val="1"/>
  </w:num>
  <w:num w:numId="31" w16cid:durableId="318508430">
    <w:abstractNumId w:val="27"/>
  </w:num>
  <w:num w:numId="32" w16cid:durableId="669068174">
    <w:abstractNumId w:val="33"/>
  </w:num>
  <w:num w:numId="33" w16cid:durableId="1111166912">
    <w:abstractNumId w:val="9"/>
  </w:num>
  <w:num w:numId="34" w16cid:durableId="316081776">
    <w:abstractNumId w:val="26"/>
  </w:num>
  <w:num w:numId="35" w16cid:durableId="1568105820">
    <w:abstractNumId w:val="29"/>
  </w:num>
  <w:num w:numId="36" w16cid:durableId="1390572757">
    <w:abstractNumId w:val="44"/>
  </w:num>
  <w:num w:numId="37" w16cid:durableId="1014184646">
    <w:abstractNumId w:val="0"/>
  </w:num>
  <w:num w:numId="38" w16cid:durableId="71777458">
    <w:abstractNumId w:val="15"/>
  </w:num>
  <w:num w:numId="39" w16cid:durableId="287472685">
    <w:abstractNumId w:val="12"/>
  </w:num>
  <w:num w:numId="40" w16cid:durableId="641468243">
    <w:abstractNumId w:val="2"/>
  </w:num>
  <w:num w:numId="41" w16cid:durableId="924995408">
    <w:abstractNumId w:val="6"/>
  </w:num>
  <w:num w:numId="42" w16cid:durableId="843398347">
    <w:abstractNumId w:val="32"/>
  </w:num>
  <w:num w:numId="43" w16cid:durableId="280839638">
    <w:abstractNumId w:val="37"/>
  </w:num>
  <w:num w:numId="44" w16cid:durableId="1551460159">
    <w:abstractNumId w:val="17"/>
  </w:num>
  <w:num w:numId="45" w16cid:durableId="211892871">
    <w:abstractNumId w:val="8"/>
  </w:num>
  <w:num w:numId="46" w16cid:durableId="1052383701">
    <w:abstractNumId w:val="19"/>
  </w:num>
  <w:num w:numId="47" w16cid:durableId="509683079">
    <w:abstractNumId w:val="4"/>
  </w:num>
  <w:num w:numId="48" w16cid:durableId="136802545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8B4"/>
    <w:rsid w:val="00000A07"/>
    <w:rsid w:val="000015E0"/>
    <w:rsid w:val="00007181"/>
    <w:rsid w:val="0001047B"/>
    <w:rsid w:val="00020556"/>
    <w:rsid w:val="000461AB"/>
    <w:rsid w:val="00072599"/>
    <w:rsid w:val="000801E5"/>
    <w:rsid w:val="00080E51"/>
    <w:rsid w:val="000814B7"/>
    <w:rsid w:val="000A1E25"/>
    <w:rsid w:val="000B2F69"/>
    <w:rsid w:val="000C7ED8"/>
    <w:rsid w:val="000D35F8"/>
    <w:rsid w:val="000E4FB4"/>
    <w:rsid w:val="000F76EA"/>
    <w:rsid w:val="00103FFE"/>
    <w:rsid w:val="001271ED"/>
    <w:rsid w:val="00127510"/>
    <w:rsid w:val="00130FC4"/>
    <w:rsid w:val="001331AF"/>
    <w:rsid w:val="00136020"/>
    <w:rsid w:val="00150536"/>
    <w:rsid w:val="00167324"/>
    <w:rsid w:val="0017039F"/>
    <w:rsid w:val="00170E56"/>
    <w:rsid w:val="00172530"/>
    <w:rsid w:val="0019199A"/>
    <w:rsid w:val="001974B5"/>
    <w:rsid w:val="001A3CC1"/>
    <w:rsid w:val="001B48B4"/>
    <w:rsid w:val="001D26F9"/>
    <w:rsid w:val="00212026"/>
    <w:rsid w:val="002232DD"/>
    <w:rsid w:val="0025630F"/>
    <w:rsid w:val="00280325"/>
    <w:rsid w:val="002A0F97"/>
    <w:rsid w:val="002A1557"/>
    <w:rsid w:val="002C3027"/>
    <w:rsid w:val="002C5BC6"/>
    <w:rsid w:val="002D201D"/>
    <w:rsid w:val="002D7022"/>
    <w:rsid w:val="002E5DDA"/>
    <w:rsid w:val="003023D2"/>
    <w:rsid w:val="00303637"/>
    <w:rsid w:val="00310475"/>
    <w:rsid w:val="00331837"/>
    <w:rsid w:val="003349CA"/>
    <w:rsid w:val="00343584"/>
    <w:rsid w:val="0034798E"/>
    <w:rsid w:val="00353252"/>
    <w:rsid w:val="0035450E"/>
    <w:rsid w:val="00360157"/>
    <w:rsid w:val="00365E03"/>
    <w:rsid w:val="003730DC"/>
    <w:rsid w:val="003810F2"/>
    <w:rsid w:val="0039036D"/>
    <w:rsid w:val="003966E9"/>
    <w:rsid w:val="003A0099"/>
    <w:rsid w:val="003A77B8"/>
    <w:rsid w:val="003B00AC"/>
    <w:rsid w:val="003B3471"/>
    <w:rsid w:val="003B347E"/>
    <w:rsid w:val="003B7B8E"/>
    <w:rsid w:val="003C69B3"/>
    <w:rsid w:val="003E7E6F"/>
    <w:rsid w:val="003F78C1"/>
    <w:rsid w:val="0041040B"/>
    <w:rsid w:val="0041428A"/>
    <w:rsid w:val="00436C09"/>
    <w:rsid w:val="00453315"/>
    <w:rsid w:val="00453E8D"/>
    <w:rsid w:val="004607E2"/>
    <w:rsid w:val="00465369"/>
    <w:rsid w:val="00467FC8"/>
    <w:rsid w:val="00476059"/>
    <w:rsid w:val="0049475E"/>
    <w:rsid w:val="00497E9A"/>
    <w:rsid w:val="004A0BD7"/>
    <w:rsid w:val="004B6C61"/>
    <w:rsid w:val="004B723C"/>
    <w:rsid w:val="004E0E16"/>
    <w:rsid w:val="00500643"/>
    <w:rsid w:val="0051389B"/>
    <w:rsid w:val="00536BE7"/>
    <w:rsid w:val="005455AC"/>
    <w:rsid w:val="005523E4"/>
    <w:rsid w:val="0056494B"/>
    <w:rsid w:val="005705EA"/>
    <w:rsid w:val="005A7AB5"/>
    <w:rsid w:val="005B7EFF"/>
    <w:rsid w:val="005C0BFD"/>
    <w:rsid w:val="005E0713"/>
    <w:rsid w:val="005E098A"/>
    <w:rsid w:val="005E21DE"/>
    <w:rsid w:val="005E3AEC"/>
    <w:rsid w:val="00614D85"/>
    <w:rsid w:val="00614F9A"/>
    <w:rsid w:val="006433E5"/>
    <w:rsid w:val="006765E7"/>
    <w:rsid w:val="0069066B"/>
    <w:rsid w:val="006927B1"/>
    <w:rsid w:val="00694A5D"/>
    <w:rsid w:val="00696A5D"/>
    <w:rsid w:val="006A5B0D"/>
    <w:rsid w:val="0070728A"/>
    <w:rsid w:val="00730728"/>
    <w:rsid w:val="00736B08"/>
    <w:rsid w:val="0075181B"/>
    <w:rsid w:val="00751CA9"/>
    <w:rsid w:val="00792A04"/>
    <w:rsid w:val="00796D61"/>
    <w:rsid w:val="007B1BAF"/>
    <w:rsid w:val="007B4BC4"/>
    <w:rsid w:val="007D0D6D"/>
    <w:rsid w:val="007D360C"/>
    <w:rsid w:val="007D5637"/>
    <w:rsid w:val="007F3E4D"/>
    <w:rsid w:val="00801672"/>
    <w:rsid w:val="00810F56"/>
    <w:rsid w:val="008121B9"/>
    <w:rsid w:val="008122D4"/>
    <w:rsid w:val="00815157"/>
    <w:rsid w:val="00823D67"/>
    <w:rsid w:val="0082587D"/>
    <w:rsid w:val="008332D2"/>
    <w:rsid w:val="00833B00"/>
    <w:rsid w:val="00842B30"/>
    <w:rsid w:val="008430F0"/>
    <w:rsid w:val="00862A7D"/>
    <w:rsid w:val="00863871"/>
    <w:rsid w:val="00876BCD"/>
    <w:rsid w:val="00881CCA"/>
    <w:rsid w:val="00884F88"/>
    <w:rsid w:val="00886781"/>
    <w:rsid w:val="00887E5C"/>
    <w:rsid w:val="00890060"/>
    <w:rsid w:val="00894A0C"/>
    <w:rsid w:val="00896870"/>
    <w:rsid w:val="008A134F"/>
    <w:rsid w:val="008A230C"/>
    <w:rsid w:val="008C2C96"/>
    <w:rsid w:val="008E1BFA"/>
    <w:rsid w:val="008E3E6D"/>
    <w:rsid w:val="008E6951"/>
    <w:rsid w:val="008F0C4E"/>
    <w:rsid w:val="008F2E74"/>
    <w:rsid w:val="009271C1"/>
    <w:rsid w:val="00935710"/>
    <w:rsid w:val="00947B39"/>
    <w:rsid w:val="00952F65"/>
    <w:rsid w:val="00960866"/>
    <w:rsid w:val="00981C3A"/>
    <w:rsid w:val="00985488"/>
    <w:rsid w:val="009A2E03"/>
    <w:rsid w:val="009A5639"/>
    <w:rsid w:val="009B3414"/>
    <w:rsid w:val="009B60E3"/>
    <w:rsid w:val="009D37C1"/>
    <w:rsid w:val="009D4698"/>
    <w:rsid w:val="00A0004C"/>
    <w:rsid w:val="00A145B0"/>
    <w:rsid w:val="00A35551"/>
    <w:rsid w:val="00A45B94"/>
    <w:rsid w:val="00A460FD"/>
    <w:rsid w:val="00A669CE"/>
    <w:rsid w:val="00A8355A"/>
    <w:rsid w:val="00A83AB0"/>
    <w:rsid w:val="00A90C73"/>
    <w:rsid w:val="00A97DBC"/>
    <w:rsid w:val="00AC7DEE"/>
    <w:rsid w:val="00AD78C3"/>
    <w:rsid w:val="00AE1B4F"/>
    <w:rsid w:val="00AF367D"/>
    <w:rsid w:val="00B13CC0"/>
    <w:rsid w:val="00B402A2"/>
    <w:rsid w:val="00B7462D"/>
    <w:rsid w:val="00B83A49"/>
    <w:rsid w:val="00B83EBB"/>
    <w:rsid w:val="00B865CB"/>
    <w:rsid w:val="00B9518F"/>
    <w:rsid w:val="00B96353"/>
    <w:rsid w:val="00B973BA"/>
    <w:rsid w:val="00B978AF"/>
    <w:rsid w:val="00BA5F80"/>
    <w:rsid w:val="00BC275B"/>
    <w:rsid w:val="00BE2327"/>
    <w:rsid w:val="00C053B4"/>
    <w:rsid w:val="00C06ACB"/>
    <w:rsid w:val="00C16510"/>
    <w:rsid w:val="00C313D4"/>
    <w:rsid w:val="00C3645D"/>
    <w:rsid w:val="00C437A4"/>
    <w:rsid w:val="00C45C1B"/>
    <w:rsid w:val="00C462B2"/>
    <w:rsid w:val="00C91AA0"/>
    <w:rsid w:val="00C93AB8"/>
    <w:rsid w:val="00CC35EE"/>
    <w:rsid w:val="00CE2389"/>
    <w:rsid w:val="00CE6DC6"/>
    <w:rsid w:val="00D01746"/>
    <w:rsid w:val="00D42912"/>
    <w:rsid w:val="00D46317"/>
    <w:rsid w:val="00D61511"/>
    <w:rsid w:val="00D62931"/>
    <w:rsid w:val="00D651ED"/>
    <w:rsid w:val="00D72016"/>
    <w:rsid w:val="00D8321F"/>
    <w:rsid w:val="00D90415"/>
    <w:rsid w:val="00D95FA2"/>
    <w:rsid w:val="00DC5B73"/>
    <w:rsid w:val="00DD010A"/>
    <w:rsid w:val="00DD223F"/>
    <w:rsid w:val="00DD4F68"/>
    <w:rsid w:val="00DE4771"/>
    <w:rsid w:val="00DE5F1A"/>
    <w:rsid w:val="00E02724"/>
    <w:rsid w:val="00E1001F"/>
    <w:rsid w:val="00E1024C"/>
    <w:rsid w:val="00E147F1"/>
    <w:rsid w:val="00E1540A"/>
    <w:rsid w:val="00E33B2F"/>
    <w:rsid w:val="00E429D2"/>
    <w:rsid w:val="00E4469D"/>
    <w:rsid w:val="00E47598"/>
    <w:rsid w:val="00E7024A"/>
    <w:rsid w:val="00EB4EB5"/>
    <w:rsid w:val="00EB62F2"/>
    <w:rsid w:val="00ED23AA"/>
    <w:rsid w:val="00EE06E8"/>
    <w:rsid w:val="00EE4B50"/>
    <w:rsid w:val="00EF647B"/>
    <w:rsid w:val="00F06035"/>
    <w:rsid w:val="00F20699"/>
    <w:rsid w:val="00F333B0"/>
    <w:rsid w:val="00F50AC0"/>
    <w:rsid w:val="00F61DC8"/>
    <w:rsid w:val="00F7244A"/>
    <w:rsid w:val="00F7256E"/>
    <w:rsid w:val="00F83DF2"/>
    <w:rsid w:val="00FA4541"/>
    <w:rsid w:val="00FB1273"/>
    <w:rsid w:val="00FB1C8C"/>
    <w:rsid w:val="00FC5697"/>
    <w:rsid w:val="00FE67C6"/>
    <w:rsid w:val="00FE74A4"/>
    <w:rsid w:val="0EFB0A01"/>
    <w:rsid w:val="12C683B5"/>
    <w:rsid w:val="14CC1914"/>
    <w:rsid w:val="14D21789"/>
    <w:rsid w:val="17D0A648"/>
    <w:rsid w:val="229A8096"/>
    <w:rsid w:val="24295186"/>
    <w:rsid w:val="2A271A7A"/>
    <w:rsid w:val="2D97BD62"/>
    <w:rsid w:val="38CE0824"/>
    <w:rsid w:val="3ADD6C07"/>
    <w:rsid w:val="3B7041F2"/>
    <w:rsid w:val="3F8711AE"/>
    <w:rsid w:val="41987314"/>
    <w:rsid w:val="60138360"/>
    <w:rsid w:val="733A6A42"/>
    <w:rsid w:val="7438F646"/>
    <w:rsid w:val="7BEAC998"/>
    <w:rsid w:val="7E476149"/>
    <w:rsid w:val="7F51EE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D8989"/>
  <w15:docId w15:val="{5586F079-96E4-466D-A928-7B62E385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5C1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5E21DE"/>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PH"/>
    </w:rPr>
  </w:style>
  <w:style w:type="paragraph" w:styleId="Heading3">
    <w:name w:val="heading 3"/>
    <w:basedOn w:val="Normal"/>
    <w:next w:val="Normal"/>
    <w:link w:val="Heading3Char"/>
    <w:uiPriority w:val="9"/>
    <w:unhideWhenUsed/>
    <w:qFormat/>
    <w:rsid w:val="00BC275B"/>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PH"/>
    </w:rPr>
  </w:style>
  <w:style w:type="paragraph" w:styleId="Heading6">
    <w:name w:val="heading 6"/>
    <w:basedOn w:val="Normal"/>
    <w:next w:val="Normal"/>
    <w:link w:val="Heading6Char"/>
    <w:uiPriority w:val="9"/>
    <w:semiHidden/>
    <w:unhideWhenUsed/>
    <w:qFormat/>
    <w:rsid w:val="002C3027"/>
    <w:pPr>
      <w:spacing w:before="240" w:after="60" w:line="259" w:lineRule="auto"/>
      <w:ind w:left="1719" w:hanging="1152"/>
      <w:jc w:val="both"/>
      <w:outlineLvl w:val="5"/>
    </w:pPr>
    <w:rPr>
      <w:rFonts w:eastAsiaTheme="minorEastAsia"/>
      <w:b/>
      <w:bCs/>
    </w:rPr>
  </w:style>
  <w:style w:type="paragraph" w:styleId="Heading7">
    <w:name w:val="heading 7"/>
    <w:basedOn w:val="Normal"/>
    <w:next w:val="Normal"/>
    <w:link w:val="Heading7Char"/>
    <w:uiPriority w:val="9"/>
    <w:semiHidden/>
    <w:unhideWhenUsed/>
    <w:qFormat/>
    <w:rsid w:val="002C3027"/>
    <w:pPr>
      <w:spacing w:before="240" w:after="60" w:line="259" w:lineRule="auto"/>
      <w:ind w:left="1863" w:hanging="1296"/>
      <w:jc w:val="both"/>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2C3027"/>
    <w:pPr>
      <w:spacing w:before="240" w:after="60" w:line="259" w:lineRule="auto"/>
      <w:ind w:left="2007" w:hanging="1440"/>
      <w:jc w:val="both"/>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2C3027"/>
    <w:pPr>
      <w:spacing w:before="240" w:after="60" w:line="259" w:lineRule="auto"/>
      <w:ind w:left="2151" w:hanging="1584"/>
      <w:jc w:val="both"/>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B4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B48B4"/>
    <w:rPr>
      <w:sz w:val="16"/>
      <w:szCs w:val="16"/>
    </w:rPr>
  </w:style>
  <w:style w:type="paragraph" w:styleId="CommentText">
    <w:name w:val="annotation text"/>
    <w:basedOn w:val="Normal"/>
    <w:link w:val="CommentTextChar"/>
    <w:uiPriority w:val="99"/>
    <w:semiHidden/>
    <w:unhideWhenUsed/>
    <w:rsid w:val="001B48B4"/>
    <w:pPr>
      <w:spacing w:line="240" w:lineRule="auto"/>
    </w:pPr>
    <w:rPr>
      <w:sz w:val="20"/>
      <w:szCs w:val="20"/>
    </w:rPr>
  </w:style>
  <w:style w:type="character" w:customStyle="1" w:styleId="CommentTextChar">
    <w:name w:val="Comment Text Char"/>
    <w:basedOn w:val="DefaultParagraphFont"/>
    <w:link w:val="CommentText"/>
    <w:uiPriority w:val="99"/>
    <w:semiHidden/>
    <w:rsid w:val="001B48B4"/>
    <w:rPr>
      <w:sz w:val="20"/>
      <w:szCs w:val="20"/>
    </w:rPr>
  </w:style>
  <w:style w:type="paragraph" w:styleId="CommentSubject">
    <w:name w:val="annotation subject"/>
    <w:basedOn w:val="CommentText"/>
    <w:next w:val="CommentText"/>
    <w:link w:val="CommentSubjectChar"/>
    <w:uiPriority w:val="99"/>
    <w:semiHidden/>
    <w:unhideWhenUsed/>
    <w:rsid w:val="001B48B4"/>
    <w:rPr>
      <w:b/>
      <w:bCs/>
    </w:rPr>
  </w:style>
  <w:style w:type="character" w:customStyle="1" w:styleId="CommentSubjectChar">
    <w:name w:val="Comment Subject Char"/>
    <w:basedOn w:val="CommentTextChar"/>
    <w:link w:val="CommentSubject"/>
    <w:uiPriority w:val="99"/>
    <w:semiHidden/>
    <w:rsid w:val="001B48B4"/>
    <w:rPr>
      <w:b/>
      <w:bCs/>
      <w:sz w:val="20"/>
      <w:szCs w:val="20"/>
    </w:rPr>
  </w:style>
  <w:style w:type="paragraph" w:styleId="BalloonText">
    <w:name w:val="Balloon Text"/>
    <w:basedOn w:val="Normal"/>
    <w:link w:val="BalloonTextChar"/>
    <w:uiPriority w:val="99"/>
    <w:semiHidden/>
    <w:unhideWhenUsed/>
    <w:rsid w:val="001B48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8B4"/>
    <w:rPr>
      <w:rFonts w:ascii="Tahoma" w:hAnsi="Tahoma" w:cs="Tahoma"/>
      <w:sz w:val="16"/>
      <w:szCs w:val="16"/>
    </w:rPr>
  </w:style>
  <w:style w:type="paragraph" w:styleId="ListParagraph">
    <w:name w:val="List Paragraph"/>
    <w:basedOn w:val="Normal"/>
    <w:link w:val="ListParagraphChar"/>
    <w:uiPriority w:val="34"/>
    <w:qFormat/>
    <w:rsid w:val="00E4469D"/>
    <w:pPr>
      <w:ind w:left="720"/>
      <w:contextualSpacing/>
    </w:pPr>
  </w:style>
  <w:style w:type="paragraph" w:styleId="Header">
    <w:name w:val="header"/>
    <w:basedOn w:val="Normal"/>
    <w:link w:val="HeaderChar"/>
    <w:uiPriority w:val="99"/>
    <w:unhideWhenUsed/>
    <w:rsid w:val="0033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9CA"/>
  </w:style>
  <w:style w:type="paragraph" w:styleId="Footer">
    <w:name w:val="footer"/>
    <w:basedOn w:val="Normal"/>
    <w:link w:val="FooterChar"/>
    <w:uiPriority w:val="99"/>
    <w:unhideWhenUsed/>
    <w:rsid w:val="0033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9CA"/>
  </w:style>
  <w:style w:type="character" w:customStyle="1" w:styleId="ListParagraphChar">
    <w:name w:val="List Paragraph Char"/>
    <w:basedOn w:val="DefaultParagraphFont"/>
    <w:link w:val="ListParagraph"/>
    <w:uiPriority w:val="34"/>
    <w:locked/>
    <w:rsid w:val="00C91AA0"/>
  </w:style>
  <w:style w:type="paragraph" w:styleId="NormalWeb">
    <w:name w:val="Normal (Web)"/>
    <w:basedOn w:val="Normal"/>
    <w:uiPriority w:val="99"/>
    <w:semiHidden/>
    <w:unhideWhenUsed/>
    <w:rsid w:val="005649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45C1B"/>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BC275B"/>
    <w:rPr>
      <w:color w:val="0000FF" w:themeColor="hyperlink"/>
      <w:u w:val="single"/>
    </w:rPr>
  </w:style>
  <w:style w:type="character" w:customStyle="1" w:styleId="Heading3Char">
    <w:name w:val="Heading 3 Char"/>
    <w:basedOn w:val="DefaultParagraphFont"/>
    <w:link w:val="Heading3"/>
    <w:uiPriority w:val="9"/>
    <w:rsid w:val="00BC275B"/>
    <w:rPr>
      <w:rFonts w:asciiTheme="majorHAnsi" w:eastAsiaTheme="majorEastAsia" w:hAnsiTheme="majorHAnsi" w:cstheme="majorBidi"/>
      <w:color w:val="243F60" w:themeColor="accent1" w:themeShade="7F"/>
      <w:sz w:val="24"/>
      <w:szCs w:val="24"/>
      <w:lang w:val="en-PH"/>
    </w:rPr>
  </w:style>
  <w:style w:type="character" w:customStyle="1" w:styleId="Heading2Char">
    <w:name w:val="Heading 2 Char"/>
    <w:basedOn w:val="DefaultParagraphFont"/>
    <w:link w:val="Heading2"/>
    <w:uiPriority w:val="9"/>
    <w:rsid w:val="005E21DE"/>
    <w:rPr>
      <w:rFonts w:asciiTheme="majorHAnsi" w:eastAsiaTheme="majorEastAsia" w:hAnsiTheme="majorHAnsi" w:cstheme="majorBidi"/>
      <w:color w:val="365F91" w:themeColor="accent1" w:themeShade="BF"/>
      <w:sz w:val="26"/>
      <w:szCs w:val="26"/>
      <w:lang w:val="en-PH"/>
    </w:rPr>
  </w:style>
  <w:style w:type="character" w:styleId="Strong">
    <w:name w:val="Strong"/>
    <w:basedOn w:val="DefaultParagraphFont"/>
    <w:uiPriority w:val="22"/>
    <w:qFormat/>
    <w:rsid w:val="002D201D"/>
    <w:rPr>
      <w:b/>
      <w:bCs/>
    </w:rPr>
  </w:style>
  <w:style w:type="paragraph" w:styleId="Revision">
    <w:name w:val="Revision"/>
    <w:hidden/>
    <w:uiPriority w:val="99"/>
    <w:semiHidden/>
    <w:rsid w:val="00AC7DEE"/>
    <w:pPr>
      <w:spacing w:after="0" w:line="240" w:lineRule="auto"/>
    </w:pPr>
  </w:style>
  <w:style w:type="character" w:customStyle="1" w:styleId="Heading6Char">
    <w:name w:val="Heading 6 Char"/>
    <w:basedOn w:val="DefaultParagraphFont"/>
    <w:link w:val="Heading6"/>
    <w:uiPriority w:val="9"/>
    <w:semiHidden/>
    <w:rsid w:val="002C3027"/>
    <w:rPr>
      <w:rFonts w:eastAsiaTheme="minorEastAsia"/>
      <w:b/>
      <w:bCs/>
    </w:rPr>
  </w:style>
  <w:style w:type="character" w:customStyle="1" w:styleId="Heading7Char">
    <w:name w:val="Heading 7 Char"/>
    <w:basedOn w:val="DefaultParagraphFont"/>
    <w:link w:val="Heading7"/>
    <w:uiPriority w:val="9"/>
    <w:semiHidden/>
    <w:rsid w:val="002C3027"/>
    <w:rPr>
      <w:rFonts w:eastAsiaTheme="minorEastAsia"/>
      <w:sz w:val="24"/>
      <w:szCs w:val="24"/>
    </w:rPr>
  </w:style>
  <w:style w:type="character" w:customStyle="1" w:styleId="Heading8Char">
    <w:name w:val="Heading 8 Char"/>
    <w:basedOn w:val="DefaultParagraphFont"/>
    <w:link w:val="Heading8"/>
    <w:uiPriority w:val="9"/>
    <w:semiHidden/>
    <w:rsid w:val="002C3027"/>
    <w:rPr>
      <w:rFonts w:eastAsiaTheme="minorEastAsia"/>
      <w:i/>
      <w:iCs/>
      <w:sz w:val="24"/>
      <w:szCs w:val="24"/>
    </w:rPr>
  </w:style>
  <w:style w:type="character" w:customStyle="1" w:styleId="Heading9Char">
    <w:name w:val="Heading 9 Char"/>
    <w:basedOn w:val="DefaultParagraphFont"/>
    <w:link w:val="Heading9"/>
    <w:uiPriority w:val="9"/>
    <w:semiHidden/>
    <w:rsid w:val="002C3027"/>
    <w:rPr>
      <w:rFonts w:asciiTheme="majorHAnsi" w:eastAsiaTheme="majorEastAsia" w:hAnsiTheme="majorHAnsi" w:cstheme="majorBidi"/>
    </w:rPr>
  </w:style>
  <w:style w:type="paragraph" w:styleId="ListBullet">
    <w:name w:val="List Bullet"/>
    <w:basedOn w:val="Normal"/>
    <w:autoRedefine/>
    <w:uiPriority w:val="99"/>
    <w:unhideWhenUsed/>
    <w:qFormat/>
    <w:rsid w:val="00DC5B73"/>
    <w:pPr>
      <w:numPr>
        <w:numId w:val="37"/>
      </w:numPr>
      <w:adjustRightInd w:val="0"/>
      <w:spacing w:before="60" w:after="60" w:line="240" w:lineRule="auto"/>
      <w:jc w:val="both"/>
    </w:pPr>
    <w:rPr>
      <w:rFonts w:ascii="Calibri" w:eastAsia="Calibri" w:hAnsi="Calibri" w:cs="Times New Roman"/>
    </w:rPr>
  </w:style>
  <w:style w:type="table" w:customStyle="1" w:styleId="GridTable5Dark-Accent51">
    <w:name w:val="Grid Table 5 Dark - Accent 51"/>
    <w:basedOn w:val="TableNormal"/>
    <w:uiPriority w:val="50"/>
    <w:rsid w:val="00DC5B73"/>
    <w:pPr>
      <w:spacing w:after="0" w:line="240" w:lineRule="auto"/>
    </w:pPr>
    <w:rPr>
      <w:rFonts w:ascii="Arial" w:eastAsia="Arial" w:hAnsi="Arial" w:cs="Arial"/>
      <w:color w:val="00000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UnresolvedMention">
    <w:name w:val="Unresolved Mention"/>
    <w:basedOn w:val="DefaultParagraphFont"/>
    <w:uiPriority w:val="99"/>
    <w:semiHidden/>
    <w:unhideWhenUsed/>
    <w:rsid w:val="00AF367D"/>
    <w:rPr>
      <w:color w:val="605E5C"/>
      <w:shd w:val="clear" w:color="auto" w:fill="E1DFDD"/>
    </w:rPr>
  </w:style>
  <w:style w:type="paragraph" w:customStyle="1" w:styleId="TableParagraph">
    <w:name w:val="Table Paragraph"/>
    <w:basedOn w:val="Normal"/>
    <w:uiPriority w:val="1"/>
    <w:qFormat/>
    <w:rsid w:val="004B723C"/>
    <w:pPr>
      <w:widowControl w:val="0"/>
      <w:autoSpaceDE w:val="0"/>
      <w:autoSpaceDN w:val="0"/>
      <w:spacing w:after="0" w:line="240" w:lineRule="auto"/>
      <w:ind w:left="127"/>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16182">
      <w:bodyDiv w:val="1"/>
      <w:marLeft w:val="0"/>
      <w:marRight w:val="0"/>
      <w:marTop w:val="0"/>
      <w:marBottom w:val="0"/>
      <w:divBdr>
        <w:top w:val="none" w:sz="0" w:space="0" w:color="auto"/>
        <w:left w:val="none" w:sz="0" w:space="0" w:color="auto"/>
        <w:bottom w:val="none" w:sz="0" w:space="0" w:color="auto"/>
        <w:right w:val="none" w:sz="0" w:space="0" w:color="auto"/>
      </w:divBdr>
    </w:div>
    <w:div w:id="633605708">
      <w:bodyDiv w:val="1"/>
      <w:marLeft w:val="0"/>
      <w:marRight w:val="0"/>
      <w:marTop w:val="0"/>
      <w:marBottom w:val="0"/>
      <w:divBdr>
        <w:top w:val="none" w:sz="0" w:space="0" w:color="auto"/>
        <w:left w:val="none" w:sz="0" w:space="0" w:color="auto"/>
        <w:bottom w:val="none" w:sz="0" w:space="0" w:color="auto"/>
        <w:right w:val="none" w:sz="0" w:space="0" w:color="auto"/>
      </w:divBdr>
    </w:div>
    <w:div w:id="719283823">
      <w:bodyDiv w:val="1"/>
      <w:marLeft w:val="0"/>
      <w:marRight w:val="0"/>
      <w:marTop w:val="0"/>
      <w:marBottom w:val="0"/>
      <w:divBdr>
        <w:top w:val="none" w:sz="0" w:space="0" w:color="auto"/>
        <w:left w:val="none" w:sz="0" w:space="0" w:color="auto"/>
        <w:bottom w:val="none" w:sz="0" w:space="0" w:color="auto"/>
        <w:right w:val="none" w:sz="0" w:space="0" w:color="auto"/>
      </w:divBdr>
    </w:div>
    <w:div w:id="1159887772">
      <w:bodyDiv w:val="1"/>
      <w:marLeft w:val="0"/>
      <w:marRight w:val="0"/>
      <w:marTop w:val="0"/>
      <w:marBottom w:val="0"/>
      <w:divBdr>
        <w:top w:val="none" w:sz="0" w:space="0" w:color="auto"/>
        <w:left w:val="none" w:sz="0" w:space="0" w:color="auto"/>
        <w:bottom w:val="none" w:sz="0" w:space="0" w:color="auto"/>
        <w:right w:val="none" w:sz="0" w:space="0" w:color="auto"/>
      </w:divBdr>
    </w:div>
    <w:div w:id="1737312955">
      <w:bodyDiv w:val="1"/>
      <w:marLeft w:val="0"/>
      <w:marRight w:val="0"/>
      <w:marTop w:val="0"/>
      <w:marBottom w:val="0"/>
      <w:divBdr>
        <w:top w:val="none" w:sz="0" w:space="0" w:color="auto"/>
        <w:left w:val="none" w:sz="0" w:space="0" w:color="auto"/>
        <w:bottom w:val="none" w:sz="0" w:space="0" w:color="auto"/>
        <w:right w:val="none" w:sz="0" w:space="0" w:color="auto"/>
      </w:divBdr>
    </w:div>
    <w:div w:id="1866752343">
      <w:bodyDiv w:val="1"/>
      <w:marLeft w:val="0"/>
      <w:marRight w:val="0"/>
      <w:marTop w:val="0"/>
      <w:marBottom w:val="0"/>
      <w:divBdr>
        <w:top w:val="none" w:sz="0" w:space="0" w:color="auto"/>
        <w:left w:val="none" w:sz="0" w:space="0" w:color="auto"/>
        <w:bottom w:val="none" w:sz="0" w:space="0" w:color="auto"/>
        <w:right w:val="none" w:sz="0" w:space="0" w:color="auto"/>
      </w:divBdr>
    </w:div>
    <w:div w:id="20629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jpn01.safelinks.protection.outlook.com/?url=http%3A%2F%2Funu.edu%2F&amp;data=05%7C02%7Crvandasan%40unu.edu%7C08a2378e26fc4810208708dd444f7974%7Cb9fc8add5f9141cca6c8f00214e01d4b%7C0%7C0%7C638741830342400598%7CUnknown%7CTWFpbGZsb3d8eyJFbXB0eU1hcGkiOnRydWUsIlYiOiIwLjAuMDAwMCIsIlAiOiJXaW4zMiIsIkFOIjoiTWFpbCIsIldUIjoyfQ%3D%3D%7C0%7C%7C%7C&amp;sdata=asUTzjAKI%2FGUu78iKQBG1%2FGyEfoBbWO9ig9Pf%2FxIbpY%3D&amp;reserved=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43ACB0FB10F344925AFBC9927D9564" ma:contentTypeVersion="5" ma:contentTypeDescription="Create a new document." ma:contentTypeScope="" ma:versionID="1d499b1d89ab4d5a0277a0c0ea2536f2">
  <xsd:schema xmlns:xsd="http://www.w3.org/2001/XMLSchema" xmlns:xs="http://www.w3.org/2001/XMLSchema" xmlns:p="http://schemas.microsoft.com/office/2006/metadata/properties" xmlns:ns2="246c35db-2569-4d52-8f49-b556591eab31" targetNamespace="http://schemas.microsoft.com/office/2006/metadata/properties" ma:root="true" ma:fieldsID="760e56ba832bb4f13724787c36512b0c" ns2:_="">
    <xsd:import namespace="246c35db-2569-4d52-8f49-b556591eab31"/>
    <xsd:element name="properties">
      <xsd:complexType>
        <xsd:sequence>
          <xsd:element name="documentManagement">
            <xsd:complexType>
              <xsd:all>
                <xsd:element ref="ns2:EffectiveDate"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6c35db-2569-4d52-8f49-b556591eab31" elementFormDefault="qualified">
    <xsd:import namespace="http://schemas.microsoft.com/office/2006/documentManagement/types"/>
    <xsd:import namespace="http://schemas.microsoft.com/office/infopath/2007/PartnerControls"/>
    <xsd:element name="EffectiveDate" ma:index="8" nillable="true" ma:displayName="Effective Date" ma:format="DateOnly" ma:internalName="EffectiveDat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pc="http://schemas.microsoft.com/office/infopath/2007/PartnerControls" xmlns:xsi="http://www.w3.org/2001/XMLSchema-instance">
  <documentManagement>
    <EffectiveDate xmlns="246c35db-2569-4d52-8f49-b556591eab31" xsi:nil="true"/>
  </documentManagement>
</p:properties>
</file>

<file path=customXml/itemProps1.xml><?xml version="1.0" encoding="utf-8"?>
<ds:datastoreItem xmlns:ds="http://schemas.openxmlformats.org/officeDocument/2006/customXml" ds:itemID="{7F0FDB0F-01C8-471F-ADC6-45439E4D0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6c35db-2569-4d52-8f49-b556591ea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9D5DD3-FF19-479A-B432-5E6F029A977C}">
  <ds:schemaRefs>
    <ds:schemaRef ds:uri="http://schemas.microsoft.com/sharepoint/v3/contenttype/forms"/>
  </ds:schemaRefs>
</ds:datastoreItem>
</file>

<file path=customXml/itemProps3.xml><?xml version="1.0" encoding="utf-8"?>
<ds:datastoreItem xmlns:ds="http://schemas.openxmlformats.org/officeDocument/2006/customXml" ds:itemID="{C960198B-CC79-4652-AD9E-F8CC75D208E8}">
  <ds:schemaRefs>
    <ds:schemaRef ds:uri="http://schemas.openxmlformats.org/officeDocument/2006/bibliography"/>
  </ds:schemaRefs>
</ds:datastoreItem>
</file>

<file path=customXml/itemProps4.xml><?xml version="1.0" encoding="utf-8"?>
<ds:datastoreItem xmlns:ds="http://schemas.openxmlformats.org/officeDocument/2006/customXml" ds:itemID="{F179B34D-19E6-4654-AA68-78DE537C8C6D}">
  <ds:schemaRefs>
    <ds:schemaRef ds:uri="http://schemas.microsoft.com/office/2006/metadata/properties"/>
    <ds:schemaRef ds:uri="http://schemas.microsoft.com/office/infopath/2007/PartnerControls"/>
    <ds:schemaRef ds:uri="246c35db-2569-4d52-8f49-b556591eab3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Catarina Edlund</dc:creator>
  <cp:keywords/>
  <cp:lastModifiedBy>Nicolas du Bois</cp:lastModifiedBy>
  <cp:revision>4</cp:revision>
  <dcterms:created xsi:type="dcterms:W3CDTF">2026-02-26T07:53:00Z</dcterms:created>
  <dcterms:modified xsi:type="dcterms:W3CDTF">2026-02-26T08:05:00Z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0x0101000643ACB0FB10F344925AFBC9927D9564</vt:lpwstr>
  </property>
  <property fmtid="{D5CDD505-2E9C-101B-9397-08002B2CF9AE}" pid="3" name="_dlc_DocIdItemGuid">
    <vt:lpwstr>27222419-c530-45af-b5d0-65a3993bd0f3</vt:lpwstr>
  </property>
  <property fmtid="{D5CDD505-2E9C-101B-9397-08002B2CF9AE}" pid="4" name="source_item_id">
    <vt:lpwstr>43</vt:lpwstr>
  </property>
  <property fmtid="{D5CDD505-2E9C-101B-9397-08002B2CF9AE}" pid="5" name="docLang">
    <vt:lpwstr>en</vt:lpwstr>
  </property>
</Properties>
</file>